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1546E" w14:textId="67133DF8" w:rsidR="00D577FE" w:rsidRPr="007F4C8F" w:rsidRDefault="00D577FE" w:rsidP="00EC7F60">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sz w:val="22"/>
          <w:szCs w:val="22"/>
          <w:lang w:val="fr-BE"/>
        </w:rPr>
      </w:pPr>
      <w:r w:rsidRPr="00B55315">
        <w:rPr>
          <w:rFonts w:asciiTheme="minorHAnsi" w:hAnsiTheme="minorHAnsi" w:cstheme="minorHAnsi"/>
          <w:b/>
          <w:caps/>
          <w:sz w:val="22"/>
          <w:szCs w:val="22"/>
          <w:lang w:val="fr-BE"/>
        </w:rPr>
        <w:t xml:space="preserve">Convocation à l’Assemblée Générale </w:t>
      </w:r>
      <w:r w:rsidR="00C33635" w:rsidRPr="00B55315">
        <w:rPr>
          <w:rFonts w:asciiTheme="minorHAnsi" w:hAnsiTheme="minorHAnsi" w:cstheme="minorHAnsi"/>
          <w:b/>
          <w:caps/>
          <w:sz w:val="22"/>
          <w:szCs w:val="22"/>
          <w:lang w:val="fr-BE"/>
        </w:rPr>
        <w:t>des actionnaires</w:t>
      </w:r>
      <w:r w:rsidR="007E1DC7" w:rsidRPr="00B55315">
        <w:rPr>
          <w:rFonts w:asciiTheme="minorHAnsi" w:hAnsiTheme="minorHAnsi" w:cstheme="minorHAnsi"/>
          <w:b/>
          <w:caps/>
          <w:sz w:val="22"/>
          <w:szCs w:val="22"/>
          <w:lang w:val="fr-BE"/>
        </w:rPr>
        <w:t xml:space="preserve"> </w:t>
      </w:r>
    </w:p>
    <w:p w14:paraId="6A30C56B" w14:textId="77777777" w:rsidR="00D577FE" w:rsidRPr="007F4C8F" w:rsidRDefault="00D577FE" w:rsidP="00656809">
      <w:pPr>
        <w:rPr>
          <w:rFonts w:asciiTheme="minorHAnsi" w:hAnsiTheme="minorHAnsi" w:cstheme="minorHAnsi"/>
          <w:b/>
          <w:sz w:val="22"/>
          <w:szCs w:val="22"/>
          <w:lang w:val="fr-BE"/>
        </w:rPr>
      </w:pPr>
    </w:p>
    <w:p w14:paraId="559743FE" w14:textId="77777777" w:rsidR="00185089" w:rsidRDefault="00656809" w:rsidP="00011883">
      <w:pPr>
        <w:jc w:val="both"/>
        <w:rPr>
          <w:rFonts w:asciiTheme="minorHAnsi" w:hAnsiTheme="minorHAnsi" w:cstheme="minorHAnsi"/>
          <w:sz w:val="22"/>
          <w:szCs w:val="22"/>
          <w:lang w:val="fr-BE"/>
        </w:rPr>
      </w:pPr>
      <w:r w:rsidRPr="007F4F5F">
        <w:rPr>
          <w:rFonts w:asciiTheme="minorHAnsi" w:hAnsiTheme="minorHAnsi" w:cstheme="minorHAnsi"/>
          <w:sz w:val="22"/>
          <w:szCs w:val="22"/>
          <w:lang w:val="fr-BE"/>
        </w:rPr>
        <w:t>Le</w:t>
      </w:r>
      <w:r w:rsidR="006578D9" w:rsidRPr="007F4F5F">
        <w:rPr>
          <w:rFonts w:asciiTheme="minorHAnsi" w:hAnsiTheme="minorHAnsi" w:cstheme="minorHAnsi"/>
          <w:sz w:val="22"/>
          <w:szCs w:val="22"/>
          <w:lang w:val="fr-BE"/>
        </w:rPr>
        <w:t xml:space="preserve"> Conseil d’</w:t>
      </w:r>
      <w:r w:rsidR="001C2531" w:rsidRPr="007F4F5F">
        <w:rPr>
          <w:rFonts w:asciiTheme="minorHAnsi" w:hAnsiTheme="minorHAnsi" w:cstheme="minorHAnsi"/>
          <w:sz w:val="22"/>
          <w:szCs w:val="22"/>
          <w:lang w:val="fr-BE"/>
        </w:rPr>
        <w:t>A</w:t>
      </w:r>
      <w:r w:rsidR="006578D9" w:rsidRPr="007F4F5F">
        <w:rPr>
          <w:rFonts w:asciiTheme="minorHAnsi" w:hAnsiTheme="minorHAnsi" w:cstheme="minorHAnsi"/>
          <w:sz w:val="22"/>
          <w:szCs w:val="22"/>
          <w:lang w:val="fr-BE"/>
        </w:rPr>
        <w:t xml:space="preserve">dministration </w:t>
      </w:r>
      <w:r w:rsidR="00240E7D">
        <w:rPr>
          <w:rFonts w:asciiTheme="minorHAnsi" w:hAnsiTheme="minorHAnsi" w:cstheme="minorHAnsi"/>
          <w:sz w:val="22"/>
          <w:szCs w:val="22"/>
          <w:lang w:val="fr-BE"/>
        </w:rPr>
        <w:t>(le « </w:t>
      </w:r>
      <w:r w:rsidR="00240E7D" w:rsidRPr="00240E7D">
        <w:rPr>
          <w:rFonts w:asciiTheme="minorHAnsi" w:hAnsiTheme="minorHAnsi" w:cstheme="minorHAnsi"/>
          <w:b/>
          <w:bCs/>
          <w:sz w:val="22"/>
          <w:szCs w:val="22"/>
          <w:lang w:val="fr-BE"/>
        </w:rPr>
        <w:t>Conseil</w:t>
      </w:r>
      <w:r w:rsidR="00240E7D">
        <w:rPr>
          <w:rFonts w:asciiTheme="minorHAnsi" w:hAnsiTheme="minorHAnsi" w:cstheme="minorHAnsi"/>
          <w:sz w:val="22"/>
          <w:szCs w:val="22"/>
          <w:lang w:val="fr-BE"/>
        </w:rPr>
        <w:t xml:space="preserve"> ») </w:t>
      </w:r>
      <w:r w:rsidR="006578D9" w:rsidRPr="007F4F5F">
        <w:rPr>
          <w:rFonts w:asciiTheme="minorHAnsi" w:hAnsiTheme="minorHAnsi" w:cstheme="minorHAnsi"/>
          <w:sz w:val="22"/>
          <w:szCs w:val="22"/>
          <w:lang w:val="fr-BE"/>
        </w:rPr>
        <w:t>invite le</w:t>
      </w:r>
      <w:r w:rsidRPr="007F4F5F">
        <w:rPr>
          <w:rFonts w:asciiTheme="minorHAnsi" w:hAnsiTheme="minorHAnsi" w:cstheme="minorHAnsi"/>
          <w:sz w:val="22"/>
          <w:szCs w:val="22"/>
          <w:lang w:val="fr-BE"/>
        </w:rPr>
        <w:t xml:space="preserve">s actionnaires </w:t>
      </w:r>
      <w:r w:rsidR="00D577FE" w:rsidRPr="007F4F5F">
        <w:rPr>
          <w:rFonts w:asciiTheme="minorHAnsi" w:hAnsiTheme="minorHAnsi" w:cstheme="minorHAnsi"/>
          <w:sz w:val="22"/>
          <w:szCs w:val="22"/>
          <w:lang w:val="fr-BE"/>
        </w:rPr>
        <w:t xml:space="preserve">à </w:t>
      </w:r>
      <w:r w:rsidR="003D4C63" w:rsidRPr="007F4F5F">
        <w:rPr>
          <w:rFonts w:asciiTheme="minorHAnsi" w:hAnsiTheme="minorHAnsi" w:cstheme="minorHAnsi"/>
          <w:sz w:val="22"/>
          <w:szCs w:val="22"/>
          <w:lang w:val="fr-BE"/>
        </w:rPr>
        <w:t>l’</w:t>
      </w:r>
      <w:r w:rsidR="003D4C63">
        <w:rPr>
          <w:rFonts w:asciiTheme="minorHAnsi" w:hAnsiTheme="minorHAnsi" w:cstheme="minorHAnsi"/>
          <w:sz w:val="22"/>
          <w:szCs w:val="22"/>
          <w:lang w:val="fr-BE"/>
        </w:rPr>
        <w:t>A</w:t>
      </w:r>
      <w:r w:rsidR="003D4C63" w:rsidRPr="007F4F5F">
        <w:rPr>
          <w:rFonts w:asciiTheme="minorHAnsi" w:hAnsiTheme="minorHAnsi" w:cstheme="minorHAnsi"/>
          <w:sz w:val="22"/>
          <w:szCs w:val="22"/>
          <w:lang w:val="fr-BE"/>
        </w:rPr>
        <w:t xml:space="preserve">ssemblée </w:t>
      </w:r>
      <w:r w:rsidR="003D4C63">
        <w:rPr>
          <w:rFonts w:asciiTheme="minorHAnsi" w:hAnsiTheme="minorHAnsi" w:cstheme="minorHAnsi"/>
          <w:sz w:val="22"/>
          <w:szCs w:val="22"/>
          <w:lang w:val="fr-BE"/>
        </w:rPr>
        <w:t>G</w:t>
      </w:r>
      <w:r w:rsidR="003D4C63" w:rsidRPr="007F4F5F">
        <w:rPr>
          <w:rFonts w:asciiTheme="minorHAnsi" w:hAnsiTheme="minorHAnsi" w:cstheme="minorHAnsi"/>
          <w:sz w:val="22"/>
          <w:szCs w:val="22"/>
          <w:lang w:val="fr-BE"/>
        </w:rPr>
        <w:t xml:space="preserve">énérale </w:t>
      </w:r>
      <w:r w:rsidR="006578D9" w:rsidRPr="007F4F5F">
        <w:rPr>
          <w:rFonts w:asciiTheme="minorHAnsi" w:hAnsiTheme="minorHAnsi" w:cstheme="minorHAnsi"/>
          <w:sz w:val="22"/>
          <w:szCs w:val="22"/>
          <w:lang w:val="fr-BE"/>
        </w:rPr>
        <w:t>des actionnaires</w:t>
      </w:r>
      <w:r w:rsidR="00151B3A" w:rsidRPr="007F4F5F">
        <w:rPr>
          <w:rFonts w:asciiTheme="minorHAnsi" w:hAnsiTheme="minorHAnsi" w:cstheme="minorHAnsi"/>
          <w:sz w:val="22"/>
          <w:szCs w:val="22"/>
          <w:lang w:val="fr-BE"/>
        </w:rPr>
        <w:t xml:space="preserve"> </w:t>
      </w:r>
    </w:p>
    <w:p w14:paraId="7F63916A" w14:textId="7A0E1589" w:rsidR="00A9468B" w:rsidRDefault="007F4C8F" w:rsidP="00011883">
      <w:pPr>
        <w:jc w:val="both"/>
        <w:rPr>
          <w:rFonts w:asciiTheme="minorHAnsi" w:hAnsiTheme="minorHAnsi" w:cstheme="minorHAnsi"/>
          <w:sz w:val="22"/>
          <w:szCs w:val="22"/>
          <w:lang w:val="fr-BE"/>
        </w:rPr>
      </w:pPr>
      <w:r w:rsidRPr="007F4F5F">
        <w:rPr>
          <w:rFonts w:asciiTheme="minorHAnsi" w:hAnsiTheme="minorHAnsi" w:cstheme="minorHAnsi"/>
          <w:sz w:val="22"/>
          <w:szCs w:val="22"/>
          <w:lang w:val="fr-BE"/>
        </w:rPr>
        <w:t>(</w:t>
      </w:r>
      <w:r w:rsidR="00932238" w:rsidRPr="007F4F5F">
        <w:rPr>
          <w:rFonts w:asciiTheme="minorHAnsi" w:hAnsiTheme="minorHAnsi" w:cstheme="minorHAnsi"/>
          <w:sz w:val="22"/>
          <w:szCs w:val="22"/>
          <w:lang w:val="fr-BE"/>
        </w:rPr>
        <w:t>l’</w:t>
      </w:r>
      <w:r w:rsidR="00932238">
        <w:rPr>
          <w:rFonts w:asciiTheme="minorHAnsi" w:hAnsiTheme="minorHAnsi" w:cstheme="minorHAnsi"/>
          <w:sz w:val="22"/>
          <w:szCs w:val="22"/>
          <w:lang w:val="fr-BE"/>
        </w:rPr>
        <w:t>«</w:t>
      </w:r>
      <w:r w:rsidR="00240E7D">
        <w:rPr>
          <w:rFonts w:asciiTheme="minorHAnsi" w:hAnsiTheme="minorHAnsi" w:cstheme="minorHAnsi"/>
          <w:sz w:val="22"/>
          <w:szCs w:val="22"/>
          <w:lang w:val="fr-BE"/>
        </w:rPr>
        <w:t> </w:t>
      </w:r>
      <w:r w:rsidRPr="00240E7D">
        <w:rPr>
          <w:rFonts w:asciiTheme="minorHAnsi" w:hAnsiTheme="minorHAnsi" w:cstheme="minorHAnsi"/>
          <w:b/>
          <w:bCs/>
          <w:sz w:val="22"/>
          <w:szCs w:val="22"/>
          <w:lang w:val="fr-BE"/>
        </w:rPr>
        <w:t>Assemblée </w:t>
      </w:r>
      <w:r w:rsidR="005B2A07" w:rsidRPr="00240E7D">
        <w:rPr>
          <w:rFonts w:asciiTheme="minorHAnsi" w:hAnsiTheme="minorHAnsi" w:cstheme="minorHAnsi"/>
          <w:b/>
          <w:bCs/>
          <w:sz w:val="22"/>
          <w:szCs w:val="22"/>
          <w:lang w:val="fr-BE"/>
        </w:rPr>
        <w:t xml:space="preserve">Générale </w:t>
      </w:r>
      <w:r w:rsidRPr="007F4F5F">
        <w:rPr>
          <w:rFonts w:asciiTheme="minorHAnsi" w:hAnsiTheme="minorHAnsi" w:cstheme="minorHAnsi"/>
          <w:sz w:val="22"/>
          <w:szCs w:val="22"/>
          <w:lang w:val="fr-BE"/>
        </w:rPr>
        <w:t xml:space="preserve">») </w:t>
      </w:r>
      <w:r w:rsidR="00656809" w:rsidRPr="007F4F5F">
        <w:rPr>
          <w:rFonts w:asciiTheme="minorHAnsi" w:hAnsiTheme="minorHAnsi" w:cstheme="minorHAnsi"/>
          <w:sz w:val="22"/>
          <w:szCs w:val="22"/>
          <w:lang w:val="fr-BE"/>
        </w:rPr>
        <w:t>qui se tiendr</w:t>
      </w:r>
      <w:r w:rsidR="00835E51" w:rsidRPr="007F4F5F">
        <w:rPr>
          <w:rFonts w:asciiTheme="minorHAnsi" w:hAnsiTheme="minorHAnsi" w:cstheme="minorHAnsi"/>
          <w:sz w:val="22"/>
          <w:szCs w:val="22"/>
          <w:lang w:val="fr-BE"/>
        </w:rPr>
        <w:t>a</w:t>
      </w:r>
      <w:r w:rsidR="00656809" w:rsidRPr="007F4F5F">
        <w:rPr>
          <w:rFonts w:asciiTheme="minorHAnsi" w:hAnsiTheme="minorHAnsi" w:cstheme="minorHAnsi"/>
          <w:sz w:val="22"/>
          <w:szCs w:val="22"/>
          <w:lang w:val="fr-BE"/>
        </w:rPr>
        <w:t xml:space="preserve"> le </w:t>
      </w:r>
      <w:r w:rsidR="00151B3A" w:rsidRPr="007F4F5F">
        <w:rPr>
          <w:rFonts w:asciiTheme="minorHAnsi" w:hAnsiTheme="minorHAnsi" w:cstheme="minorHAnsi"/>
          <w:b/>
          <w:sz w:val="22"/>
          <w:szCs w:val="22"/>
          <w:lang w:val="fr-BE"/>
        </w:rPr>
        <w:t>jeudi</w:t>
      </w:r>
      <w:r w:rsidR="00656809" w:rsidRPr="007F4F5F">
        <w:rPr>
          <w:rFonts w:asciiTheme="minorHAnsi" w:hAnsiTheme="minorHAnsi" w:cstheme="minorHAnsi"/>
          <w:b/>
          <w:sz w:val="22"/>
          <w:szCs w:val="22"/>
          <w:lang w:val="fr-BE"/>
        </w:rPr>
        <w:t xml:space="preserve"> </w:t>
      </w:r>
      <w:r w:rsidR="00BC545D">
        <w:rPr>
          <w:rFonts w:asciiTheme="minorHAnsi" w:hAnsiTheme="minorHAnsi" w:cstheme="minorHAnsi"/>
          <w:b/>
          <w:sz w:val="22"/>
          <w:szCs w:val="22"/>
          <w:lang w:val="fr-BE"/>
        </w:rPr>
        <w:t>29</w:t>
      </w:r>
      <w:r w:rsidR="00002D83" w:rsidRPr="007F4F5F">
        <w:rPr>
          <w:rFonts w:asciiTheme="minorHAnsi" w:hAnsiTheme="minorHAnsi" w:cstheme="minorHAnsi"/>
          <w:b/>
          <w:sz w:val="22"/>
          <w:szCs w:val="22"/>
          <w:lang w:val="fr-BE"/>
        </w:rPr>
        <w:t xml:space="preserve"> </w:t>
      </w:r>
      <w:r w:rsidR="00151B3A" w:rsidRPr="007F4F5F">
        <w:rPr>
          <w:rFonts w:asciiTheme="minorHAnsi" w:hAnsiTheme="minorHAnsi" w:cstheme="minorHAnsi"/>
          <w:b/>
          <w:sz w:val="22"/>
          <w:szCs w:val="22"/>
          <w:lang w:val="fr-BE"/>
        </w:rPr>
        <w:t>avril</w:t>
      </w:r>
      <w:r w:rsidR="00656809" w:rsidRPr="007F4F5F">
        <w:rPr>
          <w:rFonts w:asciiTheme="minorHAnsi" w:hAnsiTheme="minorHAnsi" w:cstheme="minorHAnsi"/>
          <w:b/>
          <w:sz w:val="22"/>
          <w:szCs w:val="22"/>
          <w:lang w:val="fr-BE"/>
        </w:rPr>
        <w:t xml:space="preserve"> </w:t>
      </w:r>
      <w:r w:rsidR="00AD4A2F">
        <w:rPr>
          <w:rFonts w:asciiTheme="minorHAnsi" w:hAnsiTheme="minorHAnsi" w:cstheme="minorHAnsi"/>
          <w:b/>
          <w:sz w:val="22"/>
          <w:szCs w:val="22"/>
          <w:lang w:val="fr-BE"/>
        </w:rPr>
        <w:t>20</w:t>
      </w:r>
      <w:r w:rsidR="00A719E0">
        <w:rPr>
          <w:rFonts w:asciiTheme="minorHAnsi" w:hAnsiTheme="minorHAnsi" w:cstheme="minorHAnsi"/>
          <w:b/>
          <w:sz w:val="22"/>
          <w:szCs w:val="22"/>
          <w:lang w:val="fr-BE"/>
        </w:rPr>
        <w:t>2</w:t>
      </w:r>
      <w:r w:rsidR="00BC545D">
        <w:rPr>
          <w:rFonts w:asciiTheme="minorHAnsi" w:hAnsiTheme="minorHAnsi" w:cstheme="minorHAnsi"/>
          <w:b/>
          <w:sz w:val="22"/>
          <w:szCs w:val="22"/>
          <w:lang w:val="fr-BE"/>
        </w:rPr>
        <w:t>1</w:t>
      </w:r>
      <w:r w:rsidR="00002D83" w:rsidRPr="007F4F5F">
        <w:rPr>
          <w:rFonts w:asciiTheme="minorHAnsi" w:hAnsiTheme="minorHAnsi" w:cstheme="minorHAnsi"/>
          <w:b/>
          <w:sz w:val="22"/>
          <w:szCs w:val="22"/>
          <w:lang w:val="fr-BE"/>
        </w:rPr>
        <w:t xml:space="preserve"> </w:t>
      </w:r>
      <w:r w:rsidR="00656809" w:rsidRPr="007F4F5F">
        <w:rPr>
          <w:rFonts w:asciiTheme="minorHAnsi" w:hAnsiTheme="minorHAnsi" w:cstheme="minorHAnsi"/>
          <w:b/>
          <w:sz w:val="22"/>
          <w:szCs w:val="22"/>
          <w:lang w:val="fr-BE"/>
        </w:rPr>
        <w:t xml:space="preserve">à </w:t>
      </w:r>
      <w:r w:rsidR="00151B3A" w:rsidRPr="007F4F5F">
        <w:rPr>
          <w:rFonts w:asciiTheme="minorHAnsi" w:hAnsiTheme="minorHAnsi" w:cstheme="minorHAnsi"/>
          <w:b/>
          <w:sz w:val="22"/>
          <w:szCs w:val="22"/>
          <w:lang w:val="fr-BE"/>
        </w:rPr>
        <w:t>11</w:t>
      </w:r>
      <w:r w:rsidR="002D10EB" w:rsidRPr="007F4F5F">
        <w:rPr>
          <w:rFonts w:asciiTheme="minorHAnsi" w:hAnsiTheme="minorHAnsi" w:cstheme="minorHAnsi"/>
          <w:b/>
          <w:sz w:val="22"/>
          <w:szCs w:val="22"/>
          <w:lang w:val="fr-BE"/>
        </w:rPr>
        <w:t xml:space="preserve"> </w:t>
      </w:r>
      <w:r w:rsidR="00A14D32" w:rsidRPr="007F4F5F">
        <w:rPr>
          <w:rFonts w:asciiTheme="minorHAnsi" w:hAnsiTheme="minorHAnsi" w:cstheme="minorHAnsi"/>
          <w:b/>
          <w:sz w:val="22"/>
          <w:szCs w:val="22"/>
          <w:lang w:val="fr-BE"/>
        </w:rPr>
        <w:t>h</w:t>
      </w:r>
      <w:r w:rsidR="002D10EB" w:rsidRPr="007F4F5F">
        <w:rPr>
          <w:rFonts w:asciiTheme="minorHAnsi" w:hAnsiTheme="minorHAnsi" w:cstheme="minorHAnsi"/>
          <w:b/>
          <w:sz w:val="22"/>
          <w:szCs w:val="22"/>
          <w:lang w:val="fr-BE"/>
        </w:rPr>
        <w:t>eures (heure belge)</w:t>
      </w:r>
      <w:r w:rsidR="00697D0D">
        <w:rPr>
          <w:rFonts w:asciiTheme="minorHAnsi" w:hAnsiTheme="minorHAnsi" w:cstheme="minorHAnsi"/>
          <w:b/>
          <w:sz w:val="22"/>
          <w:szCs w:val="22"/>
          <w:lang w:val="fr-BE"/>
        </w:rPr>
        <w:t xml:space="preserve">, au siège </w:t>
      </w:r>
      <w:r w:rsidR="00240E7D">
        <w:rPr>
          <w:rFonts w:asciiTheme="minorHAnsi" w:hAnsiTheme="minorHAnsi" w:cstheme="minorHAnsi"/>
          <w:b/>
          <w:sz w:val="22"/>
          <w:szCs w:val="22"/>
          <w:lang w:val="fr-BE"/>
        </w:rPr>
        <w:t xml:space="preserve">social </w:t>
      </w:r>
      <w:r w:rsidR="00697D0D">
        <w:rPr>
          <w:rFonts w:asciiTheme="minorHAnsi" w:hAnsiTheme="minorHAnsi" w:cstheme="minorHAnsi"/>
          <w:b/>
          <w:sz w:val="22"/>
          <w:szCs w:val="22"/>
          <w:lang w:val="fr-BE"/>
        </w:rPr>
        <w:t>d’UCB SA, Allée de la Recherc</w:t>
      </w:r>
      <w:r w:rsidR="00CF6FD8">
        <w:rPr>
          <w:rFonts w:asciiTheme="minorHAnsi" w:hAnsiTheme="minorHAnsi" w:cstheme="minorHAnsi"/>
          <w:b/>
          <w:sz w:val="22"/>
          <w:szCs w:val="22"/>
          <w:lang w:val="fr-BE"/>
        </w:rPr>
        <w:t>he 60</w:t>
      </w:r>
      <w:r w:rsidR="00921E70">
        <w:rPr>
          <w:rFonts w:asciiTheme="minorHAnsi" w:hAnsiTheme="minorHAnsi" w:cstheme="minorHAnsi"/>
          <w:b/>
          <w:sz w:val="22"/>
          <w:szCs w:val="22"/>
          <w:lang w:val="fr-BE"/>
        </w:rPr>
        <w:t xml:space="preserve">, </w:t>
      </w:r>
      <w:r w:rsidR="00011883">
        <w:rPr>
          <w:rFonts w:asciiTheme="minorHAnsi" w:hAnsiTheme="minorHAnsi" w:cstheme="minorHAnsi"/>
          <w:b/>
          <w:sz w:val="22"/>
          <w:szCs w:val="22"/>
          <w:lang w:val="fr-BE"/>
        </w:rPr>
        <w:t>1070 Bruxelles</w:t>
      </w:r>
      <w:r w:rsidR="00C33635" w:rsidRPr="007F4F5F">
        <w:rPr>
          <w:rFonts w:asciiTheme="minorHAnsi" w:hAnsiTheme="minorHAnsi" w:cstheme="minorHAnsi"/>
          <w:sz w:val="22"/>
          <w:szCs w:val="22"/>
          <w:lang w:val="fr-BE"/>
        </w:rPr>
        <w:t xml:space="preserve">, </w:t>
      </w:r>
      <w:r w:rsidR="00656809" w:rsidRPr="007F4F5F">
        <w:rPr>
          <w:rFonts w:asciiTheme="minorHAnsi" w:hAnsiTheme="minorHAnsi" w:cstheme="minorHAnsi"/>
          <w:sz w:val="22"/>
          <w:szCs w:val="22"/>
          <w:lang w:val="fr-BE"/>
        </w:rPr>
        <w:t xml:space="preserve">à l’effet de délibérer </w:t>
      </w:r>
      <w:r w:rsidR="00454DBA" w:rsidRPr="007F4F5F">
        <w:rPr>
          <w:rFonts w:asciiTheme="minorHAnsi" w:hAnsiTheme="minorHAnsi" w:cstheme="minorHAnsi"/>
          <w:sz w:val="22"/>
          <w:szCs w:val="22"/>
          <w:lang w:val="fr-BE"/>
        </w:rPr>
        <w:t xml:space="preserve">et de voter </w:t>
      </w:r>
      <w:r w:rsidR="00656809" w:rsidRPr="007F4F5F">
        <w:rPr>
          <w:rFonts w:asciiTheme="minorHAnsi" w:hAnsiTheme="minorHAnsi" w:cstheme="minorHAnsi"/>
          <w:sz w:val="22"/>
          <w:szCs w:val="22"/>
          <w:lang w:val="fr-BE"/>
        </w:rPr>
        <w:t xml:space="preserve">sur les </w:t>
      </w:r>
      <w:r w:rsidR="00D577FE" w:rsidRPr="007F4F5F">
        <w:rPr>
          <w:rFonts w:asciiTheme="minorHAnsi" w:hAnsiTheme="minorHAnsi" w:cstheme="minorHAnsi"/>
          <w:sz w:val="22"/>
          <w:szCs w:val="22"/>
          <w:lang w:val="fr-BE"/>
        </w:rPr>
        <w:t>points</w:t>
      </w:r>
      <w:r w:rsidR="00656809" w:rsidRPr="007F4F5F">
        <w:rPr>
          <w:rFonts w:asciiTheme="minorHAnsi" w:hAnsiTheme="minorHAnsi" w:cstheme="minorHAnsi"/>
          <w:sz w:val="22"/>
          <w:szCs w:val="22"/>
          <w:lang w:val="fr-BE"/>
        </w:rPr>
        <w:t xml:space="preserve"> </w:t>
      </w:r>
      <w:r w:rsidR="00387A34" w:rsidRPr="007F4F5F">
        <w:rPr>
          <w:rFonts w:asciiTheme="minorHAnsi" w:hAnsiTheme="minorHAnsi" w:cstheme="minorHAnsi"/>
          <w:sz w:val="22"/>
          <w:szCs w:val="22"/>
          <w:lang w:val="fr-BE"/>
        </w:rPr>
        <w:t xml:space="preserve">repris </w:t>
      </w:r>
      <w:r w:rsidR="00656809" w:rsidRPr="007F4F5F">
        <w:rPr>
          <w:rFonts w:asciiTheme="minorHAnsi" w:hAnsiTheme="minorHAnsi" w:cstheme="minorHAnsi"/>
          <w:sz w:val="22"/>
          <w:szCs w:val="22"/>
          <w:lang w:val="fr-BE"/>
        </w:rPr>
        <w:t>à l’ordre du jour</w:t>
      </w:r>
      <w:r w:rsidR="004D57F3" w:rsidRPr="007F4F5F">
        <w:rPr>
          <w:rFonts w:asciiTheme="minorHAnsi" w:hAnsiTheme="minorHAnsi" w:cstheme="minorHAnsi"/>
          <w:sz w:val="22"/>
          <w:szCs w:val="22"/>
          <w:lang w:val="fr-BE"/>
        </w:rPr>
        <w:t xml:space="preserve"> détaillé</w:t>
      </w:r>
      <w:r w:rsidR="00BD5C33" w:rsidRPr="007F4F5F">
        <w:rPr>
          <w:rFonts w:asciiTheme="minorHAnsi" w:hAnsiTheme="minorHAnsi" w:cstheme="minorHAnsi"/>
          <w:sz w:val="22"/>
          <w:szCs w:val="22"/>
          <w:lang w:val="fr-BE"/>
        </w:rPr>
        <w:t xml:space="preserve"> ci-dessous. </w:t>
      </w:r>
    </w:p>
    <w:p w14:paraId="6FB85BD8" w14:textId="61EF09B8" w:rsidR="00C23204" w:rsidRDefault="00C23204" w:rsidP="00F327A8">
      <w:pPr>
        <w:jc w:val="both"/>
        <w:rPr>
          <w:rFonts w:asciiTheme="minorHAnsi" w:hAnsiTheme="minorHAnsi" w:cstheme="minorHAnsi"/>
          <w:sz w:val="22"/>
          <w:szCs w:val="22"/>
          <w:lang w:val="fr-BE"/>
        </w:rPr>
      </w:pPr>
    </w:p>
    <w:p w14:paraId="580FF908" w14:textId="77449C97" w:rsidR="00C23204" w:rsidRPr="00702061" w:rsidRDefault="00C23204" w:rsidP="00C003FC">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inorHAnsi" w:hAnsiTheme="minorHAnsi" w:cstheme="minorHAnsi"/>
          <w:b/>
          <w:sz w:val="22"/>
          <w:szCs w:val="22"/>
          <w:lang w:val="fr-BE"/>
        </w:rPr>
      </w:pPr>
      <w:r w:rsidRPr="00C003FC">
        <w:rPr>
          <w:rFonts w:asciiTheme="minorHAnsi" w:hAnsiTheme="minorHAnsi" w:cstheme="minorHAnsi"/>
          <w:b/>
          <w:sz w:val="22"/>
          <w:szCs w:val="22"/>
          <w:lang w:val="fr-BE"/>
        </w:rPr>
        <w:t>En raison de la crise du Corona virus (Covid-19) et des mesures prises par nos gouvernements</w:t>
      </w:r>
      <w:r w:rsidR="00702061">
        <w:rPr>
          <w:rFonts w:asciiTheme="minorHAnsi" w:hAnsiTheme="minorHAnsi" w:cstheme="minorHAnsi"/>
          <w:b/>
          <w:sz w:val="22"/>
          <w:szCs w:val="22"/>
          <w:lang w:val="fr-BE"/>
        </w:rPr>
        <w:t xml:space="preserve"> et autorités publiques</w:t>
      </w:r>
      <w:r w:rsidR="00BC545D">
        <w:rPr>
          <w:rFonts w:asciiTheme="minorHAnsi" w:hAnsiTheme="minorHAnsi" w:cstheme="minorHAnsi"/>
          <w:b/>
          <w:sz w:val="22"/>
          <w:szCs w:val="22"/>
          <w:lang w:val="fr-BE"/>
        </w:rPr>
        <w:t xml:space="preserve"> restreignant les réunions</w:t>
      </w:r>
      <w:r w:rsidRPr="00C003FC">
        <w:rPr>
          <w:rFonts w:asciiTheme="minorHAnsi" w:hAnsiTheme="minorHAnsi" w:cstheme="minorHAnsi"/>
          <w:b/>
          <w:sz w:val="22"/>
          <w:szCs w:val="22"/>
          <w:lang w:val="fr-BE"/>
        </w:rPr>
        <w:t>, UCB</w:t>
      </w:r>
      <w:r w:rsidR="00BD1CB6" w:rsidRPr="00C003FC">
        <w:rPr>
          <w:rFonts w:asciiTheme="minorHAnsi" w:hAnsiTheme="minorHAnsi" w:cstheme="minorHAnsi"/>
          <w:b/>
          <w:sz w:val="22"/>
          <w:szCs w:val="22"/>
          <w:lang w:val="fr-BE"/>
        </w:rPr>
        <w:t xml:space="preserve"> SA</w:t>
      </w:r>
      <w:r w:rsidRPr="00C003FC">
        <w:rPr>
          <w:rFonts w:asciiTheme="minorHAnsi" w:hAnsiTheme="minorHAnsi" w:cstheme="minorHAnsi"/>
          <w:b/>
          <w:sz w:val="22"/>
          <w:szCs w:val="22"/>
          <w:lang w:val="fr-BE"/>
        </w:rPr>
        <w:t xml:space="preserve"> ne </w:t>
      </w:r>
      <w:r w:rsidR="00240E7D">
        <w:rPr>
          <w:rFonts w:asciiTheme="minorHAnsi" w:hAnsiTheme="minorHAnsi" w:cstheme="minorHAnsi"/>
          <w:b/>
          <w:sz w:val="22"/>
          <w:szCs w:val="22"/>
          <w:lang w:val="fr-BE"/>
        </w:rPr>
        <w:t>sera pas en mesure d’</w:t>
      </w:r>
      <w:r w:rsidRPr="00C003FC">
        <w:rPr>
          <w:rFonts w:asciiTheme="minorHAnsi" w:hAnsiTheme="minorHAnsi" w:cstheme="minorHAnsi"/>
          <w:b/>
          <w:sz w:val="22"/>
          <w:szCs w:val="22"/>
          <w:lang w:val="fr-BE"/>
        </w:rPr>
        <w:t xml:space="preserve">autoriser l’accès physique à son Assemblée Générale du </w:t>
      </w:r>
      <w:r w:rsidR="00BC545D">
        <w:rPr>
          <w:rFonts w:asciiTheme="minorHAnsi" w:hAnsiTheme="minorHAnsi" w:cstheme="minorHAnsi"/>
          <w:b/>
          <w:sz w:val="22"/>
          <w:szCs w:val="22"/>
          <w:lang w:val="fr-BE"/>
        </w:rPr>
        <w:t>29</w:t>
      </w:r>
      <w:r w:rsidRPr="00C003FC">
        <w:rPr>
          <w:rFonts w:asciiTheme="minorHAnsi" w:hAnsiTheme="minorHAnsi" w:cstheme="minorHAnsi"/>
          <w:b/>
          <w:sz w:val="22"/>
          <w:szCs w:val="22"/>
          <w:lang w:val="fr-BE"/>
        </w:rPr>
        <w:t xml:space="preserve"> avril 202</w:t>
      </w:r>
      <w:r w:rsidR="00BC545D">
        <w:rPr>
          <w:rFonts w:asciiTheme="minorHAnsi" w:hAnsiTheme="minorHAnsi" w:cstheme="minorHAnsi"/>
          <w:b/>
          <w:sz w:val="22"/>
          <w:szCs w:val="22"/>
          <w:lang w:val="fr-BE"/>
        </w:rPr>
        <w:t>1, sous réserve de tout nouvel élément que nous communiquerions en temps utiles</w:t>
      </w:r>
      <w:r w:rsidRPr="00C003FC">
        <w:rPr>
          <w:rFonts w:asciiTheme="minorHAnsi" w:hAnsiTheme="minorHAnsi" w:cstheme="minorHAnsi"/>
          <w:b/>
          <w:sz w:val="22"/>
          <w:szCs w:val="22"/>
          <w:lang w:val="fr-BE"/>
        </w:rPr>
        <w:t xml:space="preserve">. </w:t>
      </w:r>
      <w:r w:rsidR="00BC545D">
        <w:rPr>
          <w:rFonts w:asciiTheme="minorHAnsi" w:hAnsiTheme="minorHAnsi" w:cstheme="minorHAnsi"/>
          <w:b/>
          <w:sz w:val="22"/>
          <w:szCs w:val="22"/>
          <w:lang w:val="fr-BE"/>
        </w:rPr>
        <w:t xml:space="preserve">Pour ces raisons, </w:t>
      </w:r>
      <w:r w:rsidRPr="00702061">
        <w:rPr>
          <w:rFonts w:asciiTheme="minorHAnsi" w:hAnsiTheme="minorHAnsi" w:cstheme="minorHAnsi"/>
          <w:b/>
          <w:sz w:val="22"/>
          <w:szCs w:val="22"/>
          <w:lang w:val="fr-BE"/>
        </w:rPr>
        <w:t xml:space="preserve">nos actionnaires </w:t>
      </w:r>
      <w:r w:rsidR="00240E7D">
        <w:rPr>
          <w:rFonts w:asciiTheme="minorHAnsi" w:hAnsiTheme="minorHAnsi" w:cstheme="minorHAnsi"/>
          <w:b/>
          <w:sz w:val="22"/>
          <w:szCs w:val="22"/>
          <w:lang w:val="fr-BE"/>
        </w:rPr>
        <w:t>sont invités à</w:t>
      </w:r>
      <w:r w:rsidR="00BC545D">
        <w:rPr>
          <w:rFonts w:asciiTheme="minorHAnsi" w:hAnsiTheme="minorHAnsi" w:cstheme="minorHAnsi"/>
          <w:b/>
          <w:sz w:val="22"/>
          <w:szCs w:val="22"/>
          <w:lang w:val="fr-BE"/>
        </w:rPr>
        <w:t xml:space="preserve"> </w:t>
      </w:r>
      <w:r w:rsidRPr="00702061">
        <w:rPr>
          <w:rFonts w:asciiTheme="minorHAnsi" w:hAnsiTheme="minorHAnsi" w:cstheme="minorHAnsi"/>
          <w:b/>
          <w:sz w:val="22"/>
          <w:szCs w:val="22"/>
          <w:lang w:val="fr-BE"/>
        </w:rPr>
        <w:t>exprimer leur</w:t>
      </w:r>
      <w:r w:rsidR="00240E7D">
        <w:rPr>
          <w:rFonts w:asciiTheme="minorHAnsi" w:hAnsiTheme="minorHAnsi" w:cstheme="minorHAnsi"/>
          <w:b/>
          <w:sz w:val="22"/>
          <w:szCs w:val="22"/>
          <w:lang w:val="fr-BE"/>
        </w:rPr>
        <w:t>s</w:t>
      </w:r>
      <w:r w:rsidRPr="00702061">
        <w:rPr>
          <w:rFonts w:asciiTheme="minorHAnsi" w:hAnsiTheme="minorHAnsi" w:cstheme="minorHAnsi"/>
          <w:b/>
          <w:sz w:val="22"/>
          <w:szCs w:val="22"/>
          <w:lang w:val="fr-BE"/>
        </w:rPr>
        <w:t xml:space="preserve"> vote</w:t>
      </w:r>
      <w:r w:rsidR="00240E7D">
        <w:rPr>
          <w:rFonts w:asciiTheme="minorHAnsi" w:hAnsiTheme="minorHAnsi" w:cstheme="minorHAnsi"/>
          <w:b/>
          <w:sz w:val="22"/>
          <w:szCs w:val="22"/>
          <w:lang w:val="fr-BE"/>
        </w:rPr>
        <w:t>s</w:t>
      </w:r>
      <w:r w:rsidRPr="00702061">
        <w:rPr>
          <w:rFonts w:asciiTheme="minorHAnsi" w:hAnsiTheme="minorHAnsi" w:cstheme="minorHAnsi"/>
          <w:b/>
          <w:sz w:val="22"/>
          <w:szCs w:val="22"/>
          <w:lang w:val="fr-BE"/>
        </w:rPr>
        <w:t xml:space="preserve"> </w:t>
      </w:r>
      <w:r w:rsidR="00BC545D">
        <w:rPr>
          <w:rFonts w:asciiTheme="minorHAnsi" w:hAnsiTheme="minorHAnsi" w:cstheme="minorHAnsi"/>
          <w:b/>
          <w:sz w:val="22"/>
          <w:szCs w:val="22"/>
          <w:lang w:val="fr-BE"/>
        </w:rPr>
        <w:t xml:space="preserve">(i) </w:t>
      </w:r>
      <w:r w:rsidRPr="00702061">
        <w:rPr>
          <w:rFonts w:asciiTheme="minorHAnsi" w:hAnsiTheme="minorHAnsi" w:cstheme="minorHAnsi"/>
          <w:b/>
          <w:sz w:val="22"/>
          <w:szCs w:val="22"/>
          <w:lang w:val="fr-BE"/>
        </w:rPr>
        <w:t>par procuration en donnant mandat à la personne mentionnée dans notre formulaire de procuration et en y précisant leurs instructions de vote</w:t>
      </w:r>
      <w:r w:rsidR="00BC545D">
        <w:rPr>
          <w:rFonts w:asciiTheme="minorHAnsi" w:hAnsiTheme="minorHAnsi" w:cstheme="minorHAnsi"/>
          <w:b/>
          <w:sz w:val="22"/>
          <w:szCs w:val="22"/>
          <w:lang w:val="fr-BE"/>
        </w:rPr>
        <w:t>, ou (ii) en participant virtuellement à l’Assemblée Générale et en y votant électroniquement pendant son déroulement</w:t>
      </w:r>
      <w:r w:rsidRPr="00702061">
        <w:rPr>
          <w:rFonts w:asciiTheme="minorHAnsi" w:hAnsiTheme="minorHAnsi" w:cstheme="minorHAnsi"/>
          <w:b/>
          <w:sz w:val="22"/>
          <w:szCs w:val="22"/>
          <w:lang w:val="fr-BE"/>
        </w:rPr>
        <w:t xml:space="preserve">. </w:t>
      </w:r>
    </w:p>
    <w:p w14:paraId="37231601" w14:textId="34E1269E" w:rsidR="00C23204" w:rsidRDefault="00C23204" w:rsidP="00F327A8">
      <w:pPr>
        <w:jc w:val="both"/>
        <w:rPr>
          <w:rFonts w:asciiTheme="minorHAnsi" w:hAnsiTheme="minorHAnsi" w:cstheme="minorHAnsi"/>
          <w:sz w:val="22"/>
          <w:szCs w:val="22"/>
          <w:lang w:val="fr-BE"/>
        </w:rPr>
      </w:pPr>
    </w:p>
    <w:p w14:paraId="47DB1167" w14:textId="3F6A5092" w:rsidR="00BC545D" w:rsidRPr="00BC545D" w:rsidRDefault="00BC545D" w:rsidP="00BC545D">
      <w:pPr>
        <w:pBdr>
          <w:top w:val="single" w:sz="4" w:space="1" w:color="auto"/>
          <w:left w:val="single" w:sz="4" w:space="4" w:color="auto"/>
          <w:bottom w:val="single" w:sz="4" w:space="0" w:color="auto"/>
          <w:right w:val="single" w:sz="4" w:space="4" w:color="auto"/>
        </w:pBdr>
        <w:contextualSpacing/>
        <w:jc w:val="both"/>
        <w:rPr>
          <w:rFonts w:asciiTheme="minorHAnsi" w:hAnsiTheme="minorHAnsi" w:cstheme="minorHAnsi"/>
          <w:iCs/>
          <w:sz w:val="22"/>
          <w:lang w:val="fr-BE"/>
        </w:rPr>
      </w:pPr>
      <w:r w:rsidRPr="00BC545D">
        <w:rPr>
          <w:rFonts w:asciiTheme="minorHAnsi" w:hAnsiTheme="minorHAnsi" w:cstheme="minorHAnsi"/>
          <w:iCs/>
          <w:sz w:val="22"/>
          <w:lang w:val="fr-BE"/>
        </w:rPr>
        <w:t xml:space="preserve">Les formalités applicables sont détaillées à la fin de la présente convocation. Les actionnaires peuvent, dans la mesure indiquée, utiliser la plateforme AGM+ de Lumi (http://lumiagm.com/) pour accomplir toutes les formalités de participation, voter par procuration ou participer virtuellement et voter lors de l'Assemblée </w:t>
      </w:r>
      <w:r>
        <w:rPr>
          <w:rFonts w:asciiTheme="minorHAnsi" w:hAnsiTheme="minorHAnsi" w:cstheme="minorHAnsi"/>
          <w:iCs/>
          <w:sz w:val="22"/>
          <w:lang w:val="fr-BE"/>
        </w:rPr>
        <w:t>G</w:t>
      </w:r>
      <w:r w:rsidRPr="00BC545D">
        <w:rPr>
          <w:rFonts w:asciiTheme="minorHAnsi" w:hAnsiTheme="minorHAnsi" w:cstheme="minorHAnsi"/>
          <w:iCs/>
          <w:sz w:val="22"/>
          <w:lang w:val="fr-BE"/>
        </w:rPr>
        <w:t xml:space="preserve">énérale. Les actionnaires doivent s'assurer que l'appareil et la connexion </w:t>
      </w:r>
      <w:r>
        <w:rPr>
          <w:rFonts w:asciiTheme="minorHAnsi" w:hAnsiTheme="minorHAnsi" w:cstheme="minorHAnsi"/>
          <w:iCs/>
          <w:sz w:val="22"/>
          <w:lang w:val="fr-BE"/>
        </w:rPr>
        <w:t>i</w:t>
      </w:r>
      <w:r w:rsidRPr="00BC545D">
        <w:rPr>
          <w:rFonts w:asciiTheme="minorHAnsi" w:hAnsiTheme="minorHAnsi" w:cstheme="minorHAnsi"/>
          <w:iCs/>
          <w:sz w:val="22"/>
          <w:lang w:val="fr-BE"/>
        </w:rPr>
        <w:t xml:space="preserve">nternet qu'ils utilisent pour se connecter sont adéquats et stables afin de participer virtuellement à l'assemblée de manière appropriée </w:t>
      </w:r>
      <w:r w:rsidR="00240E7D">
        <w:rPr>
          <w:rFonts w:asciiTheme="minorHAnsi" w:hAnsiTheme="minorHAnsi" w:cstheme="minorHAnsi"/>
          <w:iCs/>
          <w:sz w:val="22"/>
          <w:lang w:val="fr-BE"/>
        </w:rPr>
        <w:t xml:space="preserve">en profitant </w:t>
      </w:r>
      <w:r w:rsidRPr="00BC545D">
        <w:rPr>
          <w:rFonts w:asciiTheme="minorHAnsi" w:hAnsiTheme="minorHAnsi" w:cstheme="minorHAnsi"/>
          <w:iCs/>
          <w:sz w:val="22"/>
          <w:lang w:val="fr-BE"/>
        </w:rPr>
        <w:t>de toutes les fonctionnalités proposées.</w:t>
      </w:r>
    </w:p>
    <w:p w14:paraId="795CDC6D" w14:textId="77777777" w:rsidR="00BC545D" w:rsidRPr="00A13F8F" w:rsidRDefault="00BC545D" w:rsidP="00F327A8">
      <w:pPr>
        <w:jc w:val="both"/>
        <w:rPr>
          <w:rFonts w:asciiTheme="minorHAnsi" w:hAnsiTheme="minorHAnsi" w:cstheme="minorHAnsi"/>
          <w:sz w:val="22"/>
          <w:szCs w:val="22"/>
          <w:lang w:val="fr-BE"/>
        </w:rPr>
      </w:pPr>
    </w:p>
    <w:p w14:paraId="7CB6EB29" w14:textId="77777777" w:rsidR="002F4B14" w:rsidRPr="007F4F5F" w:rsidRDefault="002F4B14" w:rsidP="002F4B14">
      <w:pPr>
        <w:pStyle w:val="wText"/>
        <w:spacing w:after="0"/>
        <w:rPr>
          <w:rFonts w:asciiTheme="minorHAnsi" w:hAnsiTheme="minorHAnsi" w:cstheme="minorHAnsi"/>
          <w:b/>
          <w:sz w:val="22"/>
          <w:u w:val="single"/>
          <w:lang w:val="fr-BE"/>
        </w:rPr>
      </w:pPr>
      <w:r w:rsidRPr="007F4F5F">
        <w:rPr>
          <w:rFonts w:asciiTheme="minorHAnsi" w:hAnsiTheme="minorHAnsi" w:cstheme="minorHAnsi"/>
          <w:b/>
          <w:sz w:val="22"/>
          <w:u w:val="single"/>
          <w:lang w:val="fr-BE"/>
        </w:rPr>
        <w:t xml:space="preserve">PARTIE ORDINAIRE </w:t>
      </w:r>
    </w:p>
    <w:p w14:paraId="10687AF5" w14:textId="77777777" w:rsidR="002F4B14" w:rsidRPr="007F4F5F" w:rsidRDefault="002F4B14" w:rsidP="002F4B14">
      <w:pPr>
        <w:pStyle w:val="wText"/>
        <w:spacing w:after="0"/>
        <w:rPr>
          <w:rFonts w:asciiTheme="minorHAnsi" w:hAnsiTheme="minorHAnsi" w:cstheme="minorHAnsi"/>
          <w:b/>
          <w:sz w:val="22"/>
          <w:u w:val="single"/>
          <w:lang w:val="fr-BE"/>
        </w:rPr>
      </w:pPr>
    </w:p>
    <w:p w14:paraId="12331DEE" w14:textId="16C18DFA" w:rsidR="001D5348" w:rsidRDefault="001D5348" w:rsidP="001D5348">
      <w:pPr>
        <w:pStyle w:val="ListParagraph"/>
        <w:numPr>
          <w:ilvl w:val="0"/>
          <w:numId w:val="7"/>
        </w:numPr>
        <w:tabs>
          <w:tab w:val="left" w:pos="567"/>
        </w:tabs>
        <w:ind w:left="426" w:hanging="426"/>
        <w:jc w:val="both"/>
        <w:rPr>
          <w:rFonts w:asciiTheme="minorHAnsi" w:hAnsiTheme="minorHAnsi" w:cstheme="minorHAnsi"/>
          <w:b/>
          <w:sz w:val="22"/>
          <w:szCs w:val="22"/>
          <w:lang w:val="fr-BE"/>
        </w:rPr>
      </w:pPr>
      <w:r>
        <w:rPr>
          <w:rFonts w:asciiTheme="minorHAnsi" w:hAnsiTheme="minorHAnsi" w:cstheme="minorHAnsi"/>
          <w:b/>
          <w:sz w:val="22"/>
          <w:szCs w:val="22"/>
          <w:lang w:val="fr-BE"/>
        </w:rPr>
        <w:t>Rapport de gestion du Conseil d'Administration sur les comptes annuels relatifs à l’exercice clôturé au 31 décembre 20</w:t>
      </w:r>
      <w:r w:rsidR="00F87FDE">
        <w:rPr>
          <w:rFonts w:asciiTheme="minorHAnsi" w:hAnsiTheme="minorHAnsi" w:cstheme="minorHAnsi"/>
          <w:b/>
          <w:sz w:val="22"/>
          <w:szCs w:val="22"/>
          <w:lang w:val="fr-BE"/>
        </w:rPr>
        <w:t>20</w:t>
      </w:r>
    </w:p>
    <w:p w14:paraId="4E0FF6F9" w14:textId="77777777" w:rsidR="001D5348" w:rsidRDefault="001D5348" w:rsidP="001D5348">
      <w:pPr>
        <w:ind w:left="288"/>
        <w:jc w:val="both"/>
        <w:rPr>
          <w:rFonts w:asciiTheme="minorHAnsi" w:hAnsiTheme="minorHAnsi" w:cstheme="minorHAnsi"/>
          <w:i/>
          <w:sz w:val="22"/>
          <w:szCs w:val="22"/>
          <w:lang w:val="fr-BE"/>
        </w:rPr>
      </w:pPr>
    </w:p>
    <w:p w14:paraId="55827B2F" w14:textId="1A706566" w:rsidR="001D5348" w:rsidRDefault="001D5348" w:rsidP="001D5348">
      <w:pPr>
        <w:pStyle w:val="ListParagraph"/>
        <w:numPr>
          <w:ilvl w:val="0"/>
          <w:numId w:val="7"/>
        </w:numPr>
        <w:tabs>
          <w:tab w:val="left" w:pos="567"/>
        </w:tabs>
        <w:ind w:left="426" w:hanging="426"/>
        <w:jc w:val="both"/>
        <w:rPr>
          <w:rFonts w:asciiTheme="minorHAnsi" w:hAnsiTheme="minorHAnsi" w:cstheme="minorHAnsi"/>
          <w:b/>
          <w:sz w:val="22"/>
          <w:szCs w:val="22"/>
          <w:lang w:val="fr-BE"/>
        </w:rPr>
      </w:pPr>
      <w:r>
        <w:rPr>
          <w:rFonts w:asciiTheme="minorHAnsi" w:hAnsiTheme="minorHAnsi" w:cstheme="minorHAnsi"/>
          <w:b/>
          <w:sz w:val="22"/>
          <w:szCs w:val="22"/>
          <w:lang w:val="fr-FR"/>
        </w:rPr>
        <w:t>Rapport du commissaire sur les comptes annuels relatifs à l'exercice clôturé au 31 décembre 20</w:t>
      </w:r>
      <w:r w:rsidR="00F87FDE">
        <w:rPr>
          <w:rFonts w:asciiTheme="minorHAnsi" w:hAnsiTheme="minorHAnsi" w:cstheme="minorHAnsi"/>
          <w:b/>
          <w:sz w:val="22"/>
          <w:szCs w:val="22"/>
          <w:lang w:val="fr-FR"/>
        </w:rPr>
        <w:t>20</w:t>
      </w:r>
    </w:p>
    <w:p w14:paraId="09BC93EB" w14:textId="77777777" w:rsidR="001D5348" w:rsidRDefault="001D5348" w:rsidP="001D5348">
      <w:pPr>
        <w:jc w:val="both"/>
        <w:rPr>
          <w:rFonts w:asciiTheme="minorHAnsi" w:hAnsiTheme="minorHAnsi" w:cstheme="minorHAnsi"/>
          <w:sz w:val="22"/>
          <w:szCs w:val="22"/>
          <w:lang w:val="fr-BE"/>
        </w:rPr>
      </w:pPr>
    </w:p>
    <w:p w14:paraId="228349AF" w14:textId="64EEA8A8" w:rsidR="001D5348" w:rsidRDefault="001D5348" w:rsidP="001D5348">
      <w:pPr>
        <w:pStyle w:val="ListParagraph"/>
        <w:numPr>
          <w:ilvl w:val="0"/>
          <w:numId w:val="7"/>
        </w:numPr>
        <w:tabs>
          <w:tab w:val="left" w:pos="567"/>
        </w:tabs>
        <w:ind w:left="426" w:hanging="426"/>
        <w:jc w:val="both"/>
        <w:rPr>
          <w:rFonts w:asciiTheme="minorHAnsi" w:hAnsiTheme="minorHAnsi" w:cstheme="minorHAnsi"/>
          <w:b/>
          <w:sz w:val="22"/>
          <w:szCs w:val="22"/>
          <w:lang w:val="fr-BE"/>
        </w:rPr>
      </w:pPr>
      <w:r>
        <w:rPr>
          <w:rFonts w:asciiTheme="minorHAnsi" w:hAnsiTheme="minorHAnsi" w:cstheme="minorHAnsi"/>
          <w:b/>
          <w:sz w:val="22"/>
          <w:szCs w:val="22"/>
          <w:lang w:val="fr-FR"/>
        </w:rPr>
        <w:t>Communication des comptes annuels consolidés du Groupe UCB relatifs à l'exercice clôturé au 31 décembre 20</w:t>
      </w:r>
      <w:r w:rsidR="00F87FDE">
        <w:rPr>
          <w:rFonts w:asciiTheme="minorHAnsi" w:hAnsiTheme="minorHAnsi" w:cstheme="minorHAnsi"/>
          <w:b/>
          <w:sz w:val="22"/>
          <w:szCs w:val="22"/>
          <w:lang w:val="fr-FR"/>
        </w:rPr>
        <w:t>20</w:t>
      </w:r>
    </w:p>
    <w:p w14:paraId="21AE719A" w14:textId="77777777" w:rsidR="001D5348" w:rsidRDefault="001D5348" w:rsidP="001D5348">
      <w:pPr>
        <w:pStyle w:val="ListParagraph"/>
        <w:tabs>
          <w:tab w:val="left" w:pos="567"/>
        </w:tabs>
        <w:ind w:left="360"/>
        <w:jc w:val="both"/>
        <w:rPr>
          <w:rFonts w:asciiTheme="minorHAnsi" w:hAnsiTheme="minorHAnsi" w:cstheme="minorHAnsi"/>
          <w:b/>
          <w:sz w:val="22"/>
          <w:szCs w:val="22"/>
          <w:lang w:val="fr-BE"/>
        </w:rPr>
      </w:pPr>
    </w:p>
    <w:p w14:paraId="3C48EF2C" w14:textId="32C9347C" w:rsidR="001D5348" w:rsidRDefault="001D5348" w:rsidP="001D5348">
      <w:pPr>
        <w:pStyle w:val="ListParagraph"/>
        <w:numPr>
          <w:ilvl w:val="0"/>
          <w:numId w:val="7"/>
        </w:numPr>
        <w:tabs>
          <w:tab w:val="left" w:pos="426"/>
        </w:tabs>
        <w:ind w:left="426" w:hanging="426"/>
        <w:jc w:val="both"/>
        <w:rPr>
          <w:rFonts w:asciiTheme="minorHAnsi" w:hAnsiTheme="minorHAnsi" w:cstheme="minorHAnsi"/>
          <w:b/>
          <w:sz w:val="22"/>
          <w:szCs w:val="22"/>
          <w:lang w:val="fr-BE"/>
        </w:rPr>
      </w:pPr>
      <w:r>
        <w:rPr>
          <w:rFonts w:asciiTheme="minorHAnsi" w:hAnsiTheme="minorHAnsi" w:cstheme="minorHAnsi"/>
          <w:b/>
          <w:sz w:val="22"/>
          <w:szCs w:val="22"/>
          <w:lang w:val="fr-FR"/>
        </w:rPr>
        <w:t>Approbation des comptes annuels d'UCB SA pour l'exercice clôturé au 31 décembre 20</w:t>
      </w:r>
      <w:r w:rsidR="00F87FDE">
        <w:rPr>
          <w:rFonts w:asciiTheme="minorHAnsi" w:hAnsiTheme="minorHAnsi" w:cstheme="minorHAnsi"/>
          <w:b/>
          <w:sz w:val="22"/>
          <w:szCs w:val="22"/>
          <w:lang w:val="fr-FR"/>
        </w:rPr>
        <w:t>20</w:t>
      </w:r>
      <w:r>
        <w:rPr>
          <w:rFonts w:asciiTheme="minorHAnsi" w:hAnsiTheme="minorHAnsi" w:cstheme="minorHAnsi"/>
          <w:b/>
          <w:sz w:val="22"/>
          <w:szCs w:val="22"/>
          <w:lang w:val="fr-FR"/>
        </w:rPr>
        <w:t xml:space="preserve"> et affectation des résultats</w:t>
      </w:r>
    </w:p>
    <w:p w14:paraId="550C36BC" w14:textId="77777777" w:rsidR="001D5348" w:rsidRDefault="001D5348" w:rsidP="001D5348">
      <w:pPr>
        <w:pStyle w:val="ListParagraph"/>
        <w:tabs>
          <w:tab w:val="left" w:pos="567"/>
        </w:tabs>
        <w:ind w:left="360"/>
        <w:jc w:val="both"/>
        <w:rPr>
          <w:rFonts w:asciiTheme="minorHAnsi" w:hAnsiTheme="minorHAnsi" w:cstheme="minorHAnsi"/>
          <w:sz w:val="22"/>
          <w:szCs w:val="22"/>
          <w:lang w:val="fr-BE"/>
        </w:rPr>
      </w:pPr>
    </w:p>
    <w:p w14:paraId="509CBCA3" w14:textId="77777777" w:rsidR="001D5348" w:rsidRDefault="001D5348" w:rsidP="001D5348">
      <w:pPr>
        <w:ind w:left="426"/>
        <w:jc w:val="both"/>
        <w:rPr>
          <w:rFonts w:asciiTheme="minorHAnsi" w:hAnsiTheme="minorHAnsi" w:cstheme="minorHAnsi"/>
          <w:sz w:val="22"/>
          <w:szCs w:val="22"/>
          <w:lang w:val="fr-BE"/>
        </w:rPr>
      </w:pPr>
      <w:r>
        <w:rPr>
          <w:rFonts w:asciiTheme="minorHAnsi" w:hAnsiTheme="minorHAnsi" w:cstheme="minorHAnsi"/>
          <w:sz w:val="22"/>
          <w:szCs w:val="22"/>
          <w:u w:val="single"/>
          <w:lang w:val="fr-BE"/>
        </w:rPr>
        <w:t>Proposition de décision</w:t>
      </w:r>
      <w:r>
        <w:rPr>
          <w:rFonts w:asciiTheme="minorHAnsi" w:hAnsiTheme="minorHAnsi" w:cstheme="minorHAnsi"/>
          <w:sz w:val="22"/>
          <w:szCs w:val="22"/>
          <w:lang w:val="fr-BE"/>
        </w:rPr>
        <w:t xml:space="preserve"> : </w:t>
      </w:r>
    </w:p>
    <w:p w14:paraId="27FD9A19" w14:textId="4D085C1A" w:rsidR="001D5348" w:rsidRDefault="001D5348" w:rsidP="001D5348">
      <w:pPr>
        <w:ind w:left="425"/>
        <w:jc w:val="both"/>
        <w:rPr>
          <w:rFonts w:asciiTheme="minorHAnsi" w:hAnsiTheme="minorHAnsi" w:cstheme="minorHAnsi"/>
          <w:i/>
          <w:sz w:val="22"/>
          <w:szCs w:val="22"/>
          <w:lang w:val="fr-FR"/>
        </w:rPr>
      </w:pPr>
      <w:r>
        <w:rPr>
          <w:rFonts w:asciiTheme="minorHAnsi" w:hAnsiTheme="minorHAnsi" w:cstheme="minorHAnsi"/>
          <w:i/>
          <w:sz w:val="22"/>
          <w:szCs w:val="22"/>
          <w:lang w:val="fr-FR"/>
        </w:rPr>
        <w:t>L'Assemblée Générale approuve les comptes annuels d'UCB SA pour l'exercice clôturé au 31 décembre 20</w:t>
      </w:r>
      <w:r w:rsidR="00F87FDE">
        <w:rPr>
          <w:rFonts w:asciiTheme="minorHAnsi" w:hAnsiTheme="minorHAnsi" w:cstheme="minorHAnsi"/>
          <w:i/>
          <w:sz w:val="22"/>
          <w:szCs w:val="22"/>
          <w:lang w:val="fr-FR"/>
        </w:rPr>
        <w:t>20</w:t>
      </w:r>
      <w:r>
        <w:rPr>
          <w:rFonts w:asciiTheme="minorHAnsi" w:hAnsiTheme="minorHAnsi" w:cstheme="minorHAnsi"/>
          <w:i/>
          <w:sz w:val="22"/>
          <w:szCs w:val="22"/>
          <w:lang w:val="fr-FR"/>
        </w:rPr>
        <w:t xml:space="preserve"> et l’affectation des résultats qui y est reprise, en ce compris l'approbation d'un dividende brut de </w:t>
      </w:r>
      <w:r>
        <w:rPr>
          <w:rFonts w:asciiTheme="minorHAnsi" w:eastAsia="Calibri" w:hAnsiTheme="minorHAnsi" w:cstheme="minorHAnsi"/>
          <w:i/>
          <w:sz w:val="22"/>
          <w:szCs w:val="22"/>
          <w:lang w:val="fr-BE"/>
        </w:rPr>
        <w:t>€</w:t>
      </w:r>
      <w:r>
        <w:rPr>
          <w:rFonts w:asciiTheme="minorHAnsi" w:hAnsiTheme="minorHAnsi" w:cstheme="minorHAnsi"/>
          <w:i/>
          <w:sz w:val="22"/>
          <w:szCs w:val="22"/>
          <w:lang w:val="fr-FR"/>
        </w:rPr>
        <w:t> 1,</w:t>
      </w:r>
      <w:r w:rsidR="00F87FDE">
        <w:rPr>
          <w:rFonts w:asciiTheme="minorHAnsi" w:hAnsiTheme="minorHAnsi" w:cstheme="minorHAnsi"/>
          <w:i/>
          <w:sz w:val="22"/>
          <w:szCs w:val="22"/>
          <w:lang w:val="fr-FR"/>
        </w:rPr>
        <w:t>27</w:t>
      </w:r>
      <w:r>
        <w:rPr>
          <w:rFonts w:asciiTheme="minorHAnsi" w:hAnsiTheme="minorHAnsi" w:cstheme="minorHAnsi"/>
          <w:i/>
          <w:sz w:val="22"/>
          <w:szCs w:val="22"/>
          <w:lang w:val="fr-FR"/>
        </w:rPr>
        <w:t xml:space="preserve"> par </w:t>
      </w:r>
      <w:r w:rsidR="00240E7D">
        <w:rPr>
          <w:rFonts w:asciiTheme="minorHAnsi" w:hAnsiTheme="minorHAnsi" w:cstheme="minorHAnsi"/>
          <w:i/>
          <w:sz w:val="22"/>
          <w:szCs w:val="22"/>
          <w:lang w:val="fr-FR"/>
        </w:rPr>
        <w:t>action</w:t>
      </w:r>
      <w:r w:rsidR="00240E7D">
        <w:rPr>
          <w:rFonts w:asciiTheme="minorHAnsi" w:hAnsiTheme="minorHAnsi" w:cstheme="minorHAnsi"/>
          <w:i/>
          <w:sz w:val="18"/>
          <w:szCs w:val="18"/>
          <w:vertAlign w:val="superscript"/>
          <w:lang w:val="fr-BE"/>
        </w:rPr>
        <w:t xml:space="preserve"> (</w:t>
      </w:r>
      <w:r>
        <w:rPr>
          <w:rFonts w:asciiTheme="minorHAnsi" w:hAnsiTheme="minorHAnsi" w:cstheme="minorHAnsi"/>
          <w:i/>
          <w:sz w:val="18"/>
          <w:szCs w:val="18"/>
          <w:vertAlign w:val="superscript"/>
          <w:lang w:val="fr-BE"/>
        </w:rPr>
        <w:t>*)</w:t>
      </w:r>
      <w:r>
        <w:rPr>
          <w:rFonts w:asciiTheme="minorHAnsi" w:hAnsiTheme="minorHAnsi" w:cstheme="minorHAnsi"/>
          <w:i/>
          <w:sz w:val="22"/>
          <w:szCs w:val="22"/>
          <w:lang w:val="fr-FR"/>
        </w:rPr>
        <w:t>.</w:t>
      </w:r>
    </w:p>
    <w:p w14:paraId="470D859A" w14:textId="77777777" w:rsidR="001D5348" w:rsidRDefault="001D5348" w:rsidP="001D5348">
      <w:pPr>
        <w:ind w:left="425"/>
        <w:jc w:val="both"/>
        <w:rPr>
          <w:rFonts w:asciiTheme="minorHAnsi" w:hAnsiTheme="minorHAnsi" w:cstheme="minorHAnsi"/>
          <w:i/>
          <w:sz w:val="18"/>
          <w:szCs w:val="18"/>
          <w:lang w:val="fr-BE"/>
        </w:rPr>
      </w:pPr>
      <w:r>
        <w:rPr>
          <w:rFonts w:asciiTheme="minorHAnsi" w:hAnsiTheme="minorHAnsi" w:cstheme="minorHAnsi"/>
          <w:i/>
          <w:sz w:val="22"/>
          <w:szCs w:val="22"/>
          <w:lang w:val="fr-FR"/>
        </w:rPr>
        <w:br/>
      </w:r>
      <w:r>
        <w:rPr>
          <w:rFonts w:asciiTheme="minorHAnsi" w:hAnsiTheme="minorHAnsi" w:cstheme="minorHAnsi"/>
          <w:i/>
          <w:sz w:val="18"/>
          <w:szCs w:val="18"/>
          <w:vertAlign w:val="superscript"/>
          <w:lang w:val="fr-BE"/>
        </w:rPr>
        <w:t xml:space="preserve">(*) </w:t>
      </w:r>
      <w:r>
        <w:rPr>
          <w:rFonts w:asciiTheme="minorHAnsi" w:hAnsiTheme="minorHAnsi" w:cstheme="minorHAnsi"/>
          <w:i/>
          <w:sz w:val="18"/>
          <w:szCs w:val="18"/>
          <w:lang w:val="fr-FR"/>
        </w:rPr>
        <w:t>Les actions UCB détenues par UCB SA (actions propres) n’ont pas droit à un dividende. Par conséquent, le montant global qui sera distribué aux actionnaires peut fluctuer en fonction du nombre d'actions UCB détenues par UCB SA (actions propres) à la date d'approbation du dividende.</w:t>
      </w:r>
    </w:p>
    <w:p w14:paraId="6CCB3A96" w14:textId="77777777" w:rsidR="001D5348" w:rsidRDefault="001D5348" w:rsidP="001D5348">
      <w:pPr>
        <w:ind w:left="426"/>
        <w:jc w:val="both"/>
        <w:rPr>
          <w:rFonts w:asciiTheme="minorHAnsi" w:hAnsiTheme="minorHAnsi" w:cstheme="minorHAnsi"/>
          <w:i/>
          <w:sz w:val="22"/>
          <w:szCs w:val="22"/>
          <w:lang w:val="fr-BE"/>
        </w:rPr>
      </w:pPr>
    </w:p>
    <w:p w14:paraId="4B937DEF" w14:textId="152B03D2" w:rsidR="001D5348" w:rsidRDefault="001D5348" w:rsidP="001D5348">
      <w:pPr>
        <w:pStyle w:val="ListParagraph"/>
        <w:numPr>
          <w:ilvl w:val="0"/>
          <w:numId w:val="7"/>
        </w:numPr>
        <w:tabs>
          <w:tab w:val="left" w:pos="426"/>
        </w:tabs>
        <w:ind w:left="426" w:hanging="426"/>
        <w:jc w:val="both"/>
        <w:rPr>
          <w:rFonts w:asciiTheme="minorHAnsi" w:hAnsiTheme="minorHAnsi" w:cstheme="minorHAnsi"/>
          <w:b/>
          <w:sz w:val="22"/>
          <w:szCs w:val="22"/>
          <w:lang w:val="fr-BE"/>
        </w:rPr>
      </w:pPr>
      <w:r>
        <w:rPr>
          <w:rFonts w:asciiTheme="minorHAnsi" w:hAnsiTheme="minorHAnsi" w:cstheme="minorHAnsi"/>
          <w:b/>
          <w:sz w:val="22"/>
          <w:szCs w:val="22"/>
          <w:lang w:val="fr-FR"/>
        </w:rPr>
        <w:t>Approbation du rapport de rémunération pour l'exercice clôturé au 31 décembre 20</w:t>
      </w:r>
      <w:r w:rsidR="00F87FDE">
        <w:rPr>
          <w:rFonts w:asciiTheme="minorHAnsi" w:hAnsiTheme="minorHAnsi" w:cstheme="minorHAnsi"/>
          <w:b/>
          <w:sz w:val="22"/>
          <w:szCs w:val="22"/>
          <w:lang w:val="fr-FR"/>
        </w:rPr>
        <w:t>20</w:t>
      </w:r>
    </w:p>
    <w:p w14:paraId="745313F6" w14:textId="77777777" w:rsidR="001D5348" w:rsidRDefault="001D5348" w:rsidP="001D5348">
      <w:pPr>
        <w:pStyle w:val="ListParagraph"/>
        <w:ind w:left="426"/>
        <w:jc w:val="both"/>
        <w:rPr>
          <w:rFonts w:asciiTheme="minorHAnsi" w:hAnsiTheme="minorHAnsi" w:cstheme="minorHAnsi"/>
          <w:sz w:val="22"/>
          <w:szCs w:val="22"/>
          <w:u w:val="single"/>
          <w:lang w:val="fr-BE"/>
        </w:rPr>
      </w:pPr>
    </w:p>
    <w:p w14:paraId="3231B1EA" w14:textId="627D3B28" w:rsidR="001D5348" w:rsidRDefault="001D5348" w:rsidP="001D5348">
      <w:pPr>
        <w:pStyle w:val="ListParagraph"/>
        <w:ind w:left="426"/>
        <w:jc w:val="both"/>
        <w:rPr>
          <w:rFonts w:asciiTheme="minorHAnsi" w:hAnsiTheme="minorHAnsi" w:cstheme="minorHAnsi"/>
          <w:b/>
          <w:sz w:val="20"/>
          <w:lang w:val="fr-FR"/>
        </w:rPr>
      </w:pPr>
      <w:r>
        <w:rPr>
          <w:rFonts w:asciiTheme="minorHAnsi" w:hAnsiTheme="minorHAnsi" w:cstheme="minorHAnsi"/>
          <w:b/>
          <w:sz w:val="20"/>
          <w:lang w:val="fr-FR"/>
        </w:rPr>
        <w:t xml:space="preserve">Le Code </w:t>
      </w:r>
      <w:r w:rsidR="00240E7D">
        <w:rPr>
          <w:rFonts w:asciiTheme="minorHAnsi" w:hAnsiTheme="minorHAnsi" w:cstheme="minorHAnsi"/>
          <w:b/>
          <w:sz w:val="20"/>
          <w:lang w:val="fr-FR"/>
        </w:rPr>
        <w:t>B</w:t>
      </w:r>
      <w:r>
        <w:rPr>
          <w:rFonts w:asciiTheme="minorHAnsi" w:hAnsiTheme="minorHAnsi" w:cstheme="minorHAnsi"/>
          <w:b/>
          <w:sz w:val="20"/>
          <w:lang w:val="fr-FR"/>
        </w:rPr>
        <w:t xml:space="preserve">elge des </w:t>
      </w:r>
      <w:r w:rsidR="00240E7D">
        <w:rPr>
          <w:rFonts w:asciiTheme="minorHAnsi" w:hAnsiTheme="minorHAnsi" w:cstheme="minorHAnsi"/>
          <w:b/>
          <w:sz w:val="20"/>
          <w:lang w:val="fr-FR"/>
        </w:rPr>
        <w:t>S</w:t>
      </w:r>
      <w:r>
        <w:rPr>
          <w:rFonts w:asciiTheme="minorHAnsi" w:hAnsiTheme="minorHAnsi" w:cstheme="minorHAnsi"/>
          <w:b/>
          <w:sz w:val="20"/>
          <w:lang w:val="fr-FR"/>
        </w:rPr>
        <w:t xml:space="preserve">ociétés et </w:t>
      </w:r>
      <w:r w:rsidR="00240E7D">
        <w:rPr>
          <w:rFonts w:asciiTheme="minorHAnsi" w:hAnsiTheme="minorHAnsi" w:cstheme="minorHAnsi"/>
          <w:b/>
          <w:sz w:val="20"/>
          <w:lang w:val="fr-FR"/>
        </w:rPr>
        <w:t>A</w:t>
      </w:r>
      <w:r>
        <w:rPr>
          <w:rFonts w:asciiTheme="minorHAnsi" w:hAnsiTheme="minorHAnsi" w:cstheme="minorHAnsi"/>
          <w:b/>
          <w:sz w:val="20"/>
          <w:lang w:val="fr-FR"/>
        </w:rPr>
        <w:t xml:space="preserve">ssociations </w:t>
      </w:r>
      <w:r w:rsidR="00F87FDE">
        <w:rPr>
          <w:rFonts w:asciiTheme="minorHAnsi" w:hAnsiTheme="minorHAnsi" w:cstheme="minorHAnsi"/>
          <w:b/>
          <w:sz w:val="20"/>
          <w:lang w:val="fr-FR"/>
        </w:rPr>
        <w:t xml:space="preserve">(CBSA) </w:t>
      </w:r>
      <w:r>
        <w:rPr>
          <w:rFonts w:asciiTheme="minorHAnsi" w:hAnsiTheme="minorHAnsi" w:cstheme="minorHAnsi"/>
          <w:b/>
          <w:sz w:val="20"/>
          <w:lang w:val="fr-FR"/>
        </w:rPr>
        <w:t>requiert l’Assemblée Générale</w:t>
      </w:r>
      <w:r w:rsidR="00F87FDE">
        <w:rPr>
          <w:rFonts w:asciiTheme="minorHAnsi" w:hAnsiTheme="minorHAnsi" w:cstheme="minorHAnsi"/>
          <w:b/>
          <w:sz w:val="20"/>
          <w:lang w:val="fr-FR"/>
        </w:rPr>
        <w:t xml:space="preserve"> </w:t>
      </w:r>
      <w:r w:rsidR="007D4A61">
        <w:rPr>
          <w:rFonts w:asciiTheme="minorHAnsi" w:hAnsiTheme="minorHAnsi" w:cstheme="minorHAnsi"/>
          <w:b/>
          <w:sz w:val="20"/>
          <w:lang w:val="fr-FR"/>
        </w:rPr>
        <w:t>ordinaire</w:t>
      </w:r>
      <w:r w:rsidR="00185089">
        <w:rPr>
          <w:rFonts w:asciiTheme="minorHAnsi" w:hAnsiTheme="minorHAnsi" w:cstheme="minorHAnsi"/>
          <w:b/>
          <w:sz w:val="20"/>
          <w:lang w:val="fr-FR"/>
        </w:rPr>
        <w:t xml:space="preserve"> </w:t>
      </w:r>
      <w:r>
        <w:rPr>
          <w:rFonts w:asciiTheme="minorHAnsi" w:hAnsiTheme="minorHAnsi" w:cstheme="minorHAnsi"/>
          <w:b/>
          <w:sz w:val="20"/>
          <w:lang w:val="fr-FR"/>
        </w:rPr>
        <w:t xml:space="preserve">d’approuver chaque année le rapport de rémunération par vote séparé. Ce rapport inclut une description de la politique de </w:t>
      </w:r>
      <w:r>
        <w:rPr>
          <w:rFonts w:asciiTheme="minorHAnsi" w:hAnsiTheme="minorHAnsi" w:cstheme="minorHAnsi"/>
          <w:b/>
          <w:sz w:val="20"/>
          <w:lang w:val="fr-FR"/>
        </w:rPr>
        <w:lastRenderedPageBreak/>
        <w:t>rémunération telle qu’applicable en 20</w:t>
      </w:r>
      <w:r w:rsidR="00F87FDE">
        <w:rPr>
          <w:rFonts w:asciiTheme="minorHAnsi" w:hAnsiTheme="minorHAnsi" w:cstheme="minorHAnsi"/>
          <w:b/>
          <w:sz w:val="20"/>
          <w:lang w:val="fr-FR"/>
        </w:rPr>
        <w:t>20</w:t>
      </w:r>
      <w:r>
        <w:rPr>
          <w:rFonts w:asciiTheme="minorHAnsi" w:hAnsiTheme="minorHAnsi" w:cstheme="minorHAnsi"/>
          <w:b/>
          <w:sz w:val="20"/>
          <w:lang w:val="fr-FR"/>
        </w:rPr>
        <w:t xml:space="preserve"> et des informations sur la rémunération des membres du Conseil d’Administration et du Comité Exécutif.</w:t>
      </w:r>
      <w:r w:rsidR="00C11F64" w:rsidRPr="008C3C74">
        <w:rPr>
          <w:rFonts w:asciiTheme="minorHAnsi" w:hAnsiTheme="minorHAnsi" w:cstheme="minorHAnsi"/>
          <w:b/>
          <w:sz w:val="20"/>
          <w:lang w:val="fr-FR"/>
        </w:rPr>
        <w:t xml:space="preserve"> </w:t>
      </w:r>
      <w:r w:rsidR="00C11F64">
        <w:rPr>
          <w:rFonts w:asciiTheme="minorHAnsi" w:hAnsiTheme="minorHAnsi" w:cstheme="minorHAnsi"/>
          <w:b/>
          <w:sz w:val="20"/>
          <w:lang w:val="fr-FR"/>
        </w:rPr>
        <w:t xml:space="preserve">En comparaison avec </w:t>
      </w:r>
      <w:r w:rsidR="00F87FDE" w:rsidRPr="00F87FDE">
        <w:rPr>
          <w:rFonts w:asciiTheme="minorHAnsi" w:hAnsiTheme="minorHAnsi" w:cstheme="minorHAnsi"/>
          <w:b/>
          <w:sz w:val="20"/>
          <w:lang w:val="fr-FR"/>
        </w:rPr>
        <w:t xml:space="preserve">l'année dernière, le format et le contenu du rapport de rémunération ont été adaptés pour se conformer aux nouvelles exigences de la loi du 28 avril 2020 transposant la directive </w:t>
      </w:r>
      <w:r w:rsidR="008C3C74" w:rsidRPr="008C3C74">
        <w:rPr>
          <w:rFonts w:asciiTheme="minorHAnsi" w:hAnsiTheme="minorHAnsi" w:cstheme="minorHAnsi"/>
          <w:b/>
          <w:sz w:val="20"/>
          <w:lang w:val="fr-FR"/>
        </w:rPr>
        <w:t>en vue de promouvoir l'engagement à long terme des actionnaires,</w:t>
      </w:r>
      <w:r w:rsidR="008C3C74" w:rsidRPr="00F87FDE">
        <w:rPr>
          <w:rFonts w:asciiTheme="minorHAnsi" w:hAnsiTheme="minorHAnsi" w:cstheme="minorHAnsi"/>
          <w:b/>
          <w:sz w:val="20"/>
          <w:lang w:val="fr-FR"/>
        </w:rPr>
        <w:t xml:space="preserve"> (</w:t>
      </w:r>
      <w:r w:rsidR="00F87FDE" w:rsidRPr="00F87FDE">
        <w:rPr>
          <w:rFonts w:asciiTheme="minorHAnsi" w:hAnsiTheme="minorHAnsi" w:cstheme="minorHAnsi"/>
          <w:b/>
          <w:sz w:val="20"/>
          <w:lang w:val="fr-FR"/>
        </w:rPr>
        <w:t xml:space="preserve">SRD II) en droit belge et </w:t>
      </w:r>
      <w:r w:rsidR="00F87FDE">
        <w:rPr>
          <w:rFonts w:asciiTheme="minorHAnsi" w:hAnsiTheme="minorHAnsi" w:cstheme="minorHAnsi"/>
          <w:b/>
          <w:sz w:val="20"/>
          <w:lang w:val="fr-FR"/>
        </w:rPr>
        <w:t>modifiant le CBSA.</w:t>
      </w:r>
    </w:p>
    <w:p w14:paraId="37832710" w14:textId="77777777" w:rsidR="001D5348" w:rsidRDefault="001D5348" w:rsidP="001D5348">
      <w:pPr>
        <w:pStyle w:val="ListParagraph"/>
        <w:ind w:left="426"/>
        <w:jc w:val="both"/>
        <w:rPr>
          <w:rFonts w:asciiTheme="minorHAnsi" w:hAnsiTheme="minorHAnsi" w:cstheme="minorHAnsi"/>
          <w:b/>
          <w:sz w:val="20"/>
          <w:lang w:val="fr-BE"/>
        </w:rPr>
      </w:pPr>
    </w:p>
    <w:p w14:paraId="3D7E6E79" w14:textId="77777777" w:rsidR="001D5348" w:rsidRDefault="001D5348" w:rsidP="001D5348">
      <w:pPr>
        <w:pStyle w:val="ListParagraph"/>
        <w:ind w:left="426"/>
        <w:jc w:val="both"/>
        <w:rPr>
          <w:rFonts w:asciiTheme="minorHAnsi" w:hAnsiTheme="minorHAnsi" w:cstheme="minorHAnsi"/>
          <w:sz w:val="22"/>
          <w:szCs w:val="22"/>
          <w:lang w:val="fr-BE"/>
        </w:rPr>
      </w:pPr>
      <w:r>
        <w:rPr>
          <w:rFonts w:asciiTheme="minorHAnsi" w:hAnsiTheme="minorHAnsi" w:cstheme="minorHAnsi"/>
          <w:sz w:val="22"/>
          <w:szCs w:val="22"/>
          <w:u w:val="single"/>
          <w:lang w:val="fr-BE"/>
        </w:rPr>
        <w:t>Proposition de décision</w:t>
      </w:r>
      <w:r>
        <w:rPr>
          <w:rFonts w:asciiTheme="minorHAnsi" w:hAnsiTheme="minorHAnsi" w:cstheme="minorHAnsi"/>
          <w:sz w:val="22"/>
          <w:szCs w:val="22"/>
          <w:lang w:val="fr-BE"/>
        </w:rPr>
        <w:t xml:space="preserve"> : </w:t>
      </w:r>
    </w:p>
    <w:p w14:paraId="3660F3BF" w14:textId="77777777"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sz w:val="22"/>
          <w:szCs w:val="22"/>
          <w:lang w:val="fr-BE"/>
        </w:rPr>
        <w:t xml:space="preserve">L’Assemblée </w:t>
      </w:r>
      <w:r>
        <w:rPr>
          <w:rFonts w:asciiTheme="minorHAnsi" w:hAnsiTheme="minorHAnsi" w:cstheme="minorHAnsi"/>
          <w:i/>
          <w:sz w:val="22"/>
          <w:szCs w:val="22"/>
          <w:lang w:val="fr-FR"/>
        </w:rPr>
        <w:t>Générale</w:t>
      </w:r>
      <w:r>
        <w:rPr>
          <w:rFonts w:asciiTheme="minorHAnsi" w:hAnsiTheme="minorHAnsi" w:cstheme="minorHAnsi"/>
          <w:i/>
          <w:sz w:val="22"/>
          <w:szCs w:val="22"/>
          <w:lang w:val="fr-BE"/>
        </w:rPr>
        <w:t xml:space="preserve"> approuve le </w:t>
      </w:r>
      <w:r>
        <w:rPr>
          <w:rFonts w:asciiTheme="minorHAnsi" w:hAnsiTheme="minorHAnsi" w:cstheme="minorHAnsi"/>
          <w:vanish/>
          <w:sz w:val="22"/>
          <w:szCs w:val="22"/>
          <w:lang w:val="fr-BE"/>
        </w:rPr>
        <w:t xml:space="preserve"> </w:t>
      </w:r>
      <w:r>
        <w:rPr>
          <w:rFonts w:asciiTheme="minorHAnsi" w:hAnsiTheme="minorHAnsi" w:cstheme="minorHAnsi"/>
          <w:i/>
          <w:vanish/>
          <w:sz w:val="22"/>
          <w:szCs w:val="22"/>
          <w:lang w:val="fr-BE"/>
        </w:rPr>
        <w:t>Top of Form</w:t>
      </w:r>
    </w:p>
    <w:p w14:paraId="4073AD6B" w14:textId="29CA1A61"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sz w:val="22"/>
          <w:szCs w:val="22"/>
          <w:lang w:val="fr-FR"/>
        </w:rPr>
        <w:t>rapport de rémunération pour l'exercice clôturé au 31 décembre 20</w:t>
      </w:r>
      <w:r w:rsidR="00F87FDE">
        <w:rPr>
          <w:rFonts w:asciiTheme="minorHAnsi" w:hAnsiTheme="minorHAnsi" w:cstheme="minorHAnsi"/>
          <w:i/>
          <w:sz w:val="22"/>
          <w:szCs w:val="22"/>
          <w:lang w:val="fr-FR"/>
        </w:rPr>
        <w:t>20</w:t>
      </w:r>
      <w:r>
        <w:rPr>
          <w:rFonts w:asciiTheme="minorHAnsi" w:hAnsiTheme="minorHAnsi" w:cstheme="minorHAnsi"/>
          <w:i/>
          <w:sz w:val="22"/>
          <w:szCs w:val="22"/>
          <w:lang w:val="fr-FR"/>
        </w:rPr>
        <w:t>.</w:t>
      </w:r>
      <w:r>
        <w:rPr>
          <w:rFonts w:asciiTheme="minorHAnsi" w:hAnsiTheme="minorHAnsi" w:cstheme="minorHAnsi"/>
          <w:i/>
          <w:vanish/>
          <w:sz w:val="22"/>
          <w:szCs w:val="22"/>
          <w:lang w:val="fr-BE"/>
        </w:rPr>
        <w:t>Bottom of Form</w:t>
      </w:r>
    </w:p>
    <w:p w14:paraId="30D0C334" w14:textId="77777777"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vanish/>
          <w:sz w:val="22"/>
          <w:szCs w:val="22"/>
          <w:lang w:val="fr-BE"/>
        </w:rPr>
        <w:t>Faites glisser et déposez le fichier ou le lien ici pour traduire le document ou la page Web.</w:t>
      </w:r>
    </w:p>
    <w:p w14:paraId="53DD79DB" w14:textId="77777777"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vanish/>
          <w:sz w:val="22"/>
          <w:szCs w:val="22"/>
          <w:lang w:val="fr-BE"/>
        </w:rPr>
        <w:t>Faites glisser et déposez le lien ici pour traduire la page Web.</w:t>
      </w:r>
    </w:p>
    <w:p w14:paraId="7298A9D6" w14:textId="77777777"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vanish/>
          <w:sz w:val="22"/>
          <w:szCs w:val="22"/>
          <w:lang w:val="fr-BE"/>
        </w:rPr>
        <w:t>Le type de fichier déposé n'est pas pris en charge. Veuillez réessayer avec d'autres types de fichiers.</w:t>
      </w:r>
    </w:p>
    <w:p w14:paraId="65B86A6E" w14:textId="77777777"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vanish/>
          <w:sz w:val="22"/>
          <w:szCs w:val="22"/>
          <w:lang w:val="fr-BE"/>
        </w:rPr>
        <w:t>Le type de lien déposé n'est pas pris en charge. Veuillez réessayer avec d'autres types de liens.</w:t>
      </w:r>
    </w:p>
    <w:p w14:paraId="6ED7E92E" w14:textId="77777777" w:rsidR="001D5348" w:rsidRDefault="001D5348" w:rsidP="001D5348">
      <w:pPr>
        <w:pStyle w:val="ListParagraph"/>
        <w:ind w:left="426"/>
        <w:jc w:val="both"/>
        <w:rPr>
          <w:rFonts w:asciiTheme="minorHAnsi" w:hAnsiTheme="minorHAnsi" w:cstheme="minorHAnsi"/>
          <w:i/>
          <w:sz w:val="22"/>
          <w:szCs w:val="22"/>
          <w:lang w:val="fr-BE"/>
        </w:rPr>
      </w:pPr>
    </w:p>
    <w:p w14:paraId="1CA1C67A" w14:textId="77777777" w:rsidR="004A77B2" w:rsidRPr="008C3C74" w:rsidRDefault="004A77B2" w:rsidP="008C3C74">
      <w:pPr>
        <w:jc w:val="both"/>
        <w:rPr>
          <w:rFonts w:asciiTheme="minorHAnsi" w:hAnsiTheme="minorHAnsi" w:cstheme="minorHAnsi"/>
          <w:sz w:val="22"/>
          <w:szCs w:val="22"/>
          <w:lang w:val="fr-BE"/>
        </w:rPr>
      </w:pPr>
    </w:p>
    <w:p w14:paraId="2A624C9E" w14:textId="4962C9C3" w:rsidR="001D5348" w:rsidRPr="002E4481" w:rsidRDefault="001D5348" w:rsidP="001D5348">
      <w:pPr>
        <w:pStyle w:val="ListParagraph"/>
        <w:numPr>
          <w:ilvl w:val="0"/>
          <w:numId w:val="7"/>
        </w:numPr>
        <w:tabs>
          <w:tab w:val="left" w:pos="426"/>
        </w:tabs>
        <w:ind w:left="2784" w:hanging="2784"/>
        <w:jc w:val="both"/>
        <w:rPr>
          <w:rFonts w:asciiTheme="minorHAnsi" w:hAnsiTheme="minorHAnsi" w:cstheme="minorHAnsi"/>
          <w:b/>
          <w:sz w:val="22"/>
          <w:szCs w:val="22"/>
          <w:lang w:val="fr-FR"/>
        </w:rPr>
      </w:pPr>
      <w:r>
        <w:rPr>
          <w:rFonts w:asciiTheme="minorHAnsi" w:hAnsiTheme="minorHAnsi" w:cstheme="minorHAnsi"/>
          <w:b/>
          <w:sz w:val="22"/>
          <w:szCs w:val="22"/>
          <w:lang w:val="fr-FR"/>
        </w:rPr>
        <w:t>Approbation de la politique de rémunération 202</w:t>
      </w:r>
      <w:r w:rsidR="00F87FDE">
        <w:rPr>
          <w:rFonts w:asciiTheme="minorHAnsi" w:hAnsiTheme="minorHAnsi" w:cstheme="minorHAnsi"/>
          <w:b/>
          <w:sz w:val="22"/>
          <w:szCs w:val="22"/>
          <w:lang w:val="fr-FR"/>
        </w:rPr>
        <w:t>1</w:t>
      </w:r>
    </w:p>
    <w:p w14:paraId="18220977" w14:textId="77777777" w:rsidR="001D5348" w:rsidRDefault="001D5348" w:rsidP="001D5348">
      <w:pPr>
        <w:pStyle w:val="ListParagraph"/>
        <w:ind w:left="426"/>
        <w:jc w:val="both"/>
        <w:rPr>
          <w:rFonts w:asciiTheme="minorHAnsi" w:hAnsiTheme="minorHAnsi" w:cstheme="minorHAnsi"/>
          <w:sz w:val="22"/>
          <w:szCs w:val="22"/>
          <w:u w:val="single"/>
          <w:lang w:val="fr-BE"/>
        </w:rPr>
      </w:pPr>
    </w:p>
    <w:p w14:paraId="40B6FADD" w14:textId="7A1DDD60" w:rsidR="00F87FDE" w:rsidRPr="00C11F64" w:rsidRDefault="001D5348" w:rsidP="00C11F64">
      <w:pPr>
        <w:pStyle w:val="ListParagraph"/>
        <w:ind w:left="426"/>
        <w:jc w:val="both"/>
        <w:rPr>
          <w:rFonts w:asciiTheme="minorHAnsi" w:hAnsiTheme="minorHAnsi" w:cstheme="minorHAnsi"/>
          <w:b/>
          <w:sz w:val="20"/>
          <w:lang w:val="fr-FR"/>
        </w:rPr>
      </w:pPr>
      <w:r>
        <w:rPr>
          <w:rFonts w:asciiTheme="minorHAnsi" w:hAnsiTheme="minorHAnsi" w:cstheme="minorHAnsi"/>
          <w:b/>
          <w:sz w:val="20"/>
          <w:lang w:val="fr-FR"/>
        </w:rPr>
        <w:t xml:space="preserve">Le nouveau Code belge de gouvernance d’entreprise 2020 </w:t>
      </w:r>
      <w:r w:rsidR="00F87FDE">
        <w:rPr>
          <w:rFonts w:asciiTheme="minorHAnsi" w:hAnsiTheme="minorHAnsi" w:cstheme="minorHAnsi"/>
          <w:b/>
          <w:sz w:val="20"/>
          <w:lang w:val="fr-FR"/>
        </w:rPr>
        <w:t>(</w:t>
      </w:r>
      <w:r w:rsidR="008C3C74">
        <w:rPr>
          <w:rFonts w:asciiTheme="minorHAnsi" w:hAnsiTheme="minorHAnsi" w:cstheme="minorHAnsi"/>
          <w:b/>
          <w:sz w:val="20"/>
          <w:lang w:val="fr-FR"/>
        </w:rPr>
        <w:t>le «</w:t>
      </w:r>
      <w:r w:rsidR="00C11F64">
        <w:rPr>
          <w:rFonts w:asciiTheme="minorHAnsi" w:hAnsiTheme="minorHAnsi" w:cstheme="minorHAnsi"/>
          <w:b/>
          <w:sz w:val="20"/>
          <w:lang w:val="fr-FR"/>
        </w:rPr>
        <w:t> </w:t>
      </w:r>
      <w:r w:rsidR="00F87FDE">
        <w:rPr>
          <w:rFonts w:asciiTheme="minorHAnsi" w:hAnsiTheme="minorHAnsi" w:cstheme="minorHAnsi"/>
          <w:b/>
          <w:sz w:val="20"/>
          <w:lang w:val="fr-FR"/>
        </w:rPr>
        <w:t>Code 2020</w:t>
      </w:r>
      <w:r w:rsidR="00C11F64">
        <w:rPr>
          <w:rFonts w:asciiTheme="minorHAnsi" w:hAnsiTheme="minorHAnsi" w:cstheme="minorHAnsi"/>
          <w:b/>
          <w:sz w:val="20"/>
          <w:lang w:val="fr-FR"/>
        </w:rPr>
        <w:t> »</w:t>
      </w:r>
      <w:r w:rsidR="00F87FDE">
        <w:rPr>
          <w:rFonts w:asciiTheme="minorHAnsi" w:hAnsiTheme="minorHAnsi" w:cstheme="minorHAnsi"/>
          <w:b/>
          <w:sz w:val="20"/>
          <w:lang w:val="fr-FR"/>
        </w:rPr>
        <w:t xml:space="preserve">) ainsi que les nouvelles dispositions du CBSA transposant la SRD II </w:t>
      </w:r>
      <w:r w:rsidR="00C11F64">
        <w:rPr>
          <w:rFonts w:asciiTheme="minorHAnsi" w:hAnsiTheme="minorHAnsi" w:cstheme="minorHAnsi"/>
          <w:b/>
          <w:sz w:val="20"/>
          <w:lang w:val="fr-FR"/>
        </w:rPr>
        <w:t xml:space="preserve">requièrent </w:t>
      </w:r>
      <w:r w:rsidR="008C3C74">
        <w:rPr>
          <w:rFonts w:asciiTheme="minorHAnsi" w:hAnsiTheme="minorHAnsi" w:cstheme="minorHAnsi"/>
          <w:b/>
          <w:sz w:val="20"/>
          <w:lang w:val="fr-FR"/>
        </w:rPr>
        <w:t>qu’</w:t>
      </w:r>
      <w:r w:rsidR="008C3C74" w:rsidRPr="00C11F64">
        <w:rPr>
          <w:rFonts w:asciiTheme="minorHAnsi" w:hAnsiTheme="minorHAnsi" w:cstheme="minorHAnsi"/>
          <w:b/>
          <w:sz w:val="20"/>
          <w:lang w:val="fr-FR"/>
        </w:rPr>
        <w:t>UCB</w:t>
      </w:r>
      <w:r w:rsidRPr="00C11F64">
        <w:rPr>
          <w:rFonts w:asciiTheme="minorHAnsi" w:hAnsiTheme="minorHAnsi" w:cstheme="minorHAnsi"/>
          <w:b/>
          <w:sz w:val="20"/>
          <w:lang w:val="fr-FR"/>
        </w:rPr>
        <w:t xml:space="preserve"> SA </w:t>
      </w:r>
      <w:r w:rsidR="008C3C74">
        <w:rPr>
          <w:rFonts w:asciiTheme="minorHAnsi" w:hAnsiTheme="minorHAnsi" w:cstheme="minorHAnsi"/>
          <w:b/>
          <w:sz w:val="20"/>
          <w:lang w:val="fr-FR"/>
        </w:rPr>
        <w:t xml:space="preserve">établisse </w:t>
      </w:r>
      <w:r w:rsidRPr="00C11F64">
        <w:rPr>
          <w:rFonts w:asciiTheme="minorHAnsi" w:hAnsiTheme="minorHAnsi" w:cstheme="minorHAnsi"/>
          <w:b/>
          <w:sz w:val="20"/>
          <w:lang w:val="fr-FR"/>
        </w:rPr>
        <w:t xml:space="preserve">une politique de rémunération et </w:t>
      </w:r>
      <w:r w:rsidR="008C3C74">
        <w:rPr>
          <w:rFonts w:asciiTheme="minorHAnsi" w:hAnsiTheme="minorHAnsi" w:cstheme="minorHAnsi"/>
          <w:b/>
          <w:sz w:val="20"/>
          <w:lang w:val="fr-FR"/>
        </w:rPr>
        <w:t xml:space="preserve">la soumette, </w:t>
      </w:r>
      <w:r w:rsidR="00F87FDE" w:rsidRPr="00C11F64">
        <w:rPr>
          <w:rFonts w:asciiTheme="minorHAnsi" w:hAnsiTheme="minorHAnsi" w:cstheme="minorHAnsi"/>
          <w:b/>
          <w:sz w:val="20"/>
          <w:lang w:val="fr-FR"/>
        </w:rPr>
        <w:t>ainsi que tout changement important s’y rapportant</w:t>
      </w:r>
      <w:r w:rsidR="008C3C74">
        <w:rPr>
          <w:rFonts w:asciiTheme="minorHAnsi" w:hAnsiTheme="minorHAnsi" w:cstheme="minorHAnsi"/>
          <w:b/>
          <w:sz w:val="20"/>
          <w:lang w:val="fr-FR"/>
        </w:rPr>
        <w:t>,</w:t>
      </w:r>
      <w:r w:rsidRPr="00C11F64">
        <w:rPr>
          <w:rFonts w:asciiTheme="minorHAnsi" w:hAnsiTheme="minorHAnsi" w:cstheme="minorHAnsi"/>
          <w:b/>
          <w:sz w:val="20"/>
          <w:lang w:val="fr-FR"/>
        </w:rPr>
        <w:t xml:space="preserve"> à l’approbation de l’Assemblée Générale. </w:t>
      </w:r>
      <w:r w:rsidR="00F87FDE" w:rsidRPr="00C11F64">
        <w:rPr>
          <w:rFonts w:asciiTheme="minorHAnsi" w:hAnsiTheme="minorHAnsi" w:cstheme="minorHAnsi"/>
          <w:b/>
          <w:sz w:val="20"/>
          <w:lang w:val="fr-FR"/>
        </w:rPr>
        <w:t xml:space="preserve">La politique de rémunération d’UCB a été approuvée pour la première fois par l’Assemblée </w:t>
      </w:r>
      <w:r w:rsidR="004D677D" w:rsidRPr="00C11F64">
        <w:rPr>
          <w:rFonts w:asciiTheme="minorHAnsi" w:hAnsiTheme="minorHAnsi" w:cstheme="minorHAnsi"/>
          <w:b/>
          <w:sz w:val="20"/>
          <w:lang w:val="fr-FR"/>
        </w:rPr>
        <w:t>G</w:t>
      </w:r>
      <w:r w:rsidR="00F87FDE" w:rsidRPr="00C11F64">
        <w:rPr>
          <w:rFonts w:asciiTheme="minorHAnsi" w:hAnsiTheme="minorHAnsi" w:cstheme="minorHAnsi"/>
          <w:b/>
          <w:sz w:val="20"/>
          <w:lang w:val="fr-FR"/>
        </w:rPr>
        <w:t xml:space="preserve">énérale </w:t>
      </w:r>
      <w:r w:rsidR="004E1572">
        <w:rPr>
          <w:rFonts w:asciiTheme="minorHAnsi" w:hAnsiTheme="minorHAnsi" w:cstheme="minorHAnsi"/>
          <w:b/>
          <w:sz w:val="20"/>
          <w:lang w:val="fr-FR"/>
        </w:rPr>
        <w:t>ordinaire</w:t>
      </w:r>
      <w:r w:rsidR="004E1572" w:rsidRPr="00C11F64">
        <w:rPr>
          <w:rFonts w:asciiTheme="minorHAnsi" w:hAnsiTheme="minorHAnsi" w:cstheme="minorHAnsi"/>
          <w:b/>
          <w:sz w:val="20"/>
          <w:lang w:val="fr-FR"/>
        </w:rPr>
        <w:t xml:space="preserve"> </w:t>
      </w:r>
      <w:r w:rsidR="00F87FDE" w:rsidRPr="00C11F64">
        <w:rPr>
          <w:rFonts w:asciiTheme="minorHAnsi" w:hAnsiTheme="minorHAnsi" w:cstheme="minorHAnsi"/>
          <w:b/>
          <w:sz w:val="20"/>
          <w:lang w:val="fr-FR"/>
        </w:rPr>
        <w:t xml:space="preserve">du 30 avril 2020. </w:t>
      </w:r>
      <w:r w:rsidR="008C3C74">
        <w:rPr>
          <w:rFonts w:asciiTheme="minorHAnsi" w:hAnsiTheme="minorHAnsi" w:cstheme="minorHAnsi"/>
          <w:b/>
          <w:sz w:val="20"/>
          <w:lang w:val="fr-FR"/>
        </w:rPr>
        <w:t xml:space="preserve">En comparaison avec </w:t>
      </w:r>
      <w:r w:rsidR="00F87FDE" w:rsidRPr="00C11F64">
        <w:rPr>
          <w:rFonts w:asciiTheme="minorHAnsi" w:hAnsiTheme="minorHAnsi" w:cstheme="minorHAnsi"/>
          <w:b/>
          <w:sz w:val="20"/>
          <w:lang w:val="fr-FR"/>
        </w:rPr>
        <w:t xml:space="preserve">la politique approuvée l’année dernière, les changements suivants sont maintenant </w:t>
      </w:r>
      <w:r w:rsidR="004D677D" w:rsidRPr="00C11F64">
        <w:rPr>
          <w:rFonts w:asciiTheme="minorHAnsi" w:hAnsiTheme="minorHAnsi" w:cstheme="minorHAnsi"/>
          <w:b/>
          <w:sz w:val="20"/>
          <w:lang w:val="fr-FR"/>
        </w:rPr>
        <w:t xml:space="preserve">soumis </w:t>
      </w:r>
      <w:r w:rsidR="00F87FDE" w:rsidRPr="00C11F64">
        <w:rPr>
          <w:rFonts w:asciiTheme="minorHAnsi" w:hAnsiTheme="minorHAnsi" w:cstheme="minorHAnsi"/>
          <w:b/>
          <w:sz w:val="20"/>
          <w:lang w:val="fr-FR"/>
        </w:rPr>
        <w:t xml:space="preserve">pour approbation </w:t>
      </w:r>
      <w:r w:rsidR="008C3C74">
        <w:rPr>
          <w:rFonts w:asciiTheme="minorHAnsi" w:hAnsiTheme="minorHAnsi" w:cstheme="minorHAnsi"/>
          <w:b/>
          <w:sz w:val="20"/>
          <w:lang w:val="fr-FR"/>
        </w:rPr>
        <w:t xml:space="preserve">à la présente </w:t>
      </w:r>
      <w:r w:rsidR="00C940F4">
        <w:rPr>
          <w:rFonts w:asciiTheme="minorHAnsi" w:hAnsiTheme="minorHAnsi" w:cstheme="minorHAnsi"/>
          <w:b/>
          <w:sz w:val="20"/>
          <w:lang w:val="fr-FR"/>
        </w:rPr>
        <w:t xml:space="preserve">Assemblée Générale </w:t>
      </w:r>
      <w:r w:rsidR="00932238">
        <w:rPr>
          <w:rFonts w:asciiTheme="minorHAnsi" w:hAnsiTheme="minorHAnsi" w:cstheme="minorHAnsi"/>
          <w:b/>
          <w:sz w:val="20"/>
          <w:lang w:val="fr-FR"/>
        </w:rPr>
        <w:t>ordinaire</w:t>
      </w:r>
      <w:r w:rsidR="00932238" w:rsidRPr="00C11F64">
        <w:rPr>
          <w:rFonts w:asciiTheme="minorHAnsi" w:hAnsiTheme="minorHAnsi" w:cstheme="minorHAnsi"/>
          <w:b/>
          <w:sz w:val="20"/>
          <w:lang w:val="fr-FR"/>
        </w:rPr>
        <w:t xml:space="preserve"> :</w:t>
      </w:r>
    </w:p>
    <w:p w14:paraId="46C2D3F1" w14:textId="7C4A972B" w:rsidR="00F87FDE" w:rsidRPr="00F87FDE" w:rsidRDefault="00F87FDE" w:rsidP="00F87FDE">
      <w:pPr>
        <w:pStyle w:val="ListParagraph"/>
        <w:ind w:left="426"/>
        <w:jc w:val="both"/>
        <w:rPr>
          <w:rFonts w:asciiTheme="minorHAnsi" w:hAnsiTheme="minorHAnsi" w:cstheme="minorHAnsi"/>
          <w:b/>
          <w:sz w:val="20"/>
          <w:lang w:val="fr-FR"/>
        </w:rPr>
      </w:pPr>
      <w:r w:rsidRPr="00F87FDE">
        <w:rPr>
          <w:rFonts w:asciiTheme="minorHAnsi" w:hAnsiTheme="minorHAnsi" w:cstheme="minorHAnsi"/>
          <w:b/>
          <w:sz w:val="20"/>
          <w:lang w:val="fr-FR"/>
        </w:rPr>
        <w:t xml:space="preserve">1 / en ce qui concerne la rémunération des membres du Comité Exécutif, il est proposé d’introduire des mécanismes de récupération </w:t>
      </w:r>
      <w:r w:rsidR="004D677D">
        <w:rPr>
          <w:rFonts w:asciiTheme="minorHAnsi" w:hAnsiTheme="minorHAnsi" w:cstheme="minorHAnsi"/>
          <w:b/>
          <w:sz w:val="20"/>
          <w:lang w:val="fr-FR"/>
        </w:rPr>
        <w:t>(</w:t>
      </w:r>
      <w:r w:rsidR="00510747">
        <w:rPr>
          <w:rFonts w:asciiTheme="minorHAnsi" w:hAnsiTheme="minorHAnsi" w:cstheme="minorHAnsi"/>
          <w:b/>
          <w:sz w:val="20"/>
          <w:lang w:val="fr-FR"/>
        </w:rPr>
        <w:t>« </w:t>
      </w:r>
      <w:r w:rsidR="004D677D" w:rsidRPr="004D677D">
        <w:rPr>
          <w:rFonts w:asciiTheme="minorHAnsi" w:hAnsiTheme="minorHAnsi" w:cstheme="minorHAnsi"/>
          <w:b/>
          <w:i/>
          <w:iCs/>
          <w:sz w:val="20"/>
          <w:lang w:val="fr-FR"/>
        </w:rPr>
        <w:t>clawback</w:t>
      </w:r>
      <w:r w:rsidR="00510747">
        <w:rPr>
          <w:rFonts w:asciiTheme="minorHAnsi" w:hAnsiTheme="minorHAnsi" w:cstheme="minorHAnsi"/>
          <w:b/>
          <w:i/>
          <w:iCs/>
          <w:sz w:val="20"/>
          <w:lang w:val="fr-FR"/>
        </w:rPr>
        <w:t> »</w:t>
      </w:r>
      <w:r w:rsidR="004D677D">
        <w:rPr>
          <w:rFonts w:asciiTheme="minorHAnsi" w:hAnsiTheme="minorHAnsi" w:cstheme="minorHAnsi"/>
          <w:b/>
          <w:sz w:val="20"/>
          <w:lang w:val="fr-FR"/>
        </w:rPr>
        <w:t xml:space="preserve">) </w:t>
      </w:r>
      <w:r w:rsidRPr="00F87FDE">
        <w:rPr>
          <w:rFonts w:asciiTheme="minorHAnsi" w:hAnsiTheme="minorHAnsi" w:cstheme="minorHAnsi"/>
          <w:b/>
          <w:sz w:val="20"/>
          <w:lang w:val="fr-FR"/>
        </w:rPr>
        <w:t xml:space="preserve">et de malus, des </w:t>
      </w:r>
      <w:r w:rsidR="008C3C74">
        <w:rPr>
          <w:rFonts w:asciiTheme="minorHAnsi" w:hAnsiTheme="minorHAnsi" w:cstheme="minorHAnsi"/>
          <w:b/>
          <w:sz w:val="20"/>
          <w:lang w:val="fr-FR"/>
        </w:rPr>
        <w:t>lignes directrices régissant les avoirs en actions</w:t>
      </w:r>
      <w:r w:rsidRPr="00F87FDE">
        <w:rPr>
          <w:rFonts w:asciiTheme="minorHAnsi" w:hAnsiTheme="minorHAnsi" w:cstheme="minorHAnsi"/>
          <w:b/>
          <w:sz w:val="20"/>
          <w:lang w:val="fr-FR"/>
        </w:rPr>
        <w:t>, ainsi que des</w:t>
      </w:r>
      <w:r w:rsidR="004D677D">
        <w:rPr>
          <w:rFonts w:asciiTheme="minorHAnsi" w:hAnsiTheme="minorHAnsi" w:cstheme="minorHAnsi"/>
          <w:b/>
          <w:sz w:val="20"/>
          <w:lang w:val="fr-FR"/>
        </w:rPr>
        <w:t xml:space="preserve"> déclarations </w:t>
      </w:r>
      <w:r w:rsidRPr="00F87FDE">
        <w:rPr>
          <w:rFonts w:asciiTheme="minorHAnsi" w:hAnsiTheme="minorHAnsi" w:cstheme="minorHAnsi"/>
          <w:b/>
          <w:sz w:val="20"/>
          <w:lang w:val="fr-FR"/>
        </w:rPr>
        <w:t xml:space="preserve">supplémentaires, </w:t>
      </w:r>
      <w:r w:rsidR="004D677D">
        <w:rPr>
          <w:rFonts w:asciiTheme="minorHAnsi" w:hAnsiTheme="minorHAnsi" w:cstheme="minorHAnsi"/>
          <w:b/>
          <w:sz w:val="20"/>
          <w:lang w:val="fr-FR"/>
        </w:rPr>
        <w:t>comprenant</w:t>
      </w:r>
      <w:r w:rsidRPr="00F87FDE">
        <w:rPr>
          <w:rFonts w:asciiTheme="minorHAnsi" w:hAnsiTheme="minorHAnsi" w:cstheme="minorHAnsi"/>
          <w:b/>
          <w:sz w:val="20"/>
          <w:lang w:val="fr-FR"/>
        </w:rPr>
        <w:t xml:space="preserve">, par exemple, des </w:t>
      </w:r>
      <w:r w:rsidR="004D677D">
        <w:rPr>
          <w:rFonts w:asciiTheme="minorHAnsi" w:hAnsiTheme="minorHAnsi" w:cstheme="minorHAnsi"/>
          <w:b/>
          <w:sz w:val="20"/>
          <w:lang w:val="fr-FR"/>
        </w:rPr>
        <w:t xml:space="preserve">indicateurs clés de performances </w:t>
      </w:r>
      <w:r w:rsidR="004D677D" w:rsidRPr="00F87FDE">
        <w:rPr>
          <w:rFonts w:asciiTheme="minorHAnsi" w:hAnsiTheme="minorHAnsi" w:cstheme="minorHAnsi"/>
          <w:b/>
          <w:sz w:val="20"/>
          <w:lang w:val="fr-FR"/>
        </w:rPr>
        <w:t>financi</w:t>
      </w:r>
      <w:r w:rsidR="004D677D">
        <w:rPr>
          <w:rFonts w:asciiTheme="minorHAnsi" w:hAnsiTheme="minorHAnsi" w:cstheme="minorHAnsi"/>
          <w:b/>
          <w:sz w:val="20"/>
          <w:lang w:val="fr-FR"/>
        </w:rPr>
        <w:t xml:space="preserve">ers </w:t>
      </w:r>
      <w:r w:rsidRPr="00F87FDE">
        <w:rPr>
          <w:rFonts w:asciiTheme="minorHAnsi" w:hAnsiTheme="minorHAnsi" w:cstheme="minorHAnsi"/>
          <w:b/>
          <w:sz w:val="20"/>
          <w:lang w:val="fr-FR"/>
        </w:rPr>
        <w:t xml:space="preserve">et non </w:t>
      </w:r>
      <w:r w:rsidR="004D677D" w:rsidRPr="00F87FDE">
        <w:rPr>
          <w:rFonts w:asciiTheme="minorHAnsi" w:hAnsiTheme="minorHAnsi" w:cstheme="minorHAnsi"/>
          <w:b/>
          <w:sz w:val="20"/>
          <w:lang w:val="fr-FR"/>
        </w:rPr>
        <w:t>financi</w:t>
      </w:r>
      <w:r w:rsidR="004D677D">
        <w:rPr>
          <w:rFonts w:asciiTheme="minorHAnsi" w:hAnsiTheme="minorHAnsi" w:cstheme="minorHAnsi"/>
          <w:b/>
          <w:sz w:val="20"/>
          <w:lang w:val="fr-FR"/>
        </w:rPr>
        <w:t>ers</w:t>
      </w:r>
      <w:r w:rsidRPr="00F87FDE">
        <w:rPr>
          <w:rFonts w:asciiTheme="minorHAnsi" w:hAnsiTheme="minorHAnsi" w:cstheme="minorHAnsi"/>
          <w:b/>
          <w:sz w:val="20"/>
          <w:lang w:val="fr-FR"/>
        </w:rPr>
        <w:t xml:space="preserve"> ou un </w:t>
      </w:r>
      <w:r w:rsidR="008C3C74" w:rsidRPr="008C3C74">
        <w:rPr>
          <w:rFonts w:asciiTheme="minorHAnsi" w:hAnsiTheme="minorHAnsi" w:cstheme="minorHAnsi"/>
          <w:b/>
          <w:sz w:val="20"/>
          <w:lang w:val="fr-FR"/>
        </w:rPr>
        <w:t xml:space="preserve">groupe de référence aux fins de la </w:t>
      </w:r>
      <w:r w:rsidR="005610AB" w:rsidRPr="008C3C74">
        <w:rPr>
          <w:rFonts w:asciiTheme="minorHAnsi" w:hAnsiTheme="minorHAnsi" w:cstheme="minorHAnsi"/>
          <w:b/>
          <w:sz w:val="20"/>
          <w:lang w:val="fr-FR"/>
        </w:rPr>
        <w:t>rémunération</w:t>
      </w:r>
      <w:r w:rsidR="005610AB">
        <w:rPr>
          <w:rFonts w:asciiTheme="minorHAnsi" w:hAnsiTheme="minorHAnsi" w:cstheme="minorHAnsi"/>
          <w:b/>
          <w:sz w:val="20"/>
          <w:lang w:val="fr-FR"/>
        </w:rPr>
        <w:t xml:space="preserve"> ;</w:t>
      </w:r>
    </w:p>
    <w:p w14:paraId="6CD1D951" w14:textId="77A0CDD8" w:rsidR="001D5348" w:rsidRDefault="00F87FDE" w:rsidP="00F87FDE">
      <w:pPr>
        <w:pStyle w:val="ListParagraph"/>
        <w:ind w:left="426"/>
        <w:jc w:val="both"/>
        <w:rPr>
          <w:rFonts w:asciiTheme="minorHAnsi" w:hAnsiTheme="minorHAnsi" w:cstheme="minorHAnsi"/>
          <w:b/>
          <w:sz w:val="20"/>
          <w:lang w:val="fr-FR"/>
        </w:rPr>
      </w:pPr>
      <w:r w:rsidRPr="00F87FDE">
        <w:rPr>
          <w:rFonts w:asciiTheme="minorHAnsi" w:hAnsiTheme="minorHAnsi" w:cstheme="minorHAnsi"/>
          <w:b/>
          <w:sz w:val="20"/>
          <w:lang w:val="fr-FR"/>
        </w:rPr>
        <w:t>2 / en ce qui concerne la rémunération du Conseil</w:t>
      </w:r>
      <w:r w:rsidR="00DB5B3C">
        <w:rPr>
          <w:rFonts w:asciiTheme="minorHAnsi" w:hAnsiTheme="minorHAnsi" w:cstheme="minorHAnsi"/>
          <w:b/>
          <w:sz w:val="20"/>
          <w:lang w:val="fr-FR"/>
        </w:rPr>
        <w:t xml:space="preserve"> d’Administration</w:t>
      </w:r>
      <w:r w:rsidRPr="00F87FDE">
        <w:rPr>
          <w:rFonts w:asciiTheme="minorHAnsi" w:hAnsiTheme="minorHAnsi" w:cstheme="minorHAnsi"/>
          <w:b/>
          <w:sz w:val="20"/>
          <w:lang w:val="fr-FR"/>
        </w:rPr>
        <w:t xml:space="preserve">, la seule modification proposée </w:t>
      </w:r>
      <w:r w:rsidR="004D677D">
        <w:rPr>
          <w:rFonts w:asciiTheme="minorHAnsi" w:hAnsiTheme="minorHAnsi" w:cstheme="minorHAnsi"/>
          <w:b/>
          <w:sz w:val="20"/>
          <w:lang w:val="fr-FR"/>
        </w:rPr>
        <w:t xml:space="preserve">et </w:t>
      </w:r>
      <w:r w:rsidR="004D677D" w:rsidRPr="004D677D">
        <w:rPr>
          <w:rFonts w:asciiTheme="minorHAnsi" w:hAnsiTheme="minorHAnsi" w:cstheme="minorHAnsi"/>
          <w:b/>
          <w:sz w:val="20"/>
          <w:lang w:val="fr-FR"/>
        </w:rPr>
        <w:t xml:space="preserve">soumise à l'approbation de la présente </w:t>
      </w:r>
      <w:r w:rsidR="007D4A61">
        <w:rPr>
          <w:rFonts w:asciiTheme="minorHAnsi" w:hAnsiTheme="minorHAnsi" w:cstheme="minorHAnsi"/>
          <w:b/>
          <w:sz w:val="20"/>
          <w:lang w:val="fr-FR"/>
        </w:rPr>
        <w:t>Assemblée Généra</w:t>
      </w:r>
      <w:r w:rsidR="00F70E01">
        <w:rPr>
          <w:rFonts w:asciiTheme="minorHAnsi" w:hAnsiTheme="minorHAnsi" w:cstheme="minorHAnsi"/>
          <w:b/>
          <w:sz w:val="20"/>
          <w:lang w:val="fr-FR"/>
        </w:rPr>
        <w:t xml:space="preserve">le </w:t>
      </w:r>
      <w:r w:rsidRPr="00F87FDE">
        <w:rPr>
          <w:rFonts w:asciiTheme="minorHAnsi" w:hAnsiTheme="minorHAnsi" w:cstheme="minorHAnsi"/>
          <w:b/>
          <w:sz w:val="20"/>
          <w:lang w:val="fr-FR"/>
        </w:rPr>
        <w:t>est une augmentation d</w:t>
      </w:r>
      <w:r w:rsidR="004D677D">
        <w:rPr>
          <w:rFonts w:asciiTheme="minorHAnsi" w:hAnsiTheme="minorHAnsi" w:cstheme="minorHAnsi"/>
          <w:b/>
          <w:sz w:val="20"/>
          <w:lang w:val="fr-FR"/>
        </w:rPr>
        <w:t xml:space="preserve">e la rémunération du Président, effective dès </w:t>
      </w:r>
      <w:r w:rsidR="00A50706">
        <w:rPr>
          <w:rFonts w:asciiTheme="minorHAnsi" w:hAnsiTheme="minorHAnsi" w:cstheme="minorHAnsi"/>
          <w:b/>
          <w:sz w:val="20"/>
          <w:lang w:val="fr-FR"/>
        </w:rPr>
        <w:t xml:space="preserve">la </w:t>
      </w:r>
      <w:r w:rsidR="004D677D">
        <w:rPr>
          <w:rFonts w:asciiTheme="minorHAnsi" w:hAnsiTheme="minorHAnsi" w:cstheme="minorHAnsi"/>
          <w:b/>
          <w:sz w:val="20"/>
          <w:lang w:val="fr-FR"/>
        </w:rPr>
        <w:t>nomination</w:t>
      </w:r>
      <w:r w:rsidR="00A50706" w:rsidRPr="00A50706">
        <w:rPr>
          <w:rFonts w:asciiTheme="minorHAnsi" w:hAnsiTheme="minorHAnsi" w:cstheme="minorHAnsi"/>
          <w:b/>
          <w:sz w:val="20"/>
          <w:lang w:val="fr-FR"/>
        </w:rPr>
        <w:t xml:space="preserve"> </w:t>
      </w:r>
      <w:r w:rsidR="00A50706">
        <w:rPr>
          <w:rFonts w:asciiTheme="minorHAnsi" w:hAnsiTheme="minorHAnsi" w:cstheme="minorHAnsi"/>
          <w:b/>
          <w:sz w:val="20"/>
          <w:lang w:val="fr-FR"/>
        </w:rPr>
        <w:t xml:space="preserve">de </w:t>
      </w:r>
      <w:r w:rsidR="00A50706" w:rsidRPr="004D677D">
        <w:rPr>
          <w:rFonts w:asciiTheme="minorHAnsi" w:hAnsiTheme="minorHAnsi" w:cstheme="minorHAnsi"/>
          <w:b/>
          <w:sz w:val="20"/>
          <w:lang w:val="fr-FR"/>
        </w:rPr>
        <w:t>Stefan Oschmann (voir ci-dessous au point 9)</w:t>
      </w:r>
      <w:r w:rsidR="004D677D">
        <w:rPr>
          <w:rFonts w:asciiTheme="minorHAnsi" w:hAnsiTheme="minorHAnsi" w:cstheme="minorHAnsi"/>
          <w:b/>
          <w:sz w:val="20"/>
          <w:lang w:val="fr-FR"/>
        </w:rPr>
        <w:t xml:space="preserve">. </w:t>
      </w:r>
      <w:r w:rsidRPr="00F87FDE">
        <w:rPr>
          <w:rFonts w:asciiTheme="minorHAnsi" w:hAnsiTheme="minorHAnsi" w:cstheme="minorHAnsi"/>
          <w:b/>
          <w:sz w:val="20"/>
          <w:lang w:val="fr-FR"/>
        </w:rPr>
        <w:t xml:space="preserve">Cette proposition résulte d'un examen </w:t>
      </w:r>
      <w:r w:rsidR="004D677D">
        <w:rPr>
          <w:rFonts w:asciiTheme="minorHAnsi" w:hAnsiTheme="minorHAnsi" w:cstheme="minorHAnsi"/>
          <w:b/>
          <w:sz w:val="20"/>
          <w:lang w:val="fr-FR"/>
        </w:rPr>
        <w:t xml:space="preserve">comparatif </w:t>
      </w:r>
      <w:r w:rsidRPr="00F87FDE">
        <w:rPr>
          <w:rFonts w:asciiTheme="minorHAnsi" w:hAnsiTheme="minorHAnsi" w:cstheme="minorHAnsi"/>
          <w:b/>
          <w:sz w:val="20"/>
          <w:lang w:val="fr-FR"/>
        </w:rPr>
        <w:t xml:space="preserve">de référence qui a été réalisé en vue de garantir qu'UCB </w:t>
      </w:r>
      <w:r w:rsidR="008C3C74">
        <w:rPr>
          <w:rFonts w:asciiTheme="minorHAnsi" w:hAnsiTheme="minorHAnsi" w:cstheme="minorHAnsi"/>
          <w:b/>
          <w:sz w:val="20"/>
          <w:lang w:val="fr-FR"/>
        </w:rPr>
        <w:t xml:space="preserve">SA </w:t>
      </w:r>
      <w:r w:rsidRPr="00F87FDE">
        <w:rPr>
          <w:rFonts w:asciiTheme="minorHAnsi" w:hAnsiTheme="minorHAnsi" w:cstheme="minorHAnsi"/>
          <w:b/>
          <w:sz w:val="20"/>
          <w:lang w:val="fr-FR"/>
        </w:rPr>
        <w:t>puisse attirer le meilleur candidat indépendant à la présidence de son Consei</w:t>
      </w:r>
      <w:r w:rsidR="004D677D">
        <w:rPr>
          <w:rFonts w:asciiTheme="minorHAnsi" w:hAnsiTheme="minorHAnsi" w:cstheme="minorHAnsi"/>
          <w:b/>
          <w:sz w:val="20"/>
          <w:lang w:val="fr-FR"/>
        </w:rPr>
        <w:t>l</w:t>
      </w:r>
      <w:r w:rsidR="00DB5B3C">
        <w:rPr>
          <w:rFonts w:asciiTheme="minorHAnsi" w:hAnsiTheme="minorHAnsi" w:cstheme="minorHAnsi"/>
          <w:b/>
          <w:sz w:val="20"/>
          <w:lang w:val="fr-FR"/>
        </w:rPr>
        <w:t xml:space="preserve"> d’Administration</w:t>
      </w:r>
      <w:r w:rsidR="004D677D">
        <w:rPr>
          <w:rFonts w:asciiTheme="minorHAnsi" w:hAnsiTheme="minorHAnsi" w:cstheme="minorHAnsi"/>
          <w:b/>
          <w:sz w:val="20"/>
          <w:lang w:val="fr-FR"/>
        </w:rPr>
        <w:t>,</w:t>
      </w:r>
      <w:r w:rsidRPr="00F87FDE">
        <w:rPr>
          <w:rFonts w:asciiTheme="minorHAnsi" w:hAnsiTheme="minorHAnsi" w:cstheme="minorHAnsi"/>
          <w:b/>
          <w:sz w:val="20"/>
          <w:lang w:val="fr-FR"/>
        </w:rPr>
        <w:t xml:space="preserve"> en proposant un niveau de rémunération approprié. L'augmentation de la rémunération proposée (de </w:t>
      </w:r>
      <w:r w:rsidR="00314096">
        <w:rPr>
          <w:rFonts w:asciiTheme="minorHAnsi" w:hAnsiTheme="minorHAnsi" w:cstheme="minorHAnsi"/>
          <w:b/>
          <w:sz w:val="20"/>
          <w:lang w:val="fr-FR"/>
        </w:rPr>
        <w:t xml:space="preserve">€ </w:t>
      </w:r>
      <w:r w:rsidRPr="00F87FDE">
        <w:rPr>
          <w:rFonts w:asciiTheme="minorHAnsi" w:hAnsiTheme="minorHAnsi" w:cstheme="minorHAnsi"/>
          <w:b/>
          <w:sz w:val="20"/>
          <w:lang w:val="fr-FR"/>
        </w:rPr>
        <w:t>240</w:t>
      </w:r>
      <w:r w:rsidR="004D677D">
        <w:rPr>
          <w:rFonts w:asciiTheme="minorHAnsi" w:hAnsiTheme="minorHAnsi" w:cstheme="minorHAnsi"/>
          <w:b/>
          <w:sz w:val="20"/>
          <w:lang w:val="fr-FR"/>
        </w:rPr>
        <w:t xml:space="preserve"> </w:t>
      </w:r>
      <w:r w:rsidRPr="00F87FDE">
        <w:rPr>
          <w:rFonts w:asciiTheme="minorHAnsi" w:hAnsiTheme="minorHAnsi" w:cstheme="minorHAnsi"/>
          <w:b/>
          <w:sz w:val="20"/>
          <w:lang w:val="fr-FR"/>
        </w:rPr>
        <w:t xml:space="preserve">000 à </w:t>
      </w:r>
      <w:r w:rsidR="00314096">
        <w:rPr>
          <w:rFonts w:asciiTheme="minorHAnsi" w:hAnsiTheme="minorHAnsi" w:cstheme="minorHAnsi"/>
          <w:b/>
          <w:sz w:val="20"/>
          <w:lang w:val="fr-FR"/>
        </w:rPr>
        <w:t xml:space="preserve">€ </w:t>
      </w:r>
      <w:r w:rsidRPr="00F87FDE">
        <w:rPr>
          <w:rFonts w:asciiTheme="minorHAnsi" w:hAnsiTheme="minorHAnsi" w:cstheme="minorHAnsi"/>
          <w:b/>
          <w:sz w:val="20"/>
          <w:lang w:val="fr-FR"/>
        </w:rPr>
        <w:t>330</w:t>
      </w:r>
      <w:r w:rsidR="004D677D">
        <w:rPr>
          <w:rFonts w:asciiTheme="minorHAnsi" w:hAnsiTheme="minorHAnsi" w:cstheme="minorHAnsi"/>
          <w:b/>
          <w:sz w:val="20"/>
          <w:lang w:val="fr-FR"/>
        </w:rPr>
        <w:t xml:space="preserve"> </w:t>
      </w:r>
      <w:r w:rsidRPr="00F87FDE">
        <w:rPr>
          <w:rFonts w:asciiTheme="minorHAnsi" w:hAnsiTheme="minorHAnsi" w:cstheme="minorHAnsi"/>
          <w:b/>
          <w:sz w:val="20"/>
          <w:lang w:val="fr-FR"/>
        </w:rPr>
        <w:t xml:space="preserve">000 </w:t>
      </w:r>
      <w:r w:rsidR="008C3C74">
        <w:rPr>
          <w:rFonts w:asciiTheme="minorHAnsi" w:hAnsiTheme="minorHAnsi" w:cstheme="minorHAnsi"/>
          <w:b/>
          <w:sz w:val="20"/>
          <w:lang w:val="fr-FR"/>
        </w:rPr>
        <w:t xml:space="preserve">en </w:t>
      </w:r>
      <w:r w:rsidRPr="00F87FDE">
        <w:rPr>
          <w:rFonts w:asciiTheme="minorHAnsi" w:hAnsiTheme="minorHAnsi" w:cstheme="minorHAnsi"/>
          <w:b/>
          <w:sz w:val="20"/>
          <w:lang w:val="fr-FR"/>
        </w:rPr>
        <w:t xml:space="preserve">rémunération annuelle brute, </w:t>
      </w:r>
      <w:r w:rsidR="004D677D">
        <w:rPr>
          <w:rFonts w:asciiTheme="minorHAnsi" w:hAnsiTheme="minorHAnsi" w:cstheme="minorHAnsi"/>
          <w:b/>
          <w:sz w:val="20"/>
          <w:lang w:val="fr-FR"/>
        </w:rPr>
        <w:t xml:space="preserve">incluant son </w:t>
      </w:r>
      <w:r w:rsidRPr="00F87FDE">
        <w:rPr>
          <w:rFonts w:asciiTheme="minorHAnsi" w:hAnsiTheme="minorHAnsi" w:cstheme="minorHAnsi"/>
          <w:b/>
          <w:sz w:val="20"/>
          <w:lang w:val="fr-FR"/>
        </w:rPr>
        <w:t>rôle dans les comités du</w:t>
      </w:r>
      <w:r w:rsidR="004D677D">
        <w:rPr>
          <w:rFonts w:asciiTheme="minorHAnsi" w:hAnsiTheme="minorHAnsi" w:cstheme="minorHAnsi"/>
          <w:b/>
          <w:sz w:val="20"/>
          <w:lang w:val="fr-FR"/>
        </w:rPr>
        <w:t xml:space="preserve"> C</w:t>
      </w:r>
      <w:r w:rsidRPr="00F87FDE">
        <w:rPr>
          <w:rFonts w:asciiTheme="minorHAnsi" w:hAnsiTheme="minorHAnsi" w:cstheme="minorHAnsi"/>
          <w:b/>
          <w:sz w:val="20"/>
          <w:lang w:val="fr-FR"/>
        </w:rPr>
        <w:t>onseil</w:t>
      </w:r>
      <w:r w:rsidR="00DB5B3C">
        <w:rPr>
          <w:rFonts w:asciiTheme="minorHAnsi" w:hAnsiTheme="minorHAnsi" w:cstheme="minorHAnsi"/>
          <w:b/>
          <w:sz w:val="20"/>
          <w:lang w:val="fr-FR"/>
        </w:rPr>
        <w:t xml:space="preserve"> d’Administration</w:t>
      </w:r>
      <w:r w:rsidRPr="00F87FDE">
        <w:rPr>
          <w:rFonts w:asciiTheme="minorHAnsi" w:hAnsiTheme="minorHAnsi" w:cstheme="minorHAnsi"/>
          <w:b/>
          <w:sz w:val="20"/>
          <w:lang w:val="fr-FR"/>
        </w:rPr>
        <w:t>) correspond à un niveau plus proche de la médiane (régressée) d</w:t>
      </w:r>
      <w:r w:rsidR="00300EC6">
        <w:rPr>
          <w:rFonts w:asciiTheme="minorHAnsi" w:hAnsiTheme="minorHAnsi" w:cstheme="minorHAnsi"/>
          <w:b/>
          <w:sz w:val="20"/>
          <w:lang w:val="fr-FR"/>
        </w:rPr>
        <w:t xml:space="preserve">u </w:t>
      </w:r>
      <w:r w:rsidRPr="00F87FDE">
        <w:rPr>
          <w:rFonts w:asciiTheme="minorHAnsi" w:hAnsiTheme="minorHAnsi" w:cstheme="minorHAnsi"/>
          <w:b/>
          <w:sz w:val="20"/>
          <w:lang w:val="fr-FR"/>
        </w:rPr>
        <w:t>groupe de référence</w:t>
      </w:r>
      <w:r w:rsidR="00300EC6">
        <w:rPr>
          <w:rFonts w:asciiTheme="minorHAnsi" w:hAnsiTheme="minorHAnsi" w:cstheme="minorHAnsi"/>
          <w:b/>
          <w:sz w:val="20"/>
          <w:lang w:val="fr-FR"/>
        </w:rPr>
        <w:t xml:space="preserve"> d’UCB dans le milieu pharmaceutique européen </w:t>
      </w:r>
      <w:r w:rsidRPr="00F87FDE">
        <w:rPr>
          <w:rFonts w:asciiTheme="minorHAnsi" w:hAnsiTheme="minorHAnsi" w:cstheme="minorHAnsi"/>
          <w:b/>
          <w:sz w:val="20"/>
          <w:lang w:val="fr-FR"/>
        </w:rPr>
        <w:t>(</w:t>
      </w:r>
      <w:r w:rsidR="00300EC6">
        <w:rPr>
          <w:rFonts w:asciiTheme="minorHAnsi" w:hAnsiTheme="minorHAnsi" w:cstheme="minorHAnsi"/>
          <w:b/>
          <w:sz w:val="20"/>
          <w:lang w:val="fr-FR"/>
        </w:rPr>
        <w:t>tel</w:t>
      </w:r>
      <w:r w:rsidRPr="00F87FDE">
        <w:rPr>
          <w:rFonts w:asciiTheme="minorHAnsi" w:hAnsiTheme="minorHAnsi" w:cstheme="minorHAnsi"/>
          <w:b/>
          <w:sz w:val="20"/>
          <w:lang w:val="fr-FR"/>
        </w:rPr>
        <w:t xml:space="preserve"> </w:t>
      </w:r>
      <w:r w:rsidR="00185089">
        <w:rPr>
          <w:rFonts w:asciiTheme="minorHAnsi" w:hAnsiTheme="minorHAnsi" w:cstheme="minorHAnsi"/>
          <w:b/>
          <w:sz w:val="20"/>
          <w:lang w:val="fr-FR"/>
        </w:rPr>
        <w:t>qu’</w:t>
      </w:r>
      <w:r w:rsidRPr="00F87FDE">
        <w:rPr>
          <w:rFonts w:asciiTheme="minorHAnsi" w:hAnsiTheme="minorHAnsi" w:cstheme="minorHAnsi"/>
          <w:b/>
          <w:sz w:val="20"/>
          <w:lang w:val="fr-FR"/>
        </w:rPr>
        <w:t xml:space="preserve">indiqué dans le </w:t>
      </w:r>
      <w:r w:rsidR="00300EC6">
        <w:rPr>
          <w:rFonts w:asciiTheme="minorHAnsi" w:hAnsiTheme="minorHAnsi" w:cstheme="minorHAnsi"/>
          <w:b/>
          <w:sz w:val="20"/>
          <w:lang w:val="fr-FR"/>
        </w:rPr>
        <w:t>R</w:t>
      </w:r>
      <w:r w:rsidRPr="00F87FDE">
        <w:rPr>
          <w:rFonts w:asciiTheme="minorHAnsi" w:hAnsiTheme="minorHAnsi" w:cstheme="minorHAnsi"/>
          <w:b/>
          <w:sz w:val="20"/>
          <w:lang w:val="fr-FR"/>
        </w:rPr>
        <w:t xml:space="preserve">apport de </w:t>
      </w:r>
      <w:r w:rsidR="00300EC6">
        <w:rPr>
          <w:rFonts w:asciiTheme="minorHAnsi" w:hAnsiTheme="minorHAnsi" w:cstheme="minorHAnsi"/>
          <w:b/>
          <w:sz w:val="20"/>
          <w:lang w:val="fr-FR"/>
        </w:rPr>
        <w:t>R</w:t>
      </w:r>
      <w:r w:rsidRPr="00F87FDE">
        <w:rPr>
          <w:rFonts w:asciiTheme="minorHAnsi" w:hAnsiTheme="minorHAnsi" w:cstheme="minorHAnsi"/>
          <w:b/>
          <w:sz w:val="20"/>
          <w:lang w:val="fr-FR"/>
        </w:rPr>
        <w:t>émunération 2020). Notre groupe de</w:t>
      </w:r>
      <w:r w:rsidR="008C3C74">
        <w:rPr>
          <w:rFonts w:asciiTheme="minorHAnsi" w:hAnsiTheme="minorHAnsi" w:cstheme="minorHAnsi"/>
          <w:b/>
          <w:sz w:val="20"/>
          <w:lang w:val="fr-FR"/>
        </w:rPr>
        <w:t xml:space="preserve"> référence </w:t>
      </w:r>
      <w:r w:rsidRPr="00F87FDE">
        <w:rPr>
          <w:rFonts w:asciiTheme="minorHAnsi" w:hAnsiTheme="minorHAnsi" w:cstheme="minorHAnsi"/>
          <w:b/>
          <w:sz w:val="20"/>
          <w:lang w:val="fr-FR"/>
        </w:rPr>
        <w:t xml:space="preserve">est également </w:t>
      </w:r>
      <w:r w:rsidR="008C3C74">
        <w:rPr>
          <w:rFonts w:asciiTheme="minorHAnsi" w:hAnsiTheme="minorHAnsi" w:cstheme="minorHAnsi"/>
          <w:b/>
          <w:sz w:val="20"/>
          <w:lang w:val="fr-FR"/>
        </w:rPr>
        <w:t xml:space="preserve">introduit </w:t>
      </w:r>
      <w:r w:rsidRPr="00F87FDE">
        <w:rPr>
          <w:rFonts w:asciiTheme="minorHAnsi" w:hAnsiTheme="minorHAnsi" w:cstheme="minorHAnsi"/>
          <w:b/>
          <w:sz w:val="20"/>
          <w:lang w:val="fr-FR"/>
        </w:rPr>
        <w:t xml:space="preserve">dans le rapport. Pour plus de détails sur ces modifications </w:t>
      </w:r>
      <w:r w:rsidR="00300EC6">
        <w:rPr>
          <w:rFonts w:asciiTheme="minorHAnsi" w:hAnsiTheme="minorHAnsi" w:cstheme="minorHAnsi"/>
          <w:b/>
          <w:sz w:val="20"/>
          <w:lang w:val="fr-FR"/>
        </w:rPr>
        <w:t xml:space="preserve">qui sont </w:t>
      </w:r>
      <w:r w:rsidRPr="00F87FDE">
        <w:rPr>
          <w:rFonts w:asciiTheme="minorHAnsi" w:hAnsiTheme="minorHAnsi" w:cstheme="minorHAnsi"/>
          <w:b/>
          <w:sz w:val="20"/>
          <w:lang w:val="fr-FR"/>
        </w:rPr>
        <w:t xml:space="preserve">proposées, </w:t>
      </w:r>
      <w:r w:rsidR="00300EC6">
        <w:rPr>
          <w:rFonts w:asciiTheme="minorHAnsi" w:hAnsiTheme="minorHAnsi" w:cstheme="minorHAnsi"/>
          <w:b/>
          <w:sz w:val="20"/>
          <w:lang w:val="fr-FR"/>
        </w:rPr>
        <w:t xml:space="preserve">nous vous invitons à vous </w:t>
      </w:r>
      <w:r w:rsidRPr="00F87FDE">
        <w:rPr>
          <w:rFonts w:asciiTheme="minorHAnsi" w:hAnsiTheme="minorHAnsi" w:cstheme="minorHAnsi"/>
          <w:b/>
          <w:sz w:val="20"/>
          <w:lang w:val="fr-FR"/>
        </w:rPr>
        <w:t xml:space="preserve">reporter au </w:t>
      </w:r>
      <w:r w:rsidR="00300EC6">
        <w:rPr>
          <w:rFonts w:asciiTheme="minorHAnsi" w:hAnsiTheme="minorHAnsi" w:cstheme="minorHAnsi"/>
          <w:b/>
          <w:sz w:val="20"/>
          <w:lang w:val="fr-FR"/>
        </w:rPr>
        <w:t>R</w:t>
      </w:r>
      <w:r w:rsidRPr="00F87FDE">
        <w:rPr>
          <w:rFonts w:asciiTheme="minorHAnsi" w:hAnsiTheme="minorHAnsi" w:cstheme="minorHAnsi"/>
          <w:b/>
          <w:sz w:val="20"/>
          <w:lang w:val="fr-FR"/>
        </w:rPr>
        <w:t xml:space="preserve">apport de </w:t>
      </w:r>
      <w:r w:rsidR="00300EC6">
        <w:rPr>
          <w:rFonts w:asciiTheme="minorHAnsi" w:hAnsiTheme="minorHAnsi" w:cstheme="minorHAnsi"/>
          <w:b/>
          <w:sz w:val="20"/>
          <w:lang w:val="fr-FR"/>
        </w:rPr>
        <w:t>R</w:t>
      </w:r>
      <w:r w:rsidRPr="00F87FDE">
        <w:rPr>
          <w:rFonts w:asciiTheme="minorHAnsi" w:hAnsiTheme="minorHAnsi" w:cstheme="minorHAnsi"/>
          <w:b/>
          <w:sz w:val="20"/>
          <w:lang w:val="fr-FR"/>
        </w:rPr>
        <w:t xml:space="preserve">émunération disponible sur le site </w:t>
      </w:r>
      <w:r w:rsidR="008C3C74">
        <w:rPr>
          <w:rFonts w:asciiTheme="minorHAnsi" w:hAnsiTheme="minorHAnsi" w:cstheme="minorHAnsi"/>
          <w:b/>
          <w:sz w:val="20"/>
          <w:lang w:val="fr-FR"/>
        </w:rPr>
        <w:t>w</w:t>
      </w:r>
      <w:r w:rsidRPr="00F87FDE">
        <w:rPr>
          <w:rFonts w:asciiTheme="minorHAnsi" w:hAnsiTheme="minorHAnsi" w:cstheme="minorHAnsi"/>
          <w:b/>
          <w:sz w:val="20"/>
          <w:lang w:val="fr-FR"/>
        </w:rPr>
        <w:t>eb d'UCB.</w:t>
      </w:r>
    </w:p>
    <w:p w14:paraId="498AF661" w14:textId="53F378A7" w:rsidR="001D5348" w:rsidRDefault="001D5348" w:rsidP="001D5348">
      <w:pPr>
        <w:pStyle w:val="ListParagraph"/>
        <w:ind w:left="426"/>
        <w:jc w:val="both"/>
        <w:rPr>
          <w:rFonts w:asciiTheme="minorHAnsi" w:hAnsiTheme="minorHAnsi" w:cstheme="minorHAnsi"/>
          <w:b/>
          <w:sz w:val="20"/>
          <w:lang w:val="fr-BE"/>
        </w:rPr>
      </w:pPr>
    </w:p>
    <w:p w14:paraId="731ACE1D" w14:textId="77777777" w:rsidR="001D5348" w:rsidRDefault="001D5348" w:rsidP="001D5348">
      <w:pPr>
        <w:pStyle w:val="ListParagraph"/>
        <w:ind w:left="426"/>
        <w:jc w:val="both"/>
        <w:rPr>
          <w:rFonts w:asciiTheme="minorHAnsi" w:hAnsiTheme="minorHAnsi" w:cstheme="minorHAnsi"/>
          <w:sz w:val="22"/>
          <w:szCs w:val="22"/>
          <w:lang w:val="fr-BE"/>
        </w:rPr>
      </w:pPr>
      <w:r>
        <w:rPr>
          <w:rFonts w:asciiTheme="minorHAnsi" w:hAnsiTheme="minorHAnsi" w:cstheme="minorHAnsi"/>
          <w:sz w:val="22"/>
          <w:szCs w:val="22"/>
          <w:u w:val="single"/>
          <w:lang w:val="fr-BE"/>
        </w:rPr>
        <w:t>Proposition de décision</w:t>
      </w:r>
      <w:r>
        <w:rPr>
          <w:rFonts w:asciiTheme="minorHAnsi" w:hAnsiTheme="minorHAnsi" w:cstheme="minorHAnsi"/>
          <w:sz w:val="22"/>
          <w:szCs w:val="22"/>
          <w:lang w:val="fr-BE"/>
        </w:rPr>
        <w:t xml:space="preserve"> : </w:t>
      </w:r>
    </w:p>
    <w:p w14:paraId="6662176F" w14:textId="7229456D" w:rsidR="001D5348" w:rsidRDefault="001D5348" w:rsidP="001D5348">
      <w:pPr>
        <w:pStyle w:val="ListParagraph"/>
        <w:ind w:left="426"/>
        <w:jc w:val="both"/>
        <w:rPr>
          <w:rFonts w:asciiTheme="minorHAnsi" w:hAnsiTheme="minorHAnsi" w:cstheme="minorHAnsi"/>
          <w:i/>
          <w:sz w:val="22"/>
          <w:szCs w:val="22"/>
          <w:lang w:val="fr-BE"/>
        </w:rPr>
      </w:pPr>
      <w:r>
        <w:rPr>
          <w:rFonts w:asciiTheme="minorHAnsi" w:hAnsiTheme="minorHAnsi" w:cstheme="minorHAnsi"/>
          <w:i/>
          <w:sz w:val="22"/>
          <w:szCs w:val="22"/>
          <w:lang w:val="fr-BE"/>
        </w:rPr>
        <w:t xml:space="preserve">L’Assemblée </w:t>
      </w:r>
      <w:r>
        <w:rPr>
          <w:rFonts w:asciiTheme="minorHAnsi" w:hAnsiTheme="minorHAnsi" w:cstheme="minorHAnsi"/>
          <w:i/>
          <w:sz w:val="22"/>
          <w:szCs w:val="22"/>
          <w:lang w:val="fr-FR"/>
        </w:rPr>
        <w:t>Générale</w:t>
      </w:r>
      <w:r>
        <w:rPr>
          <w:rFonts w:asciiTheme="minorHAnsi" w:hAnsiTheme="minorHAnsi" w:cstheme="minorHAnsi"/>
          <w:i/>
          <w:sz w:val="22"/>
          <w:szCs w:val="22"/>
          <w:lang w:val="fr-BE"/>
        </w:rPr>
        <w:t xml:space="preserve"> approuve la politique de rémunération 202</w:t>
      </w:r>
      <w:r w:rsidR="00F87FDE">
        <w:rPr>
          <w:rFonts w:asciiTheme="minorHAnsi" w:hAnsiTheme="minorHAnsi" w:cstheme="minorHAnsi"/>
          <w:i/>
          <w:sz w:val="22"/>
          <w:szCs w:val="22"/>
          <w:lang w:val="fr-BE"/>
        </w:rPr>
        <w:t>1</w:t>
      </w:r>
      <w:r>
        <w:rPr>
          <w:rFonts w:asciiTheme="minorHAnsi" w:hAnsiTheme="minorHAnsi" w:cstheme="minorHAnsi"/>
          <w:i/>
          <w:sz w:val="22"/>
          <w:szCs w:val="22"/>
          <w:lang w:val="fr-BE"/>
        </w:rPr>
        <w:t>.</w:t>
      </w:r>
    </w:p>
    <w:p w14:paraId="6AAD5E3B" w14:textId="77777777" w:rsidR="001D5348" w:rsidRDefault="001D5348" w:rsidP="001D5348">
      <w:pPr>
        <w:pStyle w:val="ListParagraph"/>
        <w:ind w:left="426"/>
        <w:jc w:val="both"/>
        <w:rPr>
          <w:rFonts w:asciiTheme="minorHAnsi" w:hAnsiTheme="minorHAnsi" w:cstheme="minorHAnsi"/>
          <w:i/>
          <w:vanish/>
          <w:sz w:val="22"/>
          <w:szCs w:val="22"/>
          <w:lang w:val="fr-BE"/>
        </w:rPr>
      </w:pPr>
    </w:p>
    <w:p w14:paraId="1804DE3E" w14:textId="77777777"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vanish/>
          <w:sz w:val="22"/>
          <w:szCs w:val="22"/>
          <w:lang w:val="fr-BE"/>
        </w:rPr>
        <w:t>Faites glisser et déposez le fichier ou le lien ici pour traduire le document ou la page Web.</w:t>
      </w:r>
    </w:p>
    <w:p w14:paraId="0DCEBE14" w14:textId="77777777"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vanish/>
          <w:sz w:val="22"/>
          <w:szCs w:val="22"/>
          <w:lang w:val="fr-BE"/>
        </w:rPr>
        <w:t>Faites glisser et déposez le lien ici pour traduire la page Web.</w:t>
      </w:r>
    </w:p>
    <w:p w14:paraId="4F5EB8AA" w14:textId="77777777"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vanish/>
          <w:sz w:val="22"/>
          <w:szCs w:val="22"/>
          <w:lang w:val="fr-BE"/>
        </w:rPr>
        <w:t>Le type de fichier déposé n'est pas pris en charge. Veuillez réessayer avec d'autres types de fichiers.</w:t>
      </w:r>
    </w:p>
    <w:p w14:paraId="7FDF42D2" w14:textId="77777777" w:rsidR="001D5348" w:rsidRDefault="001D5348" w:rsidP="001D5348">
      <w:pPr>
        <w:pStyle w:val="ListParagraph"/>
        <w:ind w:left="426"/>
        <w:jc w:val="both"/>
        <w:rPr>
          <w:rFonts w:asciiTheme="minorHAnsi" w:hAnsiTheme="minorHAnsi" w:cstheme="minorHAnsi"/>
          <w:i/>
          <w:vanish/>
          <w:sz w:val="22"/>
          <w:szCs w:val="22"/>
          <w:lang w:val="fr-BE"/>
        </w:rPr>
      </w:pPr>
      <w:r>
        <w:rPr>
          <w:rFonts w:asciiTheme="minorHAnsi" w:hAnsiTheme="minorHAnsi" w:cstheme="minorHAnsi"/>
          <w:i/>
          <w:vanish/>
          <w:sz w:val="22"/>
          <w:szCs w:val="22"/>
          <w:lang w:val="fr-BE"/>
        </w:rPr>
        <w:t>Le type de lien déposé n'est pas pris en charge. Veuillez réessayer avec d'autres types de liens.</w:t>
      </w:r>
    </w:p>
    <w:p w14:paraId="3313762A" w14:textId="77777777" w:rsidR="001D5348" w:rsidRDefault="001D5348" w:rsidP="001D5348">
      <w:pPr>
        <w:pStyle w:val="ListParagraph"/>
        <w:ind w:left="426"/>
        <w:jc w:val="both"/>
        <w:rPr>
          <w:rFonts w:asciiTheme="minorHAnsi" w:hAnsiTheme="minorHAnsi" w:cstheme="minorHAnsi"/>
          <w:i/>
          <w:sz w:val="22"/>
          <w:szCs w:val="22"/>
          <w:lang w:val="fr-BE"/>
        </w:rPr>
      </w:pPr>
    </w:p>
    <w:p w14:paraId="0CA8F71D" w14:textId="77777777" w:rsidR="001D5348" w:rsidRDefault="001D5348" w:rsidP="001D5348">
      <w:pPr>
        <w:pStyle w:val="ListParagraph"/>
        <w:numPr>
          <w:ilvl w:val="0"/>
          <w:numId w:val="7"/>
        </w:numPr>
        <w:tabs>
          <w:tab w:val="left" w:pos="426"/>
        </w:tabs>
        <w:ind w:left="2784" w:hanging="2784"/>
        <w:jc w:val="both"/>
        <w:rPr>
          <w:rFonts w:asciiTheme="minorHAnsi" w:hAnsiTheme="minorHAnsi" w:cstheme="minorHAnsi"/>
          <w:b/>
          <w:sz w:val="22"/>
          <w:szCs w:val="22"/>
        </w:rPr>
      </w:pPr>
      <w:r>
        <w:rPr>
          <w:rFonts w:asciiTheme="minorHAnsi" w:hAnsiTheme="minorHAnsi" w:cstheme="minorHAnsi"/>
          <w:b/>
          <w:sz w:val="22"/>
          <w:szCs w:val="22"/>
          <w:lang w:val="fr-BE"/>
        </w:rPr>
        <w:t>Décharge</w:t>
      </w:r>
      <w:r>
        <w:rPr>
          <w:rFonts w:asciiTheme="minorHAnsi" w:hAnsiTheme="minorHAnsi" w:cstheme="minorHAnsi"/>
          <w:b/>
          <w:sz w:val="22"/>
          <w:szCs w:val="22"/>
        </w:rPr>
        <w:t xml:space="preserve"> aux </w:t>
      </w:r>
      <w:r>
        <w:rPr>
          <w:rFonts w:asciiTheme="minorHAnsi" w:hAnsiTheme="minorHAnsi" w:cstheme="minorHAnsi"/>
          <w:b/>
          <w:sz w:val="22"/>
          <w:szCs w:val="22"/>
          <w:lang w:val="fr-BE"/>
        </w:rPr>
        <w:t>administrateurs</w:t>
      </w:r>
    </w:p>
    <w:p w14:paraId="491CBC72" w14:textId="77777777" w:rsidR="001D5348" w:rsidRDefault="001D5348" w:rsidP="001D5348">
      <w:pPr>
        <w:ind w:left="426"/>
        <w:jc w:val="both"/>
        <w:rPr>
          <w:rFonts w:asciiTheme="minorHAnsi" w:hAnsiTheme="minorHAnsi" w:cstheme="minorHAnsi"/>
          <w:sz w:val="22"/>
          <w:szCs w:val="22"/>
          <w:u w:val="single"/>
        </w:rPr>
      </w:pPr>
    </w:p>
    <w:p w14:paraId="6E7641FE" w14:textId="63D26357" w:rsidR="001D5348" w:rsidRDefault="001D5348" w:rsidP="001D5348">
      <w:pPr>
        <w:ind w:left="426"/>
        <w:jc w:val="both"/>
        <w:rPr>
          <w:rFonts w:asciiTheme="minorHAnsi" w:hAnsiTheme="minorHAnsi" w:cstheme="minorHAnsi"/>
          <w:b/>
          <w:sz w:val="20"/>
          <w:lang w:val="fr-FR"/>
        </w:rPr>
      </w:pPr>
      <w:r>
        <w:rPr>
          <w:rFonts w:asciiTheme="minorHAnsi" w:hAnsiTheme="minorHAnsi" w:cstheme="minorHAnsi"/>
          <w:b/>
          <w:sz w:val="20"/>
          <w:lang w:val="fr-FR"/>
        </w:rPr>
        <w:t>Conformément au</w:t>
      </w:r>
      <w:r w:rsidR="00300EC6">
        <w:rPr>
          <w:rFonts w:asciiTheme="minorHAnsi" w:hAnsiTheme="minorHAnsi" w:cstheme="minorHAnsi"/>
          <w:b/>
          <w:sz w:val="20"/>
          <w:lang w:val="fr-FR"/>
        </w:rPr>
        <w:t xml:space="preserve"> CBSA</w:t>
      </w:r>
      <w:r>
        <w:rPr>
          <w:rFonts w:asciiTheme="minorHAnsi" w:hAnsiTheme="minorHAnsi" w:cstheme="minorHAnsi"/>
          <w:b/>
          <w:sz w:val="20"/>
          <w:lang w:val="fr-FR"/>
        </w:rPr>
        <w:t xml:space="preserve">, après l’approbation des comptes annuels, l'Assemblée </w:t>
      </w:r>
      <w:r>
        <w:rPr>
          <w:rFonts w:asciiTheme="minorHAnsi" w:hAnsiTheme="minorHAnsi" w:cstheme="minorHAnsi"/>
          <w:b/>
          <w:sz w:val="20"/>
          <w:lang w:val="fr-BE"/>
        </w:rPr>
        <w:t>Générale</w:t>
      </w:r>
      <w:r>
        <w:rPr>
          <w:rFonts w:asciiTheme="minorHAnsi" w:hAnsiTheme="minorHAnsi" w:cstheme="minorHAnsi"/>
          <w:b/>
          <w:sz w:val="20"/>
          <w:lang w:val="fr-FR"/>
        </w:rPr>
        <w:t xml:space="preserve"> doit se prononcer sur la décharge aux administrateurs.</w:t>
      </w:r>
    </w:p>
    <w:p w14:paraId="49CEB2A5" w14:textId="77777777" w:rsidR="001D5348" w:rsidRDefault="001D5348" w:rsidP="001D5348">
      <w:pPr>
        <w:rPr>
          <w:rFonts w:asciiTheme="minorHAnsi" w:hAnsiTheme="minorHAnsi" w:cstheme="minorHAnsi"/>
          <w:sz w:val="22"/>
          <w:szCs w:val="22"/>
          <w:u w:val="single"/>
          <w:lang w:val="fr-BE"/>
        </w:rPr>
      </w:pPr>
    </w:p>
    <w:p w14:paraId="19A84A12" w14:textId="77777777" w:rsidR="001D5348" w:rsidRDefault="001D5348" w:rsidP="001D5348">
      <w:pPr>
        <w:ind w:left="426"/>
        <w:jc w:val="both"/>
        <w:rPr>
          <w:rFonts w:asciiTheme="minorHAnsi" w:hAnsiTheme="minorHAnsi" w:cstheme="minorHAnsi"/>
          <w:sz w:val="22"/>
          <w:szCs w:val="22"/>
          <w:u w:val="single"/>
          <w:lang w:val="fr-BE"/>
        </w:rPr>
      </w:pPr>
      <w:r>
        <w:rPr>
          <w:rFonts w:asciiTheme="minorHAnsi" w:hAnsiTheme="minorHAnsi" w:cstheme="minorHAnsi"/>
          <w:sz w:val="22"/>
          <w:szCs w:val="22"/>
          <w:u w:val="single"/>
          <w:lang w:val="fr-BE"/>
        </w:rPr>
        <w:t>Proposition de décision</w:t>
      </w:r>
      <w:r>
        <w:rPr>
          <w:rFonts w:asciiTheme="minorHAnsi" w:hAnsiTheme="minorHAnsi" w:cstheme="minorHAnsi"/>
          <w:sz w:val="22"/>
          <w:szCs w:val="22"/>
          <w:lang w:val="fr-BE"/>
        </w:rPr>
        <w:t xml:space="preserve"> :</w:t>
      </w:r>
      <w:r>
        <w:rPr>
          <w:rFonts w:asciiTheme="minorHAnsi" w:hAnsiTheme="minorHAnsi" w:cstheme="minorHAnsi"/>
          <w:sz w:val="22"/>
          <w:szCs w:val="22"/>
          <w:u w:val="single"/>
          <w:lang w:val="fr-BE"/>
        </w:rPr>
        <w:t xml:space="preserve"> </w:t>
      </w:r>
    </w:p>
    <w:p w14:paraId="682E5E1E" w14:textId="1939EA1B" w:rsidR="001D5348" w:rsidRDefault="001D5348" w:rsidP="001D5348">
      <w:pPr>
        <w:ind w:left="426"/>
        <w:jc w:val="both"/>
        <w:rPr>
          <w:rFonts w:asciiTheme="minorHAnsi" w:hAnsiTheme="minorHAnsi" w:cstheme="minorHAnsi"/>
          <w:i/>
          <w:sz w:val="22"/>
          <w:szCs w:val="22"/>
          <w:lang w:val="fr-BE"/>
        </w:rPr>
      </w:pPr>
      <w:r>
        <w:rPr>
          <w:rFonts w:asciiTheme="minorHAnsi" w:hAnsiTheme="minorHAnsi" w:cstheme="minorHAnsi"/>
          <w:i/>
          <w:sz w:val="22"/>
          <w:szCs w:val="22"/>
          <w:lang w:val="fr-BE"/>
        </w:rPr>
        <w:t xml:space="preserve">L’Assemblée </w:t>
      </w:r>
      <w:r>
        <w:rPr>
          <w:rFonts w:asciiTheme="minorHAnsi" w:hAnsiTheme="minorHAnsi" w:cstheme="minorHAnsi"/>
          <w:i/>
          <w:sz w:val="22"/>
          <w:szCs w:val="22"/>
          <w:lang w:val="fr-FR"/>
        </w:rPr>
        <w:t>Générale</w:t>
      </w:r>
      <w:r>
        <w:rPr>
          <w:rFonts w:asciiTheme="minorHAnsi" w:hAnsiTheme="minorHAnsi" w:cstheme="minorHAnsi"/>
          <w:i/>
          <w:sz w:val="22"/>
          <w:szCs w:val="22"/>
          <w:lang w:val="fr-BE"/>
        </w:rPr>
        <w:t xml:space="preserve"> donne décharge aux administrateurs pour l’exercice de leur mandat au cours de l’exercice clôturé au 31 décembre 20</w:t>
      </w:r>
      <w:r w:rsidR="00300EC6">
        <w:rPr>
          <w:rFonts w:asciiTheme="minorHAnsi" w:hAnsiTheme="minorHAnsi" w:cstheme="minorHAnsi"/>
          <w:i/>
          <w:sz w:val="22"/>
          <w:szCs w:val="22"/>
          <w:lang w:val="fr-BE"/>
        </w:rPr>
        <w:t>20</w:t>
      </w:r>
      <w:r>
        <w:rPr>
          <w:rFonts w:asciiTheme="minorHAnsi" w:hAnsiTheme="minorHAnsi" w:cstheme="minorHAnsi"/>
          <w:i/>
          <w:sz w:val="22"/>
          <w:szCs w:val="22"/>
          <w:lang w:val="fr-BE"/>
        </w:rPr>
        <w:t>.</w:t>
      </w:r>
    </w:p>
    <w:p w14:paraId="55DD8CF9" w14:textId="77777777" w:rsidR="001D5348" w:rsidRDefault="001D5348" w:rsidP="001D5348">
      <w:pPr>
        <w:rPr>
          <w:rFonts w:asciiTheme="minorHAnsi" w:hAnsiTheme="minorHAnsi" w:cstheme="minorHAnsi"/>
          <w:i/>
          <w:sz w:val="22"/>
          <w:szCs w:val="22"/>
          <w:lang w:val="fr-BE"/>
        </w:rPr>
      </w:pPr>
    </w:p>
    <w:p w14:paraId="2F7611C3" w14:textId="77777777" w:rsidR="001D5348" w:rsidRDefault="001D5348" w:rsidP="001D5348">
      <w:pPr>
        <w:pStyle w:val="ListParagraph"/>
        <w:numPr>
          <w:ilvl w:val="0"/>
          <w:numId w:val="7"/>
        </w:numPr>
        <w:tabs>
          <w:tab w:val="left" w:pos="426"/>
        </w:tabs>
        <w:ind w:left="2784" w:hanging="2784"/>
        <w:jc w:val="both"/>
        <w:rPr>
          <w:rFonts w:asciiTheme="minorHAnsi" w:hAnsiTheme="minorHAnsi" w:cstheme="minorHAnsi"/>
          <w:b/>
          <w:sz w:val="22"/>
          <w:szCs w:val="22"/>
        </w:rPr>
      </w:pPr>
      <w:r>
        <w:rPr>
          <w:rFonts w:asciiTheme="minorHAnsi" w:hAnsiTheme="minorHAnsi" w:cstheme="minorHAnsi"/>
          <w:b/>
          <w:sz w:val="22"/>
          <w:szCs w:val="22"/>
          <w:lang w:val="fr-BE"/>
        </w:rPr>
        <w:t>Décharge</w:t>
      </w:r>
      <w:r>
        <w:rPr>
          <w:rFonts w:asciiTheme="minorHAnsi" w:hAnsiTheme="minorHAnsi" w:cstheme="minorHAnsi"/>
          <w:b/>
          <w:sz w:val="22"/>
          <w:szCs w:val="22"/>
        </w:rPr>
        <w:t xml:space="preserve"> au </w:t>
      </w:r>
      <w:r>
        <w:rPr>
          <w:rFonts w:asciiTheme="minorHAnsi" w:hAnsiTheme="minorHAnsi" w:cstheme="minorHAnsi"/>
          <w:b/>
          <w:sz w:val="22"/>
          <w:szCs w:val="22"/>
          <w:lang w:val="fr-BE"/>
        </w:rPr>
        <w:t>commissaire</w:t>
      </w:r>
    </w:p>
    <w:p w14:paraId="5F942F7E" w14:textId="77777777" w:rsidR="001D5348" w:rsidRDefault="001D5348" w:rsidP="001D5348">
      <w:pPr>
        <w:ind w:left="426"/>
        <w:jc w:val="both"/>
        <w:rPr>
          <w:rFonts w:asciiTheme="minorHAnsi" w:hAnsiTheme="minorHAnsi" w:cstheme="minorHAnsi"/>
          <w:sz w:val="22"/>
          <w:szCs w:val="22"/>
          <w:u w:val="single"/>
        </w:rPr>
      </w:pPr>
    </w:p>
    <w:p w14:paraId="52EEE3D1" w14:textId="1711AD88" w:rsidR="001D5348" w:rsidRDefault="001D5348" w:rsidP="001D5348">
      <w:pPr>
        <w:ind w:left="426"/>
        <w:jc w:val="both"/>
        <w:rPr>
          <w:rFonts w:asciiTheme="minorHAnsi" w:hAnsiTheme="minorHAnsi" w:cstheme="minorHAnsi"/>
          <w:b/>
          <w:sz w:val="20"/>
          <w:lang w:val="fr-FR"/>
        </w:rPr>
      </w:pPr>
      <w:r>
        <w:rPr>
          <w:rFonts w:asciiTheme="minorHAnsi" w:hAnsiTheme="minorHAnsi" w:cstheme="minorHAnsi"/>
          <w:b/>
          <w:sz w:val="20"/>
          <w:lang w:val="fr-FR"/>
        </w:rPr>
        <w:t>Conformément au</w:t>
      </w:r>
      <w:r w:rsidR="00300EC6">
        <w:rPr>
          <w:rFonts w:asciiTheme="minorHAnsi" w:hAnsiTheme="minorHAnsi" w:cstheme="minorHAnsi"/>
          <w:b/>
          <w:sz w:val="20"/>
          <w:lang w:val="fr-FR"/>
        </w:rPr>
        <w:t xml:space="preserve"> CBSA</w:t>
      </w:r>
      <w:r>
        <w:rPr>
          <w:rFonts w:asciiTheme="minorHAnsi" w:hAnsiTheme="minorHAnsi" w:cstheme="minorHAnsi"/>
          <w:b/>
          <w:sz w:val="20"/>
          <w:lang w:val="fr-FR"/>
        </w:rPr>
        <w:t xml:space="preserve">, après l'approbation des comptes annuels, l'Assemblée </w:t>
      </w:r>
      <w:r>
        <w:rPr>
          <w:rFonts w:asciiTheme="minorHAnsi" w:hAnsiTheme="minorHAnsi" w:cstheme="minorHAnsi"/>
          <w:b/>
          <w:sz w:val="20"/>
          <w:lang w:val="fr-BE"/>
        </w:rPr>
        <w:t>Générale</w:t>
      </w:r>
      <w:r>
        <w:rPr>
          <w:rFonts w:asciiTheme="minorHAnsi" w:hAnsiTheme="minorHAnsi" w:cstheme="minorHAnsi"/>
          <w:b/>
          <w:sz w:val="20"/>
          <w:lang w:val="fr-FR"/>
        </w:rPr>
        <w:t xml:space="preserve"> doit se prononcer sur la décharge au commissaire.</w:t>
      </w:r>
    </w:p>
    <w:p w14:paraId="31A6AA1C" w14:textId="77777777" w:rsidR="001D5348" w:rsidRDefault="001D5348" w:rsidP="001D5348">
      <w:pPr>
        <w:ind w:left="426"/>
        <w:jc w:val="both"/>
        <w:rPr>
          <w:rFonts w:asciiTheme="minorHAnsi" w:hAnsiTheme="minorHAnsi" w:cstheme="minorHAnsi"/>
          <w:b/>
          <w:sz w:val="20"/>
          <w:lang w:val="fr-BE"/>
        </w:rPr>
      </w:pPr>
    </w:p>
    <w:p w14:paraId="61D8BE33" w14:textId="77777777" w:rsidR="001D5348" w:rsidRDefault="001D5348" w:rsidP="001D5348">
      <w:pPr>
        <w:ind w:left="426"/>
        <w:jc w:val="both"/>
        <w:rPr>
          <w:rFonts w:asciiTheme="minorHAnsi" w:hAnsiTheme="minorHAnsi" w:cstheme="minorHAnsi"/>
          <w:sz w:val="22"/>
          <w:szCs w:val="22"/>
          <w:lang w:val="fr-BE"/>
        </w:rPr>
      </w:pPr>
      <w:r>
        <w:rPr>
          <w:rFonts w:asciiTheme="minorHAnsi" w:hAnsiTheme="minorHAnsi" w:cstheme="minorHAnsi"/>
          <w:sz w:val="22"/>
          <w:szCs w:val="22"/>
          <w:u w:val="single"/>
          <w:lang w:val="fr-BE"/>
        </w:rPr>
        <w:t>Proposition de décision</w:t>
      </w:r>
      <w:r>
        <w:rPr>
          <w:rFonts w:asciiTheme="minorHAnsi" w:hAnsiTheme="minorHAnsi" w:cstheme="minorHAnsi"/>
          <w:sz w:val="22"/>
          <w:szCs w:val="22"/>
          <w:lang w:val="fr-BE"/>
        </w:rPr>
        <w:t xml:space="preserve"> : </w:t>
      </w:r>
    </w:p>
    <w:p w14:paraId="5305960C" w14:textId="1C3B0A35" w:rsidR="001D5348" w:rsidRDefault="001D5348" w:rsidP="001D5348">
      <w:pPr>
        <w:ind w:left="426"/>
        <w:jc w:val="both"/>
        <w:rPr>
          <w:rFonts w:asciiTheme="minorHAnsi" w:hAnsiTheme="minorHAnsi" w:cstheme="minorHAnsi"/>
          <w:i/>
          <w:sz w:val="22"/>
          <w:szCs w:val="22"/>
          <w:lang w:val="fr-BE"/>
        </w:rPr>
      </w:pPr>
      <w:r>
        <w:rPr>
          <w:rFonts w:asciiTheme="minorHAnsi" w:hAnsiTheme="minorHAnsi" w:cstheme="minorHAnsi"/>
          <w:i/>
          <w:sz w:val="22"/>
          <w:szCs w:val="22"/>
          <w:lang w:val="fr-BE"/>
        </w:rPr>
        <w:t xml:space="preserve">L’Assemblée </w:t>
      </w:r>
      <w:r>
        <w:rPr>
          <w:rFonts w:asciiTheme="minorHAnsi" w:hAnsiTheme="minorHAnsi" w:cstheme="minorHAnsi"/>
          <w:i/>
          <w:sz w:val="22"/>
          <w:szCs w:val="22"/>
          <w:lang w:val="fr-FR"/>
        </w:rPr>
        <w:t>Générale</w:t>
      </w:r>
      <w:r>
        <w:rPr>
          <w:rFonts w:asciiTheme="minorHAnsi" w:hAnsiTheme="minorHAnsi" w:cstheme="minorHAnsi"/>
          <w:i/>
          <w:sz w:val="22"/>
          <w:szCs w:val="22"/>
          <w:lang w:val="fr-BE"/>
        </w:rPr>
        <w:t xml:space="preserve"> donne décharge au commissaire pour l’exercice de son mandat au cours de l’exercice clôturé au 31 décembre 20</w:t>
      </w:r>
      <w:r w:rsidR="00300EC6">
        <w:rPr>
          <w:rFonts w:asciiTheme="minorHAnsi" w:hAnsiTheme="minorHAnsi" w:cstheme="minorHAnsi"/>
          <w:i/>
          <w:sz w:val="22"/>
          <w:szCs w:val="22"/>
          <w:lang w:val="fr-BE"/>
        </w:rPr>
        <w:t>20</w:t>
      </w:r>
      <w:r>
        <w:rPr>
          <w:rFonts w:asciiTheme="minorHAnsi" w:hAnsiTheme="minorHAnsi" w:cstheme="minorHAnsi"/>
          <w:i/>
          <w:sz w:val="22"/>
          <w:szCs w:val="22"/>
          <w:lang w:val="fr-BE"/>
        </w:rPr>
        <w:t>.</w:t>
      </w:r>
    </w:p>
    <w:p w14:paraId="185A3D4D" w14:textId="77777777" w:rsidR="001D5348" w:rsidRDefault="001D5348" w:rsidP="001D5348">
      <w:pPr>
        <w:ind w:left="426" w:firstLine="141"/>
        <w:jc w:val="both"/>
        <w:rPr>
          <w:rFonts w:asciiTheme="minorHAnsi" w:hAnsiTheme="minorHAnsi" w:cstheme="minorHAnsi"/>
          <w:sz w:val="22"/>
          <w:szCs w:val="22"/>
          <w:lang w:val="fr-BE"/>
        </w:rPr>
      </w:pPr>
    </w:p>
    <w:p w14:paraId="58EE7EE0" w14:textId="26BC705F" w:rsidR="001D5348" w:rsidRPr="002A58E9" w:rsidRDefault="001D5348" w:rsidP="005610AB">
      <w:pPr>
        <w:pStyle w:val="ListParagraph"/>
        <w:keepNext/>
        <w:numPr>
          <w:ilvl w:val="0"/>
          <w:numId w:val="7"/>
        </w:numPr>
        <w:tabs>
          <w:tab w:val="left" w:pos="426"/>
        </w:tabs>
        <w:ind w:left="2784" w:hanging="2784"/>
        <w:jc w:val="both"/>
        <w:rPr>
          <w:rFonts w:asciiTheme="minorHAnsi" w:hAnsiTheme="minorHAnsi" w:cstheme="minorHAnsi"/>
          <w:b/>
          <w:sz w:val="22"/>
          <w:szCs w:val="22"/>
          <w:u w:val="single"/>
          <w:lang w:val="fr-BE"/>
        </w:rPr>
      </w:pPr>
      <w:r w:rsidRPr="00300EC6">
        <w:rPr>
          <w:rFonts w:asciiTheme="minorHAnsi" w:hAnsiTheme="minorHAnsi" w:cstheme="minorHAnsi"/>
          <w:b/>
          <w:sz w:val="22"/>
          <w:szCs w:val="22"/>
          <w:lang w:val="fr-BE"/>
        </w:rPr>
        <w:lastRenderedPageBreak/>
        <w:t xml:space="preserve">Administrateurs : </w:t>
      </w:r>
      <w:r w:rsidR="00300EC6">
        <w:rPr>
          <w:rFonts w:asciiTheme="minorHAnsi" w:hAnsiTheme="minorHAnsi" w:cstheme="minorHAnsi"/>
          <w:b/>
          <w:sz w:val="22"/>
          <w:szCs w:val="22"/>
          <w:lang w:val="fr-BE"/>
        </w:rPr>
        <w:t xml:space="preserve">nomination et </w:t>
      </w:r>
      <w:r w:rsidRPr="00300EC6">
        <w:rPr>
          <w:rFonts w:asciiTheme="minorHAnsi" w:hAnsiTheme="minorHAnsi" w:cstheme="minorHAnsi"/>
          <w:b/>
          <w:sz w:val="22"/>
          <w:szCs w:val="22"/>
          <w:lang w:val="fr-BE"/>
        </w:rPr>
        <w:t xml:space="preserve">renouvellement de mandats d’administrateurs </w:t>
      </w:r>
    </w:p>
    <w:p w14:paraId="5086314A" w14:textId="77777777" w:rsidR="001D5348" w:rsidRDefault="001D5348" w:rsidP="005610AB">
      <w:pPr>
        <w:pStyle w:val="ListParagraph"/>
        <w:keepNext/>
        <w:tabs>
          <w:tab w:val="left" w:pos="567"/>
        </w:tabs>
        <w:ind w:left="426"/>
        <w:jc w:val="both"/>
        <w:rPr>
          <w:rFonts w:asciiTheme="minorHAnsi" w:hAnsiTheme="minorHAnsi" w:cstheme="minorHAnsi"/>
          <w:sz w:val="22"/>
          <w:szCs w:val="22"/>
          <w:u w:val="single"/>
          <w:lang w:val="fr-BE"/>
        </w:rPr>
      </w:pPr>
    </w:p>
    <w:p w14:paraId="0227F534" w14:textId="07B6DDE2" w:rsidR="008C01A3" w:rsidRDefault="00300EC6" w:rsidP="005610AB">
      <w:pPr>
        <w:pStyle w:val="ListParagraph"/>
        <w:keepNext/>
        <w:tabs>
          <w:tab w:val="left" w:pos="567"/>
        </w:tabs>
        <w:ind w:left="426"/>
        <w:jc w:val="both"/>
        <w:rPr>
          <w:rFonts w:asciiTheme="minorHAnsi" w:hAnsiTheme="minorHAnsi" w:cstheme="minorHAnsi"/>
          <w:b/>
          <w:sz w:val="20"/>
          <w:lang w:val="fr-BE"/>
        </w:rPr>
      </w:pPr>
      <w:r w:rsidRPr="00300EC6">
        <w:rPr>
          <w:rFonts w:asciiTheme="minorHAnsi" w:hAnsiTheme="minorHAnsi" w:cstheme="minorHAnsi"/>
          <w:b/>
          <w:sz w:val="20"/>
          <w:lang w:val="fr-BE"/>
        </w:rPr>
        <w:t xml:space="preserve">Les </w:t>
      </w:r>
      <w:r w:rsidRPr="00932238">
        <w:rPr>
          <w:rFonts w:asciiTheme="minorHAnsi" w:hAnsiTheme="minorHAnsi" w:cstheme="minorHAnsi"/>
          <w:b/>
          <w:sz w:val="20"/>
          <w:lang w:val="fr-BE"/>
        </w:rPr>
        <w:t>mandats d</w:t>
      </w:r>
      <w:r w:rsidR="005610AB" w:rsidRPr="00932238">
        <w:rPr>
          <w:rFonts w:asciiTheme="minorHAnsi" w:hAnsiTheme="minorHAnsi" w:cstheme="minorHAnsi"/>
          <w:b/>
          <w:sz w:val="20"/>
          <w:lang w:val="fr-BE"/>
        </w:rPr>
        <w:t xml:space="preserve">e M. </w:t>
      </w:r>
      <w:r w:rsidRPr="00932238">
        <w:rPr>
          <w:rFonts w:asciiTheme="minorHAnsi" w:hAnsiTheme="minorHAnsi" w:cstheme="minorHAnsi"/>
          <w:b/>
          <w:sz w:val="20"/>
          <w:lang w:val="fr-BE"/>
        </w:rPr>
        <w:t xml:space="preserve">Albrecht De Graeve, </w:t>
      </w:r>
      <w:r w:rsidR="005610AB" w:rsidRPr="00932238">
        <w:rPr>
          <w:rFonts w:asciiTheme="minorHAnsi" w:hAnsiTheme="minorHAnsi" w:cstheme="minorHAnsi"/>
          <w:b/>
          <w:sz w:val="20"/>
          <w:lang w:val="fr-BE"/>
        </w:rPr>
        <w:t xml:space="preserve">Mme </w:t>
      </w:r>
      <w:r w:rsidRPr="00932238">
        <w:rPr>
          <w:rFonts w:asciiTheme="minorHAnsi" w:hAnsiTheme="minorHAnsi" w:cstheme="minorHAnsi"/>
          <w:b/>
          <w:sz w:val="20"/>
          <w:lang w:val="fr-BE"/>
        </w:rPr>
        <w:t>Vivian</w:t>
      </w:r>
      <w:r w:rsidR="00BD2040" w:rsidRPr="00932238">
        <w:rPr>
          <w:rFonts w:asciiTheme="minorHAnsi" w:hAnsiTheme="minorHAnsi" w:cstheme="minorHAnsi"/>
          <w:b/>
          <w:sz w:val="20"/>
          <w:lang w:val="fr-BE"/>
        </w:rPr>
        <w:t>e</w:t>
      </w:r>
      <w:r w:rsidRPr="00932238">
        <w:rPr>
          <w:rFonts w:asciiTheme="minorHAnsi" w:hAnsiTheme="minorHAnsi" w:cstheme="minorHAnsi"/>
          <w:b/>
          <w:sz w:val="20"/>
          <w:lang w:val="fr-BE"/>
        </w:rPr>
        <w:t xml:space="preserve"> Monges et </w:t>
      </w:r>
      <w:r w:rsidR="005610AB" w:rsidRPr="00932238">
        <w:rPr>
          <w:rFonts w:asciiTheme="minorHAnsi" w:hAnsiTheme="minorHAnsi" w:cstheme="minorHAnsi"/>
          <w:b/>
          <w:sz w:val="20"/>
          <w:lang w:val="fr-BE"/>
        </w:rPr>
        <w:t xml:space="preserve">M. </w:t>
      </w:r>
      <w:r w:rsidRPr="00932238">
        <w:rPr>
          <w:rFonts w:asciiTheme="minorHAnsi" w:hAnsiTheme="minorHAnsi" w:cstheme="minorHAnsi"/>
          <w:b/>
          <w:sz w:val="20"/>
          <w:lang w:val="fr-BE"/>
        </w:rPr>
        <w:t>Roch Doliveux expireront à la date de cette A</w:t>
      </w:r>
      <w:r w:rsidR="00142389" w:rsidRPr="00932238">
        <w:rPr>
          <w:rFonts w:asciiTheme="minorHAnsi" w:hAnsiTheme="minorHAnsi" w:cstheme="minorHAnsi"/>
          <w:b/>
          <w:sz w:val="20"/>
          <w:lang w:val="fr-BE"/>
        </w:rPr>
        <w:t>ssemblée Générale</w:t>
      </w:r>
      <w:r w:rsidRPr="00932238">
        <w:rPr>
          <w:rFonts w:asciiTheme="minorHAnsi" w:hAnsiTheme="minorHAnsi" w:cstheme="minorHAnsi"/>
          <w:b/>
          <w:sz w:val="20"/>
          <w:lang w:val="fr-BE"/>
        </w:rPr>
        <w:t xml:space="preserve"> (29 avril 2021). </w:t>
      </w:r>
      <w:r w:rsidR="005610AB" w:rsidRPr="00932238">
        <w:rPr>
          <w:rFonts w:asciiTheme="minorHAnsi" w:hAnsiTheme="minorHAnsi" w:cstheme="minorHAnsi"/>
          <w:b/>
          <w:sz w:val="20"/>
          <w:lang w:val="fr-BE"/>
        </w:rPr>
        <w:t xml:space="preserve">M. </w:t>
      </w:r>
      <w:r w:rsidRPr="00932238">
        <w:rPr>
          <w:rFonts w:asciiTheme="minorHAnsi" w:hAnsiTheme="minorHAnsi" w:cstheme="minorHAnsi"/>
          <w:b/>
          <w:sz w:val="20"/>
          <w:lang w:val="fr-BE"/>
        </w:rPr>
        <w:t xml:space="preserve">Roch Doliveux a informé le Conseil de ce que, pour des raisons personnelles, il ne sera pas candidat à un nouveau renouvellement de son mandat et quittera </w:t>
      </w:r>
      <w:r w:rsidR="005610AB" w:rsidRPr="00932238">
        <w:rPr>
          <w:rFonts w:asciiTheme="minorHAnsi" w:hAnsiTheme="minorHAnsi" w:cstheme="minorHAnsi"/>
          <w:b/>
          <w:sz w:val="20"/>
          <w:lang w:val="fr-BE"/>
        </w:rPr>
        <w:t xml:space="preserve">en conséquence </w:t>
      </w:r>
      <w:r w:rsidRPr="00932238">
        <w:rPr>
          <w:rFonts w:asciiTheme="minorHAnsi" w:hAnsiTheme="minorHAnsi" w:cstheme="minorHAnsi"/>
          <w:b/>
          <w:sz w:val="20"/>
          <w:lang w:val="fr-BE"/>
        </w:rPr>
        <w:t xml:space="preserve">le Conseil </w:t>
      </w:r>
      <w:r w:rsidR="00DB5B3C" w:rsidRPr="00932238">
        <w:rPr>
          <w:rFonts w:asciiTheme="minorHAnsi" w:hAnsiTheme="minorHAnsi" w:cstheme="minorHAnsi"/>
          <w:b/>
          <w:sz w:val="20"/>
          <w:lang w:val="fr-BE"/>
        </w:rPr>
        <w:t xml:space="preserve">d’Administration </w:t>
      </w:r>
      <w:r w:rsidRPr="00932238">
        <w:rPr>
          <w:rFonts w:asciiTheme="minorHAnsi" w:hAnsiTheme="minorHAnsi" w:cstheme="minorHAnsi"/>
          <w:b/>
          <w:sz w:val="20"/>
          <w:lang w:val="fr-BE"/>
        </w:rPr>
        <w:t xml:space="preserve">d'UCB </w:t>
      </w:r>
      <w:r w:rsidR="005610AB" w:rsidRPr="00932238">
        <w:rPr>
          <w:rFonts w:asciiTheme="minorHAnsi" w:hAnsiTheme="minorHAnsi" w:cstheme="minorHAnsi"/>
          <w:b/>
          <w:sz w:val="20"/>
          <w:lang w:val="fr-BE"/>
        </w:rPr>
        <w:t xml:space="preserve">SA </w:t>
      </w:r>
      <w:r w:rsidRPr="00932238">
        <w:rPr>
          <w:rFonts w:asciiTheme="minorHAnsi" w:hAnsiTheme="minorHAnsi" w:cstheme="minorHAnsi"/>
          <w:b/>
          <w:sz w:val="20"/>
          <w:lang w:val="fr-BE"/>
        </w:rPr>
        <w:t>à la fin de son mandat actuel. Étant donné qu</w:t>
      </w:r>
      <w:r w:rsidR="005610AB" w:rsidRPr="00932238">
        <w:rPr>
          <w:rFonts w:asciiTheme="minorHAnsi" w:hAnsiTheme="minorHAnsi" w:cstheme="minorHAnsi"/>
          <w:b/>
          <w:sz w:val="20"/>
          <w:lang w:val="fr-BE"/>
        </w:rPr>
        <w:t xml:space="preserve">e Mme </w:t>
      </w:r>
      <w:r w:rsidRPr="00932238">
        <w:rPr>
          <w:rFonts w:asciiTheme="minorHAnsi" w:hAnsiTheme="minorHAnsi" w:cstheme="minorHAnsi"/>
          <w:b/>
          <w:sz w:val="20"/>
          <w:lang w:val="fr-BE"/>
        </w:rPr>
        <w:t>Evelyn du Monceau, actuelle Présidente</w:t>
      </w:r>
      <w:r w:rsidRPr="00300EC6">
        <w:rPr>
          <w:rFonts w:asciiTheme="minorHAnsi" w:hAnsiTheme="minorHAnsi" w:cstheme="minorHAnsi"/>
          <w:b/>
          <w:sz w:val="20"/>
          <w:lang w:val="fr-BE"/>
        </w:rPr>
        <w:t xml:space="preserve"> du </w:t>
      </w:r>
      <w:r>
        <w:rPr>
          <w:rFonts w:asciiTheme="minorHAnsi" w:hAnsiTheme="minorHAnsi" w:cstheme="minorHAnsi"/>
          <w:b/>
          <w:sz w:val="20"/>
          <w:lang w:val="fr-BE"/>
        </w:rPr>
        <w:t>C</w:t>
      </w:r>
      <w:r w:rsidRPr="00300EC6">
        <w:rPr>
          <w:rFonts w:asciiTheme="minorHAnsi" w:hAnsiTheme="minorHAnsi" w:cstheme="minorHAnsi"/>
          <w:b/>
          <w:sz w:val="20"/>
          <w:lang w:val="fr-BE"/>
        </w:rPr>
        <w:t>onseil</w:t>
      </w:r>
      <w:r w:rsidR="00DB5B3C">
        <w:rPr>
          <w:rFonts w:asciiTheme="minorHAnsi" w:hAnsiTheme="minorHAnsi" w:cstheme="minorHAnsi"/>
          <w:b/>
          <w:sz w:val="20"/>
          <w:lang w:val="fr-BE"/>
        </w:rPr>
        <w:t xml:space="preserve"> </w:t>
      </w:r>
      <w:r w:rsidR="00DB5B3C" w:rsidRPr="00932238">
        <w:rPr>
          <w:rFonts w:asciiTheme="minorHAnsi" w:hAnsiTheme="minorHAnsi" w:cstheme="minorHAnsi"/>
          <w:b/>
          <w:sz w:val="20"/>
          <w:lang w:val="fr-BE"/>
        </w:rPr>
        <w:t>d’Administration</w:t>
      </w:r>
      <w:r w:rsidRPr="00932238">
        <w:rPr>
          <w:rFonts w:asciiTheme="minorHAnsi" w:hAnsiTheme="minorHAnsi" w:cstheme="minorHAnsi"/>
          <w:b/>
          <w:sz w:val="20"/>
          <w:lang w:val="fr-BE"/>
        </w:rPr>
        <w:t>, a atteint la limite d'âge statutaire, elle démissionnera du Conseil avec effet immédiat</w:t>
      </w:r>
      <w:r w:rsidR="005610AB" w:rsidRPr="00932238">
        <w:rPr>
          <w:rFonts w:asciiTheme="minorHAnsi" w:hAnsiTheme="minorHAnsi" w:cstheme="minorHAnsi"/>
          <w:b/>
          <w:sz w:val="20"/>
          <w:lang w:val="fr-BE"/>
        </w:rPr>
        <w:t>,</w:t>
      </w:r>
      <w:r w:rsidRPr="00932238">
        <w:rPr>
          <w:rFonts w:asciiTheme="minorHAnsi" w:hAnsiTheme="minorHAnsi" w:cstheme="minorHAnsi"/>
          <w:b/>
          <w:sz w:val="20"/>
          <w:lang w:val="fr-BE"/>
        </w:rPr>
        <w:t xml:space="preserve"> après la clôture de l</w:t>
      </w:r>
      <w:r w:rsidR="00AC6641" w:rsidRPr="00932238">
        <w:rPr>
          <w:rFonts w:asciiTheme="minorHAnsi" w:hAnsiTheme="minorHAnsi" w:cstheme="minorHAnsi"/>
          <w:b/>
          <w:sz w:val="20"/>
          <w:lang w:val="fr-BE"/>
        </w:rPr>
        <w:t>a présente A</w:t>
      </w:r>
      <w:r w:rsidR="00142389" w:rsidRPr="00932238">
        <w:rPr>
          <w:rFonts w:asciiTheme="minorHAnsi" w:hAnsiTheme="minorHAnsi" w:cstheme="minorHAnsi"/>
          <w:b/>
          <w:sz w:val="20"/>
          <w:lang w:val="fr-BE"/>
        </w:rPr>
        <w:t xml:space="preserve">ssemblée </w:t>
      </w:r>
      <w:r w:rsidR="00AC6641" w:rsidRPr="00932238">
        <w:rPr>
          <w:rFonts w:asciiTheme="minorHAnsi" w:hAnsiTheme="minorHAnsi" w:cstheme="minorHAnsi"/>
          <w:b/>
          <w:sz w:val="20"/>
          <w:lang w:val="fr-BE"/>
        </w:rPr>
        <w:t>G</w:t>
      </w:r>
      <w:r w:rsidR="00142389" w:rsidRPr="00932238">
        <w:rPr>
          <w:rFonts w:asciiTheme="minorHAnsi" w:hAnsiTheme="minorHAnsi" w:cstheme="minorHAnsi"/>
          <w:b/>
          <w:sz w:val="20"/>
          <w:lang w:val="fr-BE"/>
        </w:rPr>
        <w:t>éné</w:t>
      </w:r>
      <w:r w:rsidR="00F0465E" w:rsidRPr="00932238">
        <w:rPr>
          <w:rFonts w:asciiTheme="minorHAnsi" w:hAnsiTheme="minorHAnsi" w:cstheme="minorHAnsi"/>
          <w:b/>
          <w:sz w:val="20"/>
          <w:lang w:val="fr-BE"/>
        </w:rPr>
        <w:t>rale</w:t>
      </w:r>
      <w:r w:rsidRPr="00932238">
        <w:rPr>
          <w:rFonts w:asciiTheme="minorHAnsi" w:hAnsiTheme="minorHAnsi" w:cstheme="minorHAnsi"/>
          <w:b/>
          <w:sz w:val="20"/>
          <w:lang w:val="fr-BE"/>
        </w:rPr>
        <w:t xml:space="preserve">. </w:t>
      </w:r>
      <w:r w:rsidR="005610AB" w:rsidRPr="00932238">
        <w:rPr>
          <w:rFonts w:asciiTheme="minorHAnsi" w:hAnsiTheme="minorHAnsi" w:cstheme="minorHAnsi"/>
          <w:b/>
          <w:sz w:val="20"/>
          <w:lang w:val="fr-BE"/>
        </w:rPr>
        <w:t>Mme</w:t>
      </w:r>
      <w:r w:rsidR="005610AB">
        <w:rPr>
          <w:rFonts w:asciiTheme="minorHAnsi" w:hAnsiTheme="minorHAnsi" w:cstheme="minorHAnsi"/>
          <w:b/>
          <w:sz w:val="20"/>
          <w:lang w:val="fr-BE"/>
        </w:rPr>
        <w:t xml:space="preserve"> </w:t>
      </w:r>
      <w:r w:rsidRPr="00300EC6">
        <w:rPr>
          <w:rFonts w:asciiTheme="minorHAnsi" w:hAnsiTheme="minorHAnsi" w:cstheme="minorHAnsi"/>
          <w:b/>
          <w:sz w:val="20"/>
          <w:lang w:val="fr-BE"/>
        </w:rPr>
        <w:t xml:space="preserve">Alice Dautry a été remplacée par </w:t>
      </w:r>
      <w:r w:rsidR="005610AB">
        <w:rPr>
          <w:rFonts w:asciiTheme="minorHAnsi" w:hAnsiTheme="minorHAnsi" w:cstheme="minorHAnsi"/>
          <w:b/>
          <w:sz w:val="20"/>
          <w:lang w:val="fr-BE"/>
        </w:rPr>
        <w:t xml:space="preserve">Mme </w:t>
      </w:r>
      <w:r w:rsidRPr="00300EC6">
        <w:rPr>
          <w:rFonts w:asciiTheme="minorHAnsi" w:hAnsiTheme="minorHAnsi" w:cstheme="minorHAnsi"/>
          <w:b/>
          <w:sz w:val="20"/>
          <w:lang w:val="fr-BE"/>
        </w:rPr>
        <w:t>Susan Gasser par cooptation (par décision du Conseil</w:t>
      </w:r>
      <w:r w:rsidR="00DB5B3C">
        <w:rPr>
          <w:rFonts w:asciiTheme="minorHAnsi" w:hAnsiTheme="minorHAnsi" w:cstheme="minorHAnsi"/>
          <w:b/>
          <w:sz w:val="20"/>
          <w:lang w:val="fr-BE"/>
        </w:rPr>
        <w:t xml:space="preserve"> d’Administration</w:t>
      </w:r>
      <w:r w:rsidRPr="00300EC6">
        <w:rPr>
          <w:rFonts w:asciiTheme="minorHAnsi" w:hAnsiTheme="minorHAnsi" w:cstheme="minorHAnsi"/>
          <w:b/>
          <w:sz w:val="20"/>
          <w:lang w:val="fr-BE"/>
        </w:rPr>
        <w:t>) avec effet au 1</w:t>
      </w:r>
      <w:r w:rsidR="005610AB" w:rsidRPr="005610AB">
        <w:rPr>
          <w:rFonts w:asciiTheme="minorHAnsi" w:hAnsiTheme="minorHAnsi" w:cstheme="minorHAnsi"/>
          <w:b/>
          <w:sz w:val="20"/>
          <w:vertAlign w:val="superscript"/>
          <w:lang w:val="fr-BE"/>
        </w:rPr>
        <w:t>er</w:t>
      </w:r>
      <w:r w:rsidR="005610AB">
        <w:rPr>
          <w:rFonts w:asciiTheme="minorHAnsi" w:hAnsiTheme="minorHAnsi" w:cstheme="minorHAnsi"/>
          <w:b/>
          <w:sz w:val="20"/>
          <w:lang w:val="fr-BE"/>
        </w:rPr>
        <w:t xml:space="preserve"> </w:t>
      </w:r>
      <w:r w:rsidRPr="00300EC6">
        <w:rPr>
          <w:rFonts w:asciiTheme="minorHAnsi" w:hAnsiTheme="minorHAnsi" w:cstheme="minorHAnsi"/>
          <w:b/>
          <w:sz w:val="20"/>
          <w:lang w:val="fr-BE"/>
        </w:rPr>
        <w:t xml:space="preserve">janvier 2021 en tant qu'administrateur indépendant et membre du </w:t>
      </w:r>
      <w:r>
        <w:rPr>
          <w:rFonts w:asciiTheme="minorHAnsi" w:hAnsiTheme="minorHAnsi" w:cstheme="minorHAnsi"/>
          <w:b/>
          <w:sz w:val="20"/>
          <w:lang w:val="fr-BE"/>
        </w:rPr>
        <w:t>C</w:t>
      </w:r>
      <w:r w:rsidRPr="00300EC6">
        <w:rPr>
          <w:rFonts w:asciiTheme="minorHAnsi" w:hAnsiTheme="minorHAnsi" w:cstheme="minorHAnsi"/>
          <w:b/>
          <w:sz w:val="20"/>
          <w:lang w:val="fr-BE"/>
        </w:rPr>
        <w:t xml:space="preserve">omité </w:t>
      </w:r>
      <w:r>
        <w:rPr>
          <w:rFonts w:asciiTheme="minorHAnsi" w:hAnsiTheme="minorHAnsi" w:cstheme="minorHAnsi"/>
          <w:b/>
          <w:sz w:val="20"/>
          <w:lang w:val="fr-BE"/>
        </w:rPr>
        <w:t>S</w:t>
      </w:r>
      <w:r w:rsidRPr="00300EC6">
        <w:rPr>
          <w:rFonts w:asciiTheme="minorHAnsi" w:hAnsiTheme="minorHAnsi" w:cstheme="minorHAnsi"/>
          <w:b/>
          <w:sz w:val="20"/>
          <w:lang w:val="fr-BE"/>
        </w:rPr>
        <w:t xml:space="preserve">cientifique du Conseil. Lorsqu'un poste d'administrateur devient vacant en cours de mandat, le Conseil </w:t>
      </w:r>
      <w:r w:rsidR="00DB5B3C">
        <w:rPr>
          <w:rFonts w:asciiTheme="minorHAnsi" w:hAnsiTheme="minorHAnsi" w:cstheme="minorHAnsi"/>
          <w:b/>
          <w:sz w:val="20"/>
          <w:lang w:val="fr-BE"/>
        </w:rPr>
        <w:t xml:space="preserve">d’Administration </w:t>
      </w:r>
      <w:r w:rsidRPr="00300EC6">
        <w:rPr>
          <w:rFonts w:asciiTheme="minorHAnsi" w:hAnsiTheme="minorHAnsi" w:cstheme="minorHAnsi"/>
          <w:b/>
          <w:sz w:val="20"/>
          <w:lang w:val="fr-BE"/>
        </w:rPr>
        <w:t>a le droit de combler la vacance par cooptation</w:t>
      </w:r>
      <w:r>
        <w:rPr>
          <w:rFonts w:asciiTheme="minorHAnsi" w:hAnsiTheme="minorHAnsi" w:cstheme="minorHAnsi"/>
          <w:b/>
          <w:sz w:val="20"/>
          <w:lang w:val="fr-BE"/>
        </w:rPr>
        <w:t>,</w:t>
      </w:r>
      <w:r w:rsidRPr="00300EC6">
        <w:rPr>
          <w:rFonts w:asciiTheme="minorHAnsi" w:hAnsiTheme="minorHAnsi" w:cstheme="minorHAnsi"/>
          <w:b/>
          <w:sz w:val="20"/>
          <w:lang w:val="fr-BE"/>
        </w:rPr>
        <w:t xml:space="preserve"> conformément aux règles </w:t>
      </w:r>
      <w:r>
        <w:rPr>
          <w:rFonts w:asciiTheme="minorHAnsi" w:hAnsiTheme="minorHAnsi" w:cstheme="minorHAnsi"/>
          <w:b/>
          <w:sz w:val="20"/>
          <w:lang w:val="fr-BE"/>
        </w:rPr>
        <w:t>du CBSA ainsi qu’aux</w:t>
      </w:r>
      <w:r w:rsidRPr="00300EC6">
        <w:rPr>
          <w:rFonts w:asciiTheme="minorHAnsi" w:hAnsiTheme="minorHAnsi" w:cstheme="minorHAnsi"/>
          <w:b/>
          <w:sz w:val="20"/>
          <w:lang w:val="fr-BE"/>
        </w:rPr>
        <w:t xml:space="preserve"> statuts de la Société</w:t>
      </w:r>
      <w:r w:rsidR="005610AB">
        <w:rPr>
          <w:rFonts w:asciiTheme="minorHAnsi" w:hAnsiTheme="minorHAnsi" w:cstheme="minorHAnsi"/>
          <w:b/>
          <w:sz w:val="20"/>
          <w:lang w:val="fr-BE"/>
        </w:rPr>
        <w:t xml:space="preserve">, </w:t>
      </w:r>
      <w:r w:rsidRPr="00300EC6">
        <w:rPr>
          <w:rFonts w:asciiTheme="minorHAnsi" w:hAnsiTheme="minorHAnsi" w:cstheme="minorHAnsi"/>
          <w:b/>
          <w:sz w:val="20"/>
          <w:lang w:val="fr-BE"/>
        </w:rPr>
        <w:t>la cooptation d</w:t>
      </w:r>
      <w:r w:rsidR="005610AB">
        <w:rPr>
          <w:rFonts w:asciiTheme="minorHAnsi" w:hAnsiTheme="minorHAnsi" w:cstheme="minorHAnsi"/>
          <w:b/>
          <w:sz w:val="20"/>
          <w:lang w:val="fr-BE"/>
        </w:rPr>
        <w:t xml:space="preserve">evant </w:t>
      </w:r>
      <w:r w:rsidRPr="00300EC6">
        <w:rPr>
          <w:rFonts w:asciiTheme="minorHAnsi" w:hAnsiTheme="minorHAnsi" w:cstheme="minorHAnsi"/>
          <w:b/>
          <w:sz w:val="20"/>
          <w:lang w:val="fr-BE"/>
        </w:rPr>
        <w:t xml:space="preserve">être ratifiée par la présente </w:t>
      </w:r>
      <w:r w:rsidR="00F0465E">
        <w:rPr>
          <w:rFonts w:asciiTheme="minorHAnsi" w:hAnsiTheme="minorHAnsi" w:cstheme="minorHAnsi"/>
          <w:b/>
          <w:sz w:val="20"/>
          <w:lang w:val="fr-BE"/>
        </w:rPr>
        <w:t>Assemblée Générale</w:t>
      </w:r>
      <w:r w:rsidRPr="00300EC6">
        <w:rPr>
          <w:rFonts w:asciiTheme="minorHAnsi" w:hAnsiTheme="minorHAnsi" w:cstheme="minorHAnsi"/>
          <w:b/>
          <w:sz w:val="20"/>
          <w:lang w:val="fr-BE"/>
        </w:rPr>
        <w:t xml:space="preserve"> pour la période </w:t>
      </w:r>
      <w:r>
        <w:rPr>
          <w:rFonts w:asciiTheme="minorHAnsi" w:hAnsiTheme="minorHAnsi" w:cstheme="minorHAnsi"/>
          <w:b/>
          <w:sz w:val="20"/>
          <w:lang w:val="fr-BE"/>
        </w:rPr>
        <w:t xml:space="preserve">allant </w:t>
      </w:r>
      <w:r w:rsidRPr="00300EC6">
        <w:rPr>
          <w:rFonts w:asciiTheme="minorHAnsi" w:hAnsiTheme="minorHAnsi" w:cstheme="minorHAnsi"/>
          <w:b/>
          <w:sz w:val="20"/>
          <w:lang w:val="fr-BE"/>
        </w:rPr>
        <w:t>du 1</w:t>
      </w:r>
      <w:r w:rsidR="005610AB" w:rsidRPr="005610AB">
        <w:rPr>
          <w:rFonts w:asciiTheme="minorHAnsi" w:hAnsiTheme="minorHAnsi" w:cstheme="minorHAnsi"/>
          <w:b/>
          <w:sz w:val="20"/>
          <w:vertAlign w:val="superscript"/>
          <w:lang w:val="fr-BE"/>
        </w:rPr>
        <w:t>er</w:t>
      </w:r>
      <w:r w:rsidR="005610AB">
        <w:rPr>
          <w:rFonts w:asciiTheme="minorHAnsi" w:hAnsiTheme="minorHAnsi" w:cstheme="minorHAnsi"/>
          <w:b/>
          <w:sz w:val="20"/>
          <w:lang w:val="fr-BE"/>
        </w:rPr>
        <w:t xml:space="preserve"> </w:t>
      </w:r>
      <w:r w:rsidRPr="00300EC6">
        <w:rPr>
          <w:rFonts w:asciiTheme="minorHAnsi" w:hAnsiTheme="minorHAnsi" w:cstheme="minorHAnsi"/>
          <w:b/>
          <w:sz w:val="20"/>
          <w:lang w:val="fr-BE"/>
        </w:rPr>
        <w:t>janvier 2021 jusqu'à cette</w:t>
      </w:r>
      <w:r w:rsidR="00F0465E">
        <w:rPr>
          <w:rFonts w:asciiTheme="minorHAnsi" w:hAnsiTheme="minorHAnsi" w:cstheme="minorHAnsi"/>
          <w:b/>
          <w:sz w:val="20"/>
          <w:lang w:val="fr-BE"/>
        </w:rPr>
        <w:t xml:space="preserve"> assemblée</w:t>
      </w:r>
      <w:r w:rsidRPr="00300EC6">
        <w:rPr>
          <w:rFonts w:asciiTheme="minorHAnsi" w:hAnsiTheme="minorHAnsi" w:cstheme="minorHAnsi"/>
          <w:b/>
          <w:sz w:val="20"/>
          <w:lang w:val="fr-BE"/>
        </w:rPr>
        <w:t xml:space="preserve">. Un mandat </w:t>
      </w:r>
      <w:r>
        <w:rPr>
          <w:rFonts w:asciiTheme="minorHAnsi" w:hAnsiTheme="minorHAnsi" w:cstheme="minorHAnsi"/>
          <w:b/>
          <w:sz w:val="20"/>
          <w:lang w:val="fr-BE"/>
        </w:rPr>
        <w:t xml:space="preserve">complet </w:t>
      </w:r>
      <w:r w:rsidRPr="00300EC6">
        <w:rPr>
          <w:rFonts w:asciiTheme="minorHAnsi" w:hAnsiTheme="minorHAnsi" w:cstheme="minorHAnsi"/>
          <w:b/>
          <w:sz w:val="20"/>
          <w:lang w:val="fr-BE"/>
        </w:rPr>
        <w:t>d'administrateur d</w:t>
      </w:r>
      <w:r>
        <w:rPr>
          <w:rFonts w:asciiTheme="minorHAnsi" w:hAnsiTheme="minorHAnsi" w:cstheme="minorHAnsi"/>
          <w:b/>
          <w:sz w:val="20"/>
          <w:lang w:val="fr-BE"/>
        </w:rPr>
        <w:t>’une</w:t>
      </w:r>
      <w:r w:rsidRPr="00300EC6">
        <w:rPr>
          <w:rFonts w:asciiTheme="minorHAnsi" w:hAnsiTheme="minorHAnsi" w:cstheme="minorHAnsi"/>
          <w:b/>
          <w:sz w:val="20"/>
          <w:lang w:val="fr-BE"/>
        </w:rPr>
        <w:t xml:space="preserve"> </w:t>
      </w:r>
      <w:r>
        <w:rPr>
          <w:rFonts w:asciiTheme="minorHAnsi" w:hAnsiTheme="minorHAnsi" w:cstheme="minorHAnsi"/>
          <w:b/>
          <w:sz w:val="20"/>
          <w:lang w:val="fr-BE"/>
        </w:rPr>
        <w:t xml:space="preserve">durée de </w:t>
      </w:r>
      <w:r w:rsidRPr="00300EC6">
        <w:rPr>
          <w:rFonts w:asciiTheme="minorHAnsi" w:hAnsiTheme="minorHAnsi" w:cstheme="minorHAnsi"/>
          <w:b/>
          <w:sz w:val="20"/>
          <w:lang w:val="fr-BE"/>
        </w:rPr>
        <w:t>4 ans, à compter de la date de la présente</w:t>
      </w:r>
      <w:r w:rsidR="00572882">
        <w:rPr>
          <w:rFonts w:asciiTheme="minorHAnsi" w:hAnsiTheme="minorHAnsi" w:cstheme="minorHAnsi"/>
          <w:b/>
          <w:sz w:val="20"/>
          <w:lang w:val="fr-BE"/>
        </w:rPr>
        <w:t xml:space="preserve"> Assemblée Générale</w:t>
      </w:r>
      <w:r w:rsidRPr="00300EC6">
        <w:rPr>
          <w:rFonts w:asciiTheme="minorHAnsi" w:hAnsiTheme="minorHAnsi" w:cstheme="minorHAnsi"/>
          <w:b/>
          <w:sz w:val="20"/>
          <w:lang w:val="fr-BE"/>
        </w:rPr>
        <w:t xml:space="preserve"> (29 avril 2021), nécessite une décision distincte </w:t>
      </w:r>
      <w:r w:rsidR="005610AB">
        <w:rPr>
          <w:rFonts w:asciiTheme="minorHAnsi" w:hAnsiTheme="minorHAnsi" w:cstheme="minorHAnsi"/>
          <w:b/>
          <w:sz w:val="20"/>
          <w:lang w:val="fr-BE"/>
        </w:rPr>
        <w:t xml:space="preserve">de l’Assemblée Générale </w:t>
      </w:r>
      <w:r w:rsidRPr="00300EC6">
        <w:rPr>
          <w:rFonts w:asciiTheme="minorHAnsi" w:hAnsiTheme="minorHAnsi" w:cstheme="minorHAnsi"/>
          <w:b/>
          <w:sz w:val="20"/>
          <w:lang w:val="fr-BE"/>
        </w:rPr>
        <w:t xml:space="preserve">(voir ci-dessous). </w:t>
      </w:r>
    </w:p>
    <w:p w14:paraId="7913A439" w14:textId="77777777" w:rsidR="008C01A3" w:rsidRDefault="008C01A3" w:rsidP="001D5348">
      <w:pPr>
        <w:pStyle w:val="ListParagraph"/>
        <w:tabs>
          <w:tab w:val="left" w:pos="567"/>
        </w:tabs>
        <w:ind w:left="426"/>
        <w:jc w:val="both"/>
        <w:rPr>
          <w:rFonts w:asciiTheme="minorHAnsi" w:hAnsiTheme="minorHAnsi" w:cstheme="minorHAnsi"/>
          <w:b/>
          <w:sz w:val="20"/>
          <w:lang w:val="fr-BE"/>
        </w:rPr>
      </w:pPr>
    </w:p>
    <w:p w14:paraId="031CEAE1" w14:textId="0C10B2D0" w:rsidR="008C01A3" w:rsidRDefault="00300EC6" w:rsidP="001D5348">
      <w:pPr>
        <w:pStyle w:val="ListParagraph"/>
        <w:tabs>
          <w:tab w:val="left" w:pos="567"/>
        </w:tabs>
        <w:ind w:left="426"/>
        <w:jc w:val="both"/>
        <w:rPr>
          <w:rFonts w:asciiTheme="minorHAnsi" w:hAnsiTheme="minorHAnsi" w:cstheme="minorHAnsi"/>
          <w:b/>
          <w:sz w:val="20"/>
          <w:lang w:val="fr-BE"/>
        </w:rPr>
      </w:pPr>
      <w:r w:rsidRPr="00300EC6">
        <w:rPr>
          <w:rFonts w:asciiTheme="minorHAnsi" w:hAnsiTheme="minorHAnsi" w:cstheme="minorHAnsi"/>
          <w:b/>
          <w:sz w:val="20"/>
          <w:lang w:val="fr-BE"/>
        </w:rPr>
        <w:t xml:space="preserve">Compte tenu de ce qui précède et sur recommandation du </w:t>
      </w:r>
      <w:r w:rsidR="008C01A3">
        <w:rPr>
          <w:rFonts w:asciiTheme="minorHAnsi" w:hAnsiTheme="minorHAnsi" w:cstheme="minorHAnsi"/>
          <w:b/>
          <w:sz w:val="20"/>
          <w:lang w:val="fr-BE"/>
        </w:rPr>
        <w:t>C</w:t>
      </w:r>
      <w:r w:rsidRPr="00300EC6">
        <w:rPr>
          <w:rFonts w:asciiTheme="minorHAnsi" w:hAnsiTheme="minorHAnsi" w:cstheme="minorHAnsi"/>
          <w:b/>
          <w:sz w:val="20"/>
          <w:lang w:val="fr-BE"/>
        </w:rPr>
        <w:t xml:space="preserve">omité de </w:t>
      </w:r>
      <w:r w:rsidR="008C01A3">
        <w:rPr>
          <w:rFonts w:asciiTheme="minorHAnsi" w:hAnsiTheme="minorHAnsi" w:cstheme="minorHAnsi"/>
          <w:b/>
          <w:sz w:val="20"/>
          <w:lang w:val="fr-BE"/>
        </w:rPr>
        <w:t>G</w:t>
      </w:r>
      <w:r w:rsidRPr="00300EC6">
        <w:rPr>
          <w:rFonts w:asciiTheme="minorHAnsi" w:hAnsiTheme="minorHAnsi" w:cstheme="minorHAnsi"/>
          <w:b/>
          <w:sz w:val="20"/>
          <w:lang w:val="fr-BE"/>
        </w:rPr>
        <w:t xml:space="preserve">ouvernance, de </w:t>
      </w:r>
      <w:r w:rsidR="008C01A3">
        <w:rPr>
          <w:rFonts w:asciiTheme="minorHAnsi" w:hAnsiTheme="minorHAnsi" w:cstheme="minorHAnsi"/>
          <w:b/>
          <w:sz w:val="20"/>
          <w:lang w:val="fr-BE"/>
        </w:rPr>
        <w:t>N</w:t>
      </w:r>
      <w:r w:rsidRPr="00300EC6">
        <w:rPr>
          <w:rFonts w:asciiTheme="minorHAnsi" w:hAnsiTheme="minorHAnsi" w:cstheme="minorHAnsi"/>
          <w:b/>
          <w:sz w:val="20"/>
          <w:lang w:val="fr-BE"/>
        </w:rPr>
        <w:t xml:space="preserve">omination et de </w:t>
      </w:r>
      <w:r w:rsidR="008C01A3">
        <w:rPr>
          <w:rFonts w:asciiTheme="minorHAnsi" w:hAnsiTheme="minorHAnsi" w:cstheme="minorHAnsi"/>
          <w:b/>
          <w:sz w:val="20"/>
          <w:lang w:val="fr-BE"/>
        </w:rPr>
        <w:t>R</w:t>
      </w:r>
      <w:r w:rsidRPr="00300EC6">
        <w:rPr>
          <w:rFonts w:asciiTheme="minorHAnsi" w:hAnsiTheme="minorHAnsi" w:cstheme="minorHAnsi"/>
          <w:b/>
          <w:sz w:val="20"/>
          <w:lang w:val="fr-BE"/>
        </w:rPr>
        <w:t>émunération (</w:t>
      </w:r>
      <w:r w:rsidR="005610AB">
        <w:rPr>
          <w:rFonts w:asciiTheme="minorHAnsi" w:hAnsiTheme="minorHAnsi" w:cstheme="minorHAnsi"/>
          <w:b/>
          <w:sz w:val="20"/>
          <w:lang w:val="fr-BE"/>
        </w:rPr>
        <w:t xml:space="preserve">le </w:t>
      </w:r>
      <w:r w:rsidRPr="00300EC6">
        <w:rPr>
          <w:rFonts w:asciiTheme="minorHAnsi" w:hAnsiTheme="minorHAnsi" w:cstheme="minorHAnsi"/>
          <w:b/>
          <w:sz w:val="20"/>
          <w:lang w:val="fr-BE"/>
        </w:rPr>
        <w:t>«</w:t>
      </w:r>
      <w:r w:rsidR="005610AB">
        <w:rPr>
          <w:rFonts w:asciiTheme="minorHAnsi" w:hAnsiTheme="minorHAnsi" w:cstheme="minorHAnsi"/>
          <w:b/>
          <w:sz w:val="20"/>
          <w:lang w:val="fr-BE"/>
        </w:rPr>
        <w:t xml:space="preserve"> </w:t>
      </w:r>
      <w:r w:rsidR="00176660">
        <w:rPr>
          <w:rFonts w:asciiTheme="minorHAnsi" w:hAnsiTheme="minorHAnsi" w:cstheme="minorHAnsi"/>
          <w:b/>
          <w:sz w:val="20"/>
          <w:lang w:val="fr-BE"/>
        </w:rPr>
        <w:t xml:space="preserve">GNCC </w:t>
      </w:r>
      <w:r w:rsidRPr="00300EC6">
        <w:rPr>
          <w:rFonts w:asciiTheme="minorHAnsi" w:hAnsiTheme="minorHAnsi" w:cstheme="minorHAnsi"/>
          <w:b/>
          <w:sz w:val="20"/>
          <w:lang w:val="fr-BE"/>
        </w:rPr>
        <w:t xml:space="preserve">»), le </w:t>
      </w:r>
      <w:r w:rsidR="008C01A3">
        <w:rPr>
          <w:rFonts w:asciiTheme="minorHAnsi" w:hAnsiTheme="minorHAnsi" w:cstheme="minorHAnsi"/>
          <w:b/>
          <w:sz w:val="20"/>
          <w:lang w:val="fr-BE"/>
        </w:rPr>
        <w:t>C</w:t>
      </w:r>
      <w:r w:rsidRPr="00300EC6">
        <w:rPr>
          <w:rFonts w:asciiTheme="minorHAnsi" w:hAnsiTheme="minorHAnsi" w:cstheme="minorHAnsi"/>
          <w:b/>
          <w:sz w:val="20"/>
          <w:lang w:val="fr-BE"/>
        </w:rPr>
        <w:t>onseil d'</w:t>
      </w:r>
      <w:r w:rsidR="008C01A3">
        <w:rPr>
          <w:rFonts w:asciiTheme="minorHAnsi" w:hAnsiTheme="minorHAnsi" w:cstheme="minorHAnsi"/>
          <w:b/>
          <w:sz w:val="20"/>
          <w:lang w:val="fr-BE"/>
        </w:rPr>
        <w:t>A</w:t>
      </w:r>
      <w:r w:rsidRPr="00300EC6">
        <w:rPr>
          <w:rFonts w:asciiTheme="minorHAnsi" w:hAnsiTheme="minorHAnsi" w:cstheme="minorHAnsi"/>
          <w:b/>
          <w:sz w:val="20"/>
          <w:lang w:val="fr-BE"/>
        </w:rPr>
        <w:t xml:space="preserve">dministration propose à </w:t>
      </w:r>
      <w:r w:rsidR="00F91B7D">
        <w:rPr>
          <w:rFonts w:asciiTheme="minorHAnsi" w:hAnsiTheme="minorHAnsi" w:cstheme="minorHAnsi"/>
          <w:b/>
          <w:sz w:val="20"/>
          <w:lang w:val="fr-BE"/>
        </w:rPr>
        <w:t>la présente</w:t>
      </w:r>
      <w:r w:rsidR="00F91B7D" w:rsidRPr="00300EC6">
        <w:rPr>
          <w:rFonts w:asciiTheme="minorHAnsi" w:hAnsiTheme="minorHAnsi" w:cstheme="minorHAnsi"/>
          <w:b/>
          <w:sz w:val="20"/>
          <w:lang w:val="fr-BE"/>
        </w:rPr>
        <w:t xml:space="preserve"> </w:t>
      </w:r>
      <w:r w:rsidR="008C01A3">
        <w:rPr>
          <w:rFonts w:asciiTheme="minorHAnsi" w:hAnsiTheme="minorHAnsi" w:cstheme="minorHAnsi"/>
          <w:b/>
          <w:sz w:val="20"/>
          <w:lang w:val="fr-BE"/>
        </w:rPr>
        <w:t>A</w:t>
      </w:r>
      <w:r w:rsidRPr="00300EC6">
        <w:rPr>
          <w:rFonts w:asciiTheme="minorHAnsi" w:hAnsiTheme="minorHAnsi" w:cstheme="minorHAnsi"/>
          <w:b/>
          <w:sz w:val="20"/>
          <w:lang w:val="fr-BE"/>
        </w:rPr>
        <w:t xml:space="preserve">ssemblée </w:t>
      </w:r>
      <w:r w:rsidR="008C01A3">
        <w:rPr>
          <w:rFonts w:asciiTheme="minorHAnsi" w:hAnsiTheme="minorHAnsi" w:cstheme="minorHAnsi"/>
          <w:b/>
          <w:sz w:val="20"/>
          <w:lang w:val="fr-BE"/>
        </w:rPr>
        <w:t>G</w:t>
      </w:r>
      <w:r w:rsidRPr="00300EC6">
        <w:rPr>
          <w:rFonts w:asciiTheme="minorHAnsi" w:hAnsiTheme="minorHAnsi" w:cstheme="minorHAnsi"/>
          <w:b/>
          <w:sz w:val="20"/>
          <w:lang w:val="fr-BE"/>
        </w:rPr>
        <w:t xml:space="preserve">énérale </w:t>
      </w:r>
      <w:r w:rsidR="00F91B7D">
        <w:rPr>
          <w:rFonts w:asciiTheme="minorHAnsi" w:hAnsiTheme="minorHAnsi" w:cstheme="minorHAnsi"/>
          <w:b/>
          <w:sz w:val="20"/>
          <w:lang w:val="fr-BE"/>
        </w:rPr>
        <w:t>ordinaire</w:t>
      </w:r>
      <w:r w:rsidR="002E663F" w:rsidRPr="00300EC6">
        <w:rPr>
          <w:rFonts w:asciiTheme="minorHAnsi" w:hAnsiTheme="minorHAnsi" w:cstheme="minorHAnsi"/>
          <w:b/>
          <w:sz w:val="20"/>
          <w:lang w:val="fr-BE"/>
        </w:rPr>
        <w:t xml:space="preserve"> :</w:t>
      </w:r>
    </w:p>
    <w:p w14:paraId="414671C4" w14:textId="468735B3" w:rsidR="008C01A3" w:rsidRDefault="008C01A3" w:rsidP="001D5348">
      <w:pPr>
        <w:pStyle w:val="ListParagraph"/>
        <w:tabs>
          <w:tab w:val="left" w:pos="567"/>
        </w:tabs>
        <w:ind w:left="426"/>
        <w:jc w:val="both"/>
        <w:rPr>
          <w:rFonts w:asciiTheme="minorHAnsi" w:hAnsiTheme="minorHAnsi" w:cstheme="minorHAnsi"/>
          <w:b/>
          <w:sz w:val="20"/>
          <w:lang w:val="fr-BE"/>
        </w:rPr>
      </w:pPr>
    </w:p>
    <w:p w14:paraId="0C647778" w14:textId="5459BA3F" w:rsidR="008C01A3" w:rsidRPr="008C01A3" w:rsidRDefault="008C01A3" w:rsidP="00757830">
      <w:pPr>
        <w:pStyle w:val="ListParagraph"/>
        <w:numPr>
          <w:ilvl w:val="0"/>
          <w:numId w:val="22"/>
        </w:numPr>
        <w:tabs>
          <w:tab w:val="left" w:pos="567"/>
        </w:tabs>
        <w:jc w:val="both"/>
        <w:rPr>
          <w:rFonts w:asciiTheme="minorHAnsi" w:hAnsiTheme="minorHAnsi" w:cstheme="minorHAnsi"/>
          <w:b/>
          <w:sz w:val="20"/>
          <w:lang w:val="fr-BE"/>
        </w:rPr>
      </w:pPr>
      <w:r w:rsidRPr="008C01A3">
        <w:rPr>
          <w:rFonts w:asciiTheme="minorHAnsi" w:hAnsiTheme="minorHAnsi" w:cstheme="minorHAnsi"/>
          <w:b/>
          <w:sz w:val="20"/>
          <w:lang w:val="fr-BE"/>
        </w:rPr>
        <w:t xml:space="preserve">la nomination de </w:t>
      </w:r>
      <w:r w:rsidR="005610AB">
        <w:rPr>
          <w:rFonts w:asciiTheme="minorHAnsi" w:hAnsiTheme="minorHAnsi" w:cstheme="minorHAnsi"/>
          <w:b/>
          <w:sz w:val="20"/>
          <w:lang w:val="fr-BE"/>
        </w:rPr>
        <w:t xml:space="preserve">M. </w:t>
      </w:r>
      <w:r w:rsidRPr="008C01A3">
        <w:rPr>
          <w:rFonts w:asciiTheme="minorHAnsi" w:hAnsiTheme="minorHAnsi" w:cstheme="minorHAnsi"/>
          <w:b/>
          <w:sz w:val="20"/>
          <w:lang w:val="fr-BE"/>
        </w:rPr>
        <w:t>Stefan Oschmann</w:t>
      </w:r>
      <w:r w:rsidR="005610AB">
        <w:rPr>
          <w:rFonts w:asciiTheme="minorHAnsi" w:hAnsiTheme="minorHAnsi" w:cstheme="minorHAnsi"/>
          <w:b/>
          <w:sz w:val="20"/>
          <w:lang w:val="fr-BE"/>
        </w:rPr>
        <w:t xml:space="preserve">, </w:t>
      </w:r>
      <w:r w:rsidRPr="008C01A3">
        <w:rPr>
          <w:rFonts w:asciiTheme="minorHAnsi" w:hAnsiTheme="minorHAnsi" w:cstheme="minorHAnsi"/>
          <w:b/>
          <w:sz w:val="20"/>
          <w:lang w:val="fr-BE"/>
        </w:rPr>
        <w:t xml:space="preserve">en </w:t>
      </w:r>
      <w:r w:rsidR="00671280">
        <w:rPr>
          <w:rFonts w:asciiTheme="minorHAnsi" w:hAnsiTheme="minorHAnsi" w:cstheme="minorHAnsi"/>
          <w:b/>
          <w:sz w:val="20"/>
          <w:lang w:val="fr-BE"/>
        </w:rPr>
        <w:t xml:space="preserve">qualité </w:t>
      </w:r>
      <w:r w:rsidRPr="008C01A3">
        <w:rPr>
          <w:rFonts w:asciiTheme="minorHAnsi" w:hAnsiTheme="minorHAnsi" w:cstheme="minorHAnsi"/>
          <w:b/>
          <w:sz w:val="20"/>
          <w:lang w:val="fr-BE"/>
        </w:rPr>
        <w:t>qu'administrateur indépendant</w:t>
      </w:r>
      <w:r w:rsidR="005610AB">
        <w:rPr>
          <w:rFonts w:asciiTheme="minorHAnsi" w:hAnsiTheme="minorHAnsi" w:cstheme="minorHAnsi"/>
          <w:b/>
          <w:sz w:val="20"/>
          <w:lang w:val="fr-BE"/>
        </w:rPr>
        <w:t>,</w:t>
      </w:r>
      <w:r w:rsidRPr="008C01A3">
        <w:rPr>
          <w:rFonts w:asciiTheme="minorHAnsi" w:hAnsiTheme="minorHAnsi" w:cstheme="minorHAnsi"/>
          <w:b/>
          <w:sz w:val="20"/>
          <w:lang w:val="fr-BE"/>
        </w:rPr>
        <w:t xml:space="preserve"> pour un mandat de 4 </w:t>
      </w:r>
      <w:r w:rsidR="002E663F" w:rsidRPr="008C01A3">
        <w:rPr>
          <w:rFonts w:asciiTheme="minorHAnsi" w:hAnsiTheme="minorHAnsi" w:cstheme="minorHAnsi"/>
          <w:b/>
          <w:sz w:val="20"/>
          <w:lang w:val="fr-BE"/>
        </w:rPr>
        <w:t>ans ;</w:t>
      </w:r>
      <w:r w:rsidRPr="008C01A3">
        <w:rPr>
          <w:rFonts w:asciiTheme="minorHAnsi" w:hAnsiTheme="minorHAnsi" w:cstheme="minorHAnsi"/>
          <w:b/>
          <w:sz w:val="20"/>
          <w:lang w:val="fr-BE"/>
        </w:rPr>
        <w:t xml:space="preserve"> s'il est élu, </w:t>
      </w:r>
      <w:r w:rsidR="006C7F90">
        <w:rPr>
          <w:rFonts w:asciiTheme="minorHAnsi" w:hAnsiTheme="minorHAnsi" w:cstheme="minorHAnsi"/>
          <w:b/>
          <w:sz w:val="20"/>
          <w:lang w:val="fr-BE"/>
        </w:rPr>
        <w:t xml:space="preserve">M. </w:t>
      </w:r>
      <w:r w:rsidRPr="008C01A3">
        <w:rPr>
          <w:rFonts w:asciiTheme="minorHAnsi" w:hAnsiTheme="minorHAnsi" w:cstheme="minorHAnsi"/>
          <w:b/>
          <w:sz w:val="20"/>
          <w:lang w:val="fr-BE"/>
        </w:rPr>
        <w:t xml:space="preserve">Stefan Oschmann deviendra </w:t>
      </w:r>
      <w:r>
        <w:rPr>
          <w:rFonts w:asciiTheme="minorHAnsi" w:hAnsiTheme="minorHAnsi" w:cstheme="minorHAnsi"/>
          <w:b/>
          <w:sz w:val="20"/>
          <w:lang w:val="fr-BE"/>
        </w:rPr>
        <w:t>P</w:t>
      </w:r>
      <w:r w:rsidRPr="008C01A3">
        <w:rPr>
          <w:rFonts w:asciiTheme="minorHAnsi" w:hAnsiTheme="minorHAnsi" w:cstheme="minorHAnsi"/>
          <w:b/>
          <w:sz w:val="20"/>
          <w:lang w:val="fr-BE"/>
        </w:rPr>
        <w:t xml:space="preserve">résident du </w:t>
      </w:r>
      <w:r>
        <w:rPr>
          <w:rFonts w:asciiTheme="minorHAnsi" w:hAnsiTheme="minorHAnsi" w:cstheme="minorHAnsi"/>
          <w:b/>
          <w:sz w:val="20"/>
          <w:lang w:val="fr-BE"/>
        </w:rPr>
        <w:t xml:space="preserve">Conseil </w:t>
      </w:r>
      <w:r w:rsidR="00DB5B3C">
        <w:rPr>
          <w:rFonts w:asciiTheme="minorHAnsi" w:hAnsiTheme="minorHAnsi" w:cstheme="minorHAnsi"/>
          <w:b/>
          <w:sz w:val="20"/>
          <w:lang w:val="fr-BE"/>
        </w:rPr>
        <w:t xml:space="preserve">d’Administration </w:t>
      </w:r>
      <w:r w:rsidRPr="008C01A3">
        <w:rPr>
          <w:rFonts w:asciiTheme="minorHAnsi" w:hAnsiTheme="minorHAnsi" w:cstheme="minorHAnsi"/>
          <w:b/>
          <w:sz w:val="20"/>
          <w:lang w:val="fr-BE"/>
        </w:rPr>
        <w:t xml:space="preserve">et membre du </w:t>
      </w:r>
      <w:r w:rsidR="00932238">
        <w:rPr>
          <w:rFonts w:asciiTheme="minorHAnsi" w:hAnsiTheme="minorHAnsi" w:cstheme="minorHAnsi"/>
          <w:b/>
          <w:sz w:val="20"/>
          <w:lang w:val="fr-BE"/>
        </w:rPr>
        <w:t>GNCC</w:t>
      </w:r>
      <w:r w:rsidR="00932238" w:rsidRPr="008C01A3">
        <w:rPr>
          <w:rFonts w:asciiTheme="minorHAnsi" w:hAnsiTheme="minorHAnsi" w:cstheme="minorHAnsi"/>
          <w:b/>
          <w:sz w:val="20"/>
          <w:lang w:val="fr-BE"/>
        </w:rPr>
        <w:t xml:space="preserve"> ;</w:t>
      </w:r>
      <w:r w:rsidRPr="008C01A3">
        <w:rPr>
          <w:rFonts w:asciiTheme="minorHAnsi" w:hAnsiTheme="minorHAnsi" w:cstheme="minorHAnsi"/>
          <w:b/>
          <w:sz w:val="20"/>
          <w:lang w:val="fr-BE"/>
        </w:rPr>
        <w:t xml:space="preserve"> au moment de sa nomination en tant qu'administrateur d'UCB</w:t>
      </w:r>
      <w:r w:rsidR="005610AB">
        <w:rPr>
          <w:rFonts w:asciiTheme="minorHAnsi" w:hAnsiTheme="minorHAnsi" w:cstheme="minorHAnsi"/>
          <w:b/>
          <w:sz w:val="20"/>
          <w:lang w:val="fr-BE"/>
        </w:rPr>
        <w:t xml:space="preserve"> SA</w:t>
      </w:r>
      <w:r w:rsidRPr="008C01A3">
        <w:rPr>
          <w:rFonts w:asciiTheme="minorHAnsi" w:hAnsiTheme="minorHAnsi" w:cstheme="minorHAnsi"/>
          <w:b/>
          <w:sz w:val="20"/>
          <w:lang w:val="fr-BE"/>
        </w:rPr>
        <w:t>, il aura mis fin à toutes ses fonctions chez Merck KGaA;</w:t>
      </w:r>
    </w:p>
    <w:p w14:paraId="0547FB9B" w14:textId="77777777" w:rsidR="008C01A3" w:rsidRPr="008C01A3" w:rsidRDefault="008C01A3" w:rsidP="00757830">
      <w:pPr>
        <w:pStyle w:val="ListParagraph"/>
        <w:tabs>
          <w:tab w:val="left" w:pos="567"/>
        </w:tabs>
        <w:ind w:left="1146"/>
        <w:jc w:val="both"/>
        <w:rPr>
          <w:rFonts w:asciiTheme="minorHAnsi" w:hAnsiTheme="minorHAnsi" w:cstheme="minorHAnsi"/>
          <w:b/>
          <w:sz w:val="20"/>
          <w:lang w:val="fr-BE"/>
        </w:rPr>
      </w:pPr>
    </w:p>
    <w:p w14:paraId="358C27F3" w14:textId="44DC415D" w:rsidR="008C01A3" w:rsidRPr="008C01A3" w:rsidRDefault="008C01A3" w:rsidP="00757830">
      <w:pPr>
        <w:pStyle w:val="ListParagraph"/>
        <w:numPr>
          <w:ilvl w:val="0"/>
          <w:numId w:val="22"/>
        </w:numPr>
        <w:tabs>
          <w:tab w:val="left" w:pos="567"/>
        </w:tabs>
        <w:jc w:val="both"/>
        <w:rPr>
          <w:rFonts w:asciiTheme="minorHAnsi" w:hAnsiTheme="minorHAnsi" w:cstheme="minorHAnsi"/>
          <w:b/>
          <w:sz w:val="20"/>
          <w:lang w:val="fr-BE"/>
        </w:rPr>
      </w:pPr>
      <w:r w:rsidRPr="008C01A3">
        <w:rPr>
          <w:rFonts w:asciiTheme="minorHAnsi" w:hAnsiTheme="minorHAnsi" w:cstheme="minorHAnsi"/>
          <w:b/>
          <w:sz w:val="20"/>
          <w:lang w:val="fr-BE"/>
        </w:rPr>
        <w:t>la nomination de M</w:t>
      </w:r>
      <w:r w:rsidR="005610AB">
        <w:rPr>
          <w:rFonts w:asciiTheme="minorHAnsi" w:hAnsiTheme="minorHAnsi" w:cstheme="minorHAnsi"/>
          <w:b/>
          <w:sz w:val="20"/>
          <w:lang w:val="fr-BE"/>
        </w:rPr>
        <w:t>me</w:t>
      </w:r>
      <w:r w:rsidRPr="008C01A3">
        <w:rPr>
          <w:rFonts w:asciiTheme="minorHAnsi" w:hAnsiTheme="minorHAnsi" w:cstheme="minorHAnsi"/>
          <w:b/>
          <w:sz w:val="20"/>
          <w:lang w:val="fr-BE"/>
        </w:rPr>
        <w:t xml:space="preserve"> Fiona du Monceau</w:t>
      </w:r>
      <w:r w:rsidR="00671280">
        <w:rPr>
          <w:rFonts w:asciiTheme="minorHAnsi" w:hAnsiTheme="minorHAnsi" w:cstheme="minorHAnsi"/>
          <w:b/>
          <w:sz w:val="20"/>
          <w:lang w:val="fr-BE"/>
        </w:rPr>
        <w:t>,</w:t>
      </w:r>
      <w:r w:rsidRPr="008C01A3">
        <w:rPr>
          <w:rFonts w:asciiTheme="minorHAnsi" w:hAnsiTheme="minorHAnsi" w:cstheme="minorHAnsi"/>
          <w:b/>
          <w:sz w:val="20"/>
          <w:lang w:val="fr-BE"/>
        </w:rPr>
        <w:t xml:space="preserve"> en qualité d'administrateur non indépendant</w:t>
      </w:r>
      <w:r w:rsidR="00671280">
        <w:rPr>
          <w:rFonts w:asciiTheme="minorHAnsi" w:hAnsiTheme="minorHAnsi" w:cstheme="minorHAnsi"/>
          <w:b/>
          <w:sz w:val="20"/>
          <w:lang w:val="fr-BE"/>
        </w:rPr>
        <w:t>,</w:t>
      </w:r>
      <w:r w:rsidRPr="008C01A3">
        <w:rPr>
          <w:rFonts w:asciiTheme="minorHAnsi" w:hAnsiTheme="minorHAnsi" w:cstheme="minorHAnsi"/>
          <w:b/>
          <w:sz w:val="20"/>
          <w:lang w:val="fr-BE"/>
        </w:rPr>
        <w:t xml:space="preserve"> pour </w:t>
      </w:r>
      <w:r>
        <w:rPr>
          <w:rFonts w:asciiTheme="minorHAnsi" w:hAnsiTheme="minorHAnsi" w:cstheme="minorHAnsi"/>
          <w:b/>
          <w:sz w:val="20"/>
          <w:lang w:val="fr-BE"/>
        </w:rPr>
        <w:t xml:space="preserve">un mandat </w:t>
      </w:r>
      <w:r w:rsidRPr="008C01A3">
        <w:rPr>
          <w:rFonts w:asciiTheme="minorHAnsi" w:hAnsiTheme="minorHAnsi" w:cstheme="minorHAnsi"/>
          <w:b/>
          <w:sz w:val="20"/>
          <w:lang w:val="fr-BE"/>
        </w:rPr>
        <w:t xml:space="preserve">de 4 </w:t>
      </w:r>
      <w:r w:rsidR="006C7F90" w:rsidRPr="008C01A3">
        <w:rPr>
          <w:rFonts w:asciiTheme="minorHAnsi" w:hAnsiTheme="minorHAnsi" w:cstheme="minorHAnsi"/>
          <w:b/>
          <w:sz w:val="20"/>
          <w:lang w:val="fr-BE"/>
        </w:rPr>
        <w:t>ans ;</w:t>
      </w:r>
      <w:r w:rsidRPr="008C01A3">
        <w:rPr>
          <w:rFonts w:asciiTheme="minorHAnsi" w:hAnsiTheme="minorHAnsi" w:cstheme="minorHAnsi"/>
          <w:b/>
          <w:sz w:val="20"/>
          <w:lang w:val="fr-BE"/>
        </w:rPr>
        <w:t xml:space="preserve"> puisqu'elle </w:t>
      </w:r>
      <w:r w:rsidR="00671280">
        <w:rPr>
          <w:rFonts w:asciiTheme="minorHAnsi" w:hAnsiTheme="minorHAnsi" w:cstheme="minorHAnsi"/>
          <w:b/>
          <w:sz w:val="20"/>
          <w:lang w:val="fr-BE"/>
        </w:rPr>
        <w:t xml:space="preserve">représente </w:t>
      </w:r>
      <w:r w:rsidRPr="008C01A3">
        <w:rPr>
          <w:rFonts w:asciiTheme="minorHAnsi" w:hAnsiTheme="minorHAnsi" w:cstheme="minorHAnsi"/>
          <w:b/>
          <w:sz w:val="20"/>
          <w:lang w:val="fr-BE"/>
        </w:rPr>
        <w:t xml:space="preserve">l'actionnaire de référence, elle n'est pas qualifiée d'administrateur indépendant au sens de l'article 7:87 du </w:t>
      </w:r>
      <w:r>
        <w:rPr>
          <w:rFonts w:asciiTheme="minorHAnsi" w:hAnsiTheme="minorHAnsi" w:cstheme="minorHAnsi"/>
          <w:b/>
          <w:sz w:val="20"/>
          <w:lang w:val="fr-BE"/>
        </w:rPr>
        <w:t xml:space="preserve">CBSA </w:t>
      </w:r>
      <w:r w:rsidRPr="008C01A3">
        <w:rPr>
          <w:rFonts w:asciiTheme="minorHAnsi" w:hAnsiTheme="minorHAnsi" w:cstheme="minorHAnsi"/>
          <w:b/>
          <w:sz w:val="20"/>
          <w:lang w:val="fr-BE"/>
        </w:rPr>
        <w:t>et de la disposition 3.5 du Code 2020; si elle est élue par l'</w:t>
      </w:r>
      <w:r w:rsidR="00185089">
        <w:rPr>
          <w:rFonts w:asciiTheme="minorHAnsi" w:hAnsiTheme="minorHAnsi" w:cstheme="minorHAnsi"/>
          <w:b/>
          <w:sz w:val="20"/>
          <w:lang w:val="fr-BE"/>
        </w:rPr>
        <w:t>Assemblée</w:t>
      </w:r>
      <w:r w:rsidR="004046B5">
        <w:rPr>
          <w:rFonts w:asciiTheme="minorHAnsi" w:hAnsiTheme="minorHAnsi" w:cstheme="minorHAnsi"/>
          <w:b/>
          <w:sz w:val="20"/>
          <w:lang w:val="fr-BE"/>
        </w:rPr>
        <w:t xml:space="preserve"> Générale</w:t>
      </w:r>
      <w:r w:rsidRPr="008C01A3">
        <w:rPr>
          <w:rFonts w:asciiTheme="minorHAnsi" w:hAnsiTheme="minorHAnsi" w:cstheme="minorHAnsi"/>
          <w:b/>
          <w:sz w:val="20"/>
          <w:lang w:val="fr-BE"/>
        </w:rPr>
        <w:t>,</w:t>
      </w:r>
      <w:r w:rsidR="006C7F90">
        <w:rPr>
          <w:rFonts w:asciiTheme="minorHAnsi" w:hAnsiTheme="minorHAnsi" w:cstheme="minorHAnsi"/>
          <w:b/>
          <w:sz w:val="20"/>
          <w:lang w:val="fr-BE"/>
        </w:rPr>
        <w:t xml:space="preserve"> Mme</w:t>
      </w:r>
      <w:r w:rsidRPr="008C01A3">
        <w:rPr>
          <w:rFonts w:asciiTheme="minorHAnsi" w:hAnsiTheme="minorHAnsi" w:cstheme="minorHAnsi"/>
          <w:b/>
          <w:sz w:val="20"/>
          <w:lang w:val="fr-BE"/>
        </w:rPr>
        <w:t xml:space="preserve"> Fiona du Monceau deviendra </w:t>
      </w:r>
      <w:r>
        <w:rPr>
          <w:rFonts w:asciiTheme="minorHAnsi" w:hAnsiTheme="minorHAnsi" w:cstheme="minorHAnsi"/>
          <w:b/>
          <w:sz w:val="20"/>
          <w:lang w:val="fr-BE"/>
        </w:rPr>
        <w:t>V</w:t>
      </w:r>
      <w:r w:rsidRPr="008C01A3">
        <w:rPr>
          <w:rFonts w:asciiTheme="minorHAnsi" w:hAnsiTheme="minorHAnsi" w:cstheme="minorHAnsi"/>
          <w:b/>
          <w:sz w:val="20"/>
          <w:lang w:val="fr-BE"/>
        </w:rPr>
        <w:t>ice-</w:t>
      </w:r>
      <w:r>
        <w:rPr>
          <w:rFonts w:asciiTheme="minorHAnsi" w:hAnsiTheme="minorHAnsi" w:cstheme="minorHAnsi"/>
          <w:b/>
          <w:sz w:val="20"/>
          <w:lang w:val="fr-BE"/>
        </w:rPr>
        <w:t>P</w:t>
      </w:r>
      <w:r w:rsidRPr="008C01A3">
        <w:rPr>
          <w:rFonts w:asciiTheme="minorHAnsi" w:hAnsiTheme="minorHAnsi" w:cstheme="minorHAnsi"/>
          <w:b/>
          <w:sz w:val="20"/>
          <w:lang w:val="fr-BE"/>
        </w:rPr>
        <w:t xml:space="preserve">résidente du </w:t>
      </w:r>
      <w:r>
        <w:rPr>
          <w:rFonts w:asciiTheme="minorHAnsi" w:hAnsiTheme="minorHAnsi" w:cstheme="minorHAnsi"/>
          <w:b/>
          <w:sz w:val="20"/>
          <w:lang w:val="fr-BE"/>
        </w:rPr>
        <w:t>C</w:t>
      </w:r>
      <w:r w:rsidRPr="008C01A3">
        <w:rPr>
          <w:rFonts w:asciiTheme="minorHAnsi" w:hAnsiTheme="minorHAnsi" w:cstheme="minorHAnsi"/>
          <w:b/>
          <w:sz w:val="20"/>
          <w:lang w:val="fr-BE"/>
        </w:rPr>
        <w:t xml:space="preserve">onseil </w:t>
      </w:r>
      <w:r w:rsidR="00DB5B3C">
        <w:rPr>
          <w:rFonts w:asciiTheme="minorHAnsi" w:hAnsiTheme="minorHAnsi" w:cstheme="minorHAnsi"/>
          <w:b/>
          <w:sz w:val="20"/>
          <w:lang w:val="fr-BE"/>
        </w:rPr>
        <w:t xml:space="preserve">d’Administration </w:t>
      </w:r>
      <w:r w:rsidRPr="008C01A3">
        <w:rPr>
          <w:rFonts w:asciiTheme="minorHAnsi" w:hAnsiTheme="minorHAnsi" w:cstheme="minorHAnsi"/>
          <w:b/>
          <w:sz w:val="20"/>
          <w:lang w:val="fr-BE"/>
        </w:rPr>
        <w:t xml:space="preserve">en remplacement de </w:t>
      </w:r>
      <w:r>
        <w:rPr>
          <w:rFonts w:asciiTheme="minorHAnsi" w:hAnsiTheme="minorHAnsi" w:cstheme="minorHAnsi"/>
          <w:b/>
          <w:sz w:val="20"/>
          <w:lang w:val="fr-BE"/>
        </w:rPr>
        <w:t>M</w:t>
      </w:r>
      <w:r w:rsidR="00671280">
        <w:rPr>
          <w:rFonts w:asciiTheme="minorHAnsi" w:hAnsiTheme="minorHAnsi" w:cstheme="minorHAnsi"/>
          <w:b/>
          <w:sz w:val="20"/>
          <w:lang w:val="fr-BE"/>
        </w:rPr>
        <w:t>.</w:t>
      </w:r>
      <w:r w:rsidR="001C4B60">
        <w:rPr>
          <w:rFonts w:asciiTheme="minorHAnsi" w:hAnsiTheme="minorHAnsi" w:cstheme="minorHAnsi"/>
          <w:b/>
          <w:sz w:val="20"/>
          <w:lang w:val="fr-BE"/>
        </w:rPr>
        <w:t xml:space="preserve"> </w:t>
      </w:r>
      <w:r w:rsidRPr="008C01A3">
        <w:rPr>
          <w:rFonts w:asciiTheme="minorHAnsi" w:hAnsiTheme="minorHAnsi" w:cstheme="minorHAnsi"/>
          <w:b/>
          <w:sz w:val="20"/>
          <w:lang w:val="fr-BE"/>
        </w:rPr>
        <w:t xml:space="preserve">Pierre Gurdjian (qui demeure au </w:t>
      </w:r>
      <w:r>
        <w:rPr>
          <w:rFonts w:asciiTheme="minorHAnsi" w:hAnsiTheme="minorHAnsi" w:cstheme="minorHAnsi"/>
          <w:b/>
          <w:sz w:val="20"/>
          <w:lang w:val="fr-BE"/>
        </w:rPr>
        <w:t>C</w:t>
      </w:r>
      <w:r w:rsidRPr="008C01A3">
        <w:rPr>
          <w:rFonts w:asciiTheme="minorHAnsi" w:hAnsiTheme="minorHAnsi" w:cstheme="minorHAnsi"/>
          <w:b/>
          <w:sz w:val="20"/>
          <w:lang w:val="fr-BE"/>
        </w:rPr>
        <w:t xml:space="preserve">onseil </w:t>
      </w:r>
      <w:r w:rsidR="00DB5B3C">
        <w:rPr>
          <w:rFonts w:asciiTheme="minorHAnsi" w:hAnsiTheme="minorHAnsi" w:cstheme="minorHAnsi"/>
          <w:b/>
          <w:sz w:val="20"/>
          <w:lang w:val="fr-BE"/>
        </w:rPr>
        <w:t xml:space="preserve">d’Administration </w:t>
      </w:r>
      <w:r w:rsidRPr="008C01A3">
        <w:rPr>
          <w:rFonts w:asciiTheme="minorHAnsi" w:hAnsiTheme="minorHAnsi" w:cstheme="minorHAnsi"/>
          <w:b/>
          <w:sz w:val="20"/>
          <w:lang w:val="fr-BE"/>
        </w:rPr>
        <w:t xml:space="preserve">en tant qu'administrateur indépendant) et </w:t>
      </w:r>
      <w:r>
        <w:rPr>
          <w:rFonts w:asciiTheme="minorHAnsi" w:hAnsiTheme="minorHAnsi" w:cstheme="minorHAnsi"/>
          <w:b/>
          <w:sz w:val="20"/>
          <w:lang w:val="fr-BE"/>
        </w:rPr>
        <w:t>P</w:t>
      </w:r>
      <w:r w:rsidRPr="008C01A3">
        <w:rPr>
          <w:rFonts w:asciiTheme="minorHAnsi" w:hAnsiTheme="minorHAnsi" w:cstheme="minorHAnsi"/>
          <w:b/>
          <w:sz w:val="20"/>
          <w:lang w:val="fr-BE"/>
        </w:rPr>
        <w:t>résident</w:t>
      </w:r>
      <w:r w:rsidR="00671280">
        <w:rPr>
          <w:rFonts w:asciiTheme="minorHAnsi" w:hAnsiTheme="minorHAnsi" w:cstheme="minorHAnsi"/>
          <w:b/>
          <w:sz w:val="20"/>
          <w:lang w:val="fr-BE"/>
        </w:rPr>
        <w:t>e</w:t>
      </w:r>
      <w:r w:rsidRPr="008C01A3">
        <w:rPr>
          <w:rFonts w:asciiTheme="minorHAnsi" w:hAnsiTheme="minorHAnsi" w:cstheme="minorHAnsi"/>
          <w:b/>
          <w:sz w:val="20"/>
          <w:lang w:val="fr-BE"/>
        </w:rPr>
        <w:t xml:space="preserve"> du</w:t>
      </w:r>
      <w:r>
        <w:rPr>
          <w:rFonts w:asciiTheme="minorHAnsi" w:hAnsiTheme="minorHAnsi" w:cstheme="minorHAnsi"/>
          <w:b/>
          <w:sz w:val="20"/>
          <w:lang w:val="fr-BE"/>
        </w:rPr>
        <w:t xml:space="preserve"> </w:t>
      </w:r>
      <w:r w:rsidR="00176660">
        <w:rPr>
          <w:rFonts w:asciiTheme="minorHAnsi" w:hAnsiTheme="minorHAnsi" w:cstheme="minorHAnsi"/>
          <w:b/>
          <w:sz w:val="20"/>
          <w:lang w:val="fr-BE"/>
        </w:rPr>
        <w:t>GNCC</w:t>
      </w:r>
      <w:r w:rsidRPr="008C01A3">
        <w:rPr>
          <w:rFonts w:asciiTheme="minorHAnsi" w:hAnsiTheme="minorHAnsi" w:cstheme="minorHAnsi"/>
          <w:b/>
          <w:sz w:val="20"/>
          <w:lang w:val="fr-BE"/>
        </w:rPr>
        <w:t>;</w:t>
      </w:r>
    </w:p>
    <w:p w14:paraId="5CE5696C" w14:textId="1C175D7A" w:rsidR="008C01A3" w:rsidRDefault="008C01A3" w:rsidP="008C01A3">
      <w:pPr>
        <w:pStyle w:val="ListParagraph"/>
        <w:tabs>
          <w:tab w:val="left" w:pos="567"/>
        </w:tabs>
        <w:ind w:left="426"/>
        <w:jc w:val="both"/>
        <w:rPr>
          <w:rFonts w:asciiTheme="minorHAnsi" w:hAnsiTheme="minorHAnsi" w:cstheme="minorHAnsi"/>
          <w:b/>
          <w:sz w:val="20"/>
          <w:lang w:val="fr-BE"/>
        </w:rPr>
      </w:pPr>
    </w:p>
    <w:p w14:paraId="680A2D66" w14:textId="687D1ACB" w:rsidR="008C01A3" w:rsidRDefault="008C01A3" w:rsidP="00757830">
      <w:pPr>
        <w:pStyle w:val="ListParagraph"/>
        <w:numPr>
          <w:ilvl w:val="0"/>
          <w:numId w:val="22"/>
        </w:numPr>
        <w:tabs>
          <w:tab w:val="left" w:pos="567"/>
        </w:tabs>
        <w:jc w:val="both"/>
        <w:rPr>
          <w:rFonts w:asciiTheme="minorHAnsi" w:hAnsiTheme="minorHAnsi" w:cstheme="minorHAnsi"/>
          <w:b/>
          <w:sz w:val="20"/>
          <w:lang w:val="fr-BE"/>
        </w:rPr>
      </w:pPr>
      <w:r w:rsidRPr="00757830">
        <w:rPr>
          <w:rFonts w:asciiTheme="minorHAnsi" w:hAnsiTheme="minorHAnsi" w:cstheme="minorHAnsi"/>
          <w:b/>
          <w:sz w:val="20"/>
          <w:lang w:val="fr-BE"/>
        </w:rPr>
        <w:t>la ratification de la cooptation de M</w:t>
      </w:r>
      <w:r w:rsidR="006C7F90" w:rsidRPr="00757830">
        <w:rPr>
          <w:rFonts w:asciiTheme="minorHAnsi" w:hAnsiTheme="minorHAnsi" w:cstheme="minorHAnsi"/>
          <w:b/>
          <w:sz w:val="20"/>
          <w:lang w:val="fr-BE"/>
        </w:rPr>
        <w:t>me</w:t>
      </w:r>
      <w:r w:rsidRPr="00757830">
        <w:rPr>
          <w:rFonts w:asciiTheme="minorHAnsi" w:hAnsiTheme="minorHAnsi" w:cstheme="minorHAnsi"/>
          <w:b/>
          <w:sz w:val="20"/>
          <w:lang w:val="fr-BE"/>
        </w:rPr>
        <w:t xml:space="preserve"> Susan Gasser en tant qu'administrateur indépendant pour la période allant du 1</w:t>
      </w:r>
      <w:r w:rsidR="006C7F90" w:rsidRPr="00757830">
        <w:rPr>
          <w:rFonts w:asciiTheme="minorHAnsi" w:hAnsiTheme="minorHAnsi" w:cstheme="minorHAnsi"/>
          <w:b/>
          <w:sz w:val="20"/>
          <w:vertAlign w:val="superscript"/>
          <w:lang w:val="fr-BE"/>
        </w:rPr>
        <w:t>er</w:t>
      </w:r>
      <w:r w:rsidRPr="00757830">
        <w:rPr>
          <w:rFonts w:asciiTheme="minorHAnsi" w:hAnsiTheme="minorHAnsi" w:cstheme="minorHAnsi"/>
          <w:b/>
          <w:sz w:val="20"/>
          <w:lang w:val="fr-BE"/>
        </w:rPr>
        <w:t xml:space="preserve"> janvier 2021 à la date de la présente</w:t>
      </w:r>
      <w:r w:rsidR="004046B5" w:rsidRPr="00757830">
        <w:rPr>
          <w:rFonts w:asciiTheme="minorHAnsi" w:hAnsiTheme="minorHAnsi" w:cstheme="minorHAnsi"/>
          <w:b/>
          <w:sz w:val="20"/>
          <w:lang w:val="fr-BE"/>
        </w:rPr>
        <w:t xml:space="preserve"> Assemblée Générale</w:t>
      </w:r>
      <w:r w:rsidRPr="00757830">
        <w:rPr>
          <w:rFonts w:asciiTheme="minorHAnsi" w:hAnsiTheme="minorHAnsi" w:cstheme="minorHAnsi"/>
          <w:b/>
          <w:sz w:val="20"/>
          <w:lang w:val="fr-BE"/>
        </w:rPr>
        <w:t xml:space="preserve"> (29 avril 2021) et sa nomination pour un mandat de 4 ans en qualité d'administrateur indépendant ; si elle est élue, elle continuera d'être membre du Comité Scientifique du Conseil</w:t>
      </w:r>
      <w:r w:rsidR="00DB5B3C" w:rsidRPr="00757830">
        <w:rPr>
          <w:rFonts w:asciiTheme="minorHAnsi" w:hAnsiTheme="minorHAnsi" w:cstheme="minorHAnsi"/>
          <w:b/>
          <w:sz w:val="20"/>
          <w:lang w:val="fr-BE"/>
        </w:rPr>
        <w:t xml:space="preserve"> d’Administration ;</w:t>
      </w:r>
    </w:p>
    <w:p w14:paraId="35F17FB8" w14:textId="77777777" w:rsidR="00757830" w:rsidRPr="00757830" w:rsidRDefault="00757830" w:rsidP="00757830">
      <w:pPr>
        <w:pStyle w:val="ListParagraph"/>
        <w:rPr>
          <w:rFonts w:asciiTheme="minorHAnsi" w:hAnsiTheme="minorHAnsi" w:cstheme="minorHAnsi"/>
          <w:b/>
          <w:sz w:val="20"/>
          <w:lang w:val="fr-BE"/>
        </w:rPr>
      </w:pPr>
    </w:p>
    <w:p w14:paraId="4C23E5D9" w14:textId="1BFDA628" w:rsidR="008C01A3" w:rsidRDefault="008C01A3" w:rsidP="00757830">
      <w:pPr>
        <w:pStyle w:val="ListParagraph"/>
        <w:numPr>
          <w:ilvl w:val="0"/>
          <w:numId w:val="22"/>
        </w:numPr>
        <w:tabs>
          <w:tab w:val="left" w:pos="567"/>
        </w:tabs>
        <w:jc w:val="both"/>
        <w:rPr>
          <w:rFonts w:asciiTheme="minorHAnsi" w:hAnsiTheme="minorHAnsi" w:cstheme="minorHAnsi"/>
          <w:b/>
          <w:sz w:val="20"/>
          <w:lang w:val="fr-BE"/>
        </w:rPr>
      </w:pPr>
      <w:r w:rsidRPr="00757830">
        <w:rPr>
          <w:rFonts w:asciiTheme="minorHAnsi" w:hAnsiTheme="minorHAnsi" w:cstheme="minorHAnsi"/>
          <w:b/>
          <w:sz w:val="20"/>
          <w:lang w:val="fr-BE"/>
        </w:rPr>
        <w:t>la nomination de M</w:t>
      </w:r>
      <w:r w:rsidR="006C7F90" w:rsidRPr="00757830">
        <w:rPr>
          <w:rFonts w:asciiTheme="minorHAnsi" w:hAnsiTheme="minorHAnsi" w:cstheme="minorHAnsi"/>
          <w:b/>
          <w:sz w:val="20"/>
          <w:lang w:val="fr-BE"/>
        </w:rPr>
        <w:t xml:space="preserve">. </w:t>
      </w:r>
      <w:r w:rsidRPr="00757830">
        <w:rPr>
          <w:rFonts w:asciiTheme="minorHAnsi" w:hAnsiTheme="minorHAnsi" w:cstheme="minorHAnsi"/>
          <w:b/>
          <w:sz w:val="20"/>
          <w:lang w:val="fr-BE"/>
        </w:rPr>
        <w:t>Jonathan Peacock pour un mandat de 4 ans en qualité d'administrateur indépendant ; s'il est ainsi élu par l’</w:t>
      </w:r>
      <w:r w:rsidR="004046B5" w:rsidRPr="00757830">
        <w:rPr>
          <w:rFonts w:asciiTheme="minorHAnsi" w:hAnsiTheme="minorHAnsi" w:cstheme="minorHAnsi"/>
          <w:b/>
          <w:sz w:val="20"/>
          <w:lang w:val="fr-BE"/>
        </w:rPr>
        <w:t>Assemblée Générale</w:t>
      </w:r>
      <w:r w:rsidRPr="00757830">
        <w:rPr>
          <w:rFonts w:asciiTheme="minorHAnsi" w:hAnsiTheme="minorHAnsi" w:cstheme="minorHAnsi"/>
          <w:b/>
          <w:sz w:val="20"/>
          <w:lang w:val="fr-BE"/>
        </w:rPr>
        <w:t xml:space="preserve"> (29 avril 2021), il deviendra le Président du Comité d'Audit en remplacement d'Albrecht De Graeve, à compter de sa nomination par la présente </w:t>
      </w:r>
      <w:r w:rsidR="006C7F90" w:rsidRPr="00757830">
        <w:rPr>
          <w:rFonts w:asciiTheme="minorHAnsi" w:hAnsiTheme="minorHAnsi" w:cstheme="minorHAnsi"/>
          <w:b/>
          <w:sz w:val="20"/>
          <w:lang w:val="fr-BE"/>
        </w:rPr>
        <w:t>A</w:t>
      </w:r>
      <w:r w:rsidRPr="00757830">
        <w:rPr>
          <w:rFonts w:asciiTheme="minorHAnsi" w:hAnsiTheme="minorHAnsi" w:cstheme="minorHAnsi"/>
          <w:b/>
          <w:sz w:val="20"/>
          <w:lang w:val="fr-BE"/>
        </w:rPr>
        <w:t xml:space="preserve">ssemblée </w:t>
      </w:r>
      <w:r w:rsidR="006C7F90" w:rsidRPr="00757830">
        <w:rPr>
          <w:rFonts w:asciiTheme="minorHAnsi" w:hAnsiTheme="minorHAnsi" w:cstheme="minorHAnsi"/>
          <w:b/>
          <w:sz w:val="20"/>
          <w:lang w:val="fr-BE"/>
        </w:rPr>
        <w:t>G</w:t>
      </w:r>
      <w:r w:rsidRPr="00757830">
        <w:rPr>
          <w:rFonts w:asciiTheme="minorHAnsi" w:hAnsiTheme="minorHAnsi" w:cstheme="minorHAnsi"/>
          <w:b/>
          <w:sz w:val="20"/>
          <w:lang w:val="fr-BE"/>
        </w:rPr>
        <w:t>énérale (c’est-à-dire en date du 29 avril 2021)</w:t>
      </w:r>
      <w:r w:rsidR="00E226F4" w:rsidRPr="00757830">
        <w:rPr>
          <w:rFonts w:asciiTheme="minorHAnsi" w:hAnsiTheme="minorHAnsi" w:cstheme="minorHAnsi"/>
          <w:b/>
          <w:sz w:val="20"/>
          <w:lang w:val="fr-BE"/>
        </w:rPr>
        <w:t xml:space="preserve"> </w:t>
      </w:r>
      <w:r w:rsidRPr="00757830">
        <w:rPr>
          <w:rFonts w:asciiTheme="minorHAnsi" w:hAnsiTheme="minorHAnsi" w:cstheme="minorHAnsi"/>
          <w:b/>
          <w:sz w:val="20"/>
          <w:lang w:val="fr-BE"/>
        </w:rPr>
        <w:t>;</w:t>
      </w:r>
    </w:p>
    <w:p w14:paraId="502F906E" w14:textId="77777777" w:rsidR="00757830" w:rsidRPr="00757830" w:rsidRDefault="00757830" w:rsidP="00757830">
      <w:pPr>
        <w:pStyle w:val="ListParagraph"/>
        <w:rPr>
          <w:rFonts w:asciiTheme="minorHAnsi" w:hAnsiTheme="minorHAnsi" w:cstheme="minorHAnsi"/>
          <w:b/>
          <w:sz w:val="20"/>
          <w:lang w:val="fr-BE"/>
        </w:rPr>
      </w:pPr>
    </w:p>
    <w:p w14:paraId="0B06A2D7" w14:textId="007489EC" w:rsidR="00E226F4" w:rsidRPr="00757830" w:rsidRDefault="00E226F4" w:rsidP="00757830">
      <w:pPr>
        <w:pStyle w:val="ListParagraph"/>
        <w:numPr>
          <w:ilvl w:val="0"/>
          <w:numId w:val="22"/>
        </w:numPr>
        <w:tabs>
          <w:tab w:val="left" w:pos="567"/>
        </w:tabs>
        <w:jc w:val="both"/>
        <w:rPr>
          <w:rFonts w:asciiTheme="minorHAnsi" w:hAnsiTheme="minorHAnsi" w:cstheme="minorHAnsi"/>
          <w:b/>
          <w:sz w:val="20"/>
          <w:lang w:val="fr-BE"/>
        </w:rPr>
      </w:pPr>
      <w:r w:rsidRPr="00757830">
        <w:rPr>
          <w:rFonts w:asciiTheme="minorHAnsi" w:hAnsiTheme="minorHAnsi" w:cstheme="minorHAnsi"/>
          <w:b/>
          <w:sz w:val="20"/>
          <w:lang w:val="fr-BE"/>
        </w:rPr>
        <w:t>le renouvellement du mandat d</w:t>
      </w:r>
      <w:r w:rsidR="006C7F90" w:rsidRPr="00757830">
        <w:rPr>
          <w:rFonts w:asciiTheme="minorHAnsi" w:hAnsiTheme="minorHAnsi" w:cstheme="minorHAnsi"/>
          <w:b/>
          <w:sz w:val="20"/>
          <w:lang w:val="fr-BE"/>
        </w:rPr>
        <w:t xml:space="preserve">e M. </w:t>
      </w:r>
      <w:r w:rsidRPr="00757830">
        <w:rPr>
          <w:rFonts w:asciiTheme="minorHAnsi" w:hAnsiTheme="minorHAnsi" w:cstheme="minorHAnsi"/>
          <w:b/>
          <w:sz w:val="20"/>
          <w:lang w:val="fr-BE"/>
        </w:rPr>
        <w:t xml:space="preserve">Albrecht De Graeve pour un nouveau mandat de 4 ans, mais pour 1 an seulement en </w:t>
      </w:r>
      <w:r w:rsidR="006C7F90" w:rsidRPr="00757830">
        <w:rPr>
          <w:rFonts w:asciiTheme="minorHAnsi" w:hAnsiTheme="minorHAnsi" w:cstheme="minorHAnsi"/>
          <w:b/>
          <w:sz w:val="20"/>
          <w:lang w:val="fr-BE"/>
        </w:rPr>
        <w:t>qualité d</w:t>
      </w:r>
      <w:r w:rsidRPr="00757830">
        <w:rPr>
          <w:rFonts w:asciiTheme="minorHAnsi" w:hAnsiTheme="minorHAnsi" w:cstheme="minorHAnsi"/>
          <w:b/>
          <w:sz w:val="20"/>
          <w:lang w:val="fr-BE"/>
        </w:rPr>
        <w:t xml:space="preserve">'administrateur indépendant. </w:t>
      </w:r>
      <w:r w:rsidR="001B4E37" w:rsidRPr="00757830">
        <w:rPr>
          <w:rFonts w:asciiTheme="minorHAnsi" w:hAnsiTheme="minorHAnsi" w:cstheme="minorHAnsi"/>
          <w:b/>
          <w:sz w:val="20"/>
          <w:lang w:val="fr-BE"/>
        </w:rPr>
        <w:t xml:space="preserve">M. </w:t>
      </w:r>
      <w:r w:rsidRPr="00757830">
        <w:rPr>
          <w:rFonts w:asciiTheme="minorHAnsi" w:hAnsiTheme="minorHAnsi" w:cstheme="minorHAnsi"/>
          <w:b/>
          <w:sz w:val="20"/>
          <w:lang w:val="fr-BE"/>
        </w:rPr>
        <w:t xml:space="preserve">Albrecht De Graeve ne sera qualifié d'administrateur indépendant que pour la première année de son mandat renouvelé </w:t>
      </w:r>
      <w:r w:rsidR="006C7F90" w:rsidRPr="00757830">
        <w:rPr>
          <w:rFonts w:asciiTheme="minorHAnsi" w:hAnsiTheme="minorHAnsi" w:cstheme="minorHAnsi"/>
          <w:b/>
          <w:sz w:val="20"/>
          <w:lang w:val="fr-BE"/>
        </w:rPr>
        <w:t>pour une durée de</w:t>
      </w:r>
      <w:r w:rsidRPr="00757830">
        <w:rPr>
          <w:rFonts w:asciiTheme="minorHAnsi" w:hAnsiTheme="minorHAnsi" w:cstheme="minorHAnsi"/>
          <w:b/>
          <w:sz w:val="20"/>
          <w:lang w:val="fr-BE"/>
        </w:rPr>
        <w:t xml:space="preserve"> 4 ans (</w:t>
      </w:r>
      <w:r w:rsidR="006C7F90" w:rsidRPr="00757830">
        <w:rPr>
          <w:rFonts w:asciiTheme="minorHAnsi" w:hAnsiTheme="minorHAnsi" w:cstheme="minorHAnsi"/>
          <w:b/>
          <w:sz w:val="20"/>
          <w:lang w:val="fr-BE"/>
        </w:rPr>
        <w:t xml:space="preserve">soit </w:t>
      </w:r>
      <w:r w:rsidRPr="00757830">
        <w:rPr>
          <w:rFonts w:asciiTheme="minorHAnsi" w:hAnsiTheme="minorHAnsi" w:cstheme="minorHAnsi"/>
          <w:b/>
          <w:sz w:val="20"/>
          <w:lang w:val="fr-BE"/>
        </w:rPr>
        <w:t>jusqu'à l'</w:t>
      </w:r>
      <w:r w:rsidR="003D4C63" w:rsidRPr="00757830">
        <w:rPr>
          <w:rFonts w:asciiTheme="minorHAnsi" w:hAnsiTheme="minorHAnsi" w:cstheme="minorHAnsi"/>
          <w:b/>
          <w:sz w:val="20"/>
          <w:lang w:val="fr-BE"/>
        </w:rPr>
        <w:t>A</w:t>
      </w:r>
      <w:r w:rsidRPr="00757830">
        <w:rPr>
          <w:rFonts w:asciiTheme="minorHAnsi" w:hAnsiTheme="minorHAnsi" w:cstheme="minorHAnsi"/>
          <w:b/>
          <w:sz w:val="20"/>
          <w:lang w:val="fr-BE"/>
        </w:rPr>
        <w:t xml:space="preserve">ssemblée </w:t>
      </w:r>
      <w:r w:rsidR="003D4C63" w:rsidRPr="00757830">
        <w:rPr>
          <w:rFonts w:asciiTheme="minorHAnsi" w:hAnsiTheme="minorHAnsi" w:cstheme="minorHAnsi"/>
          <w:b/>
          <w:sz w:val="20"/>
          <w:lang w:val="fr-BE"/>
        </w:rPr>
        <w:t xml:space="preserve">Générale </w:t>
      </w:r>
      <w:r w:rsidRPr="00757830">
        <w:rPr>
          <w:rFonts w:asciiTheme="minorHAnsi" w:hAnsiTheme="minorHAnsi" w:cstheme="minorHAnsi"/>
          <w:b/>
          <w:sz w:val="20"/>
          <w:lang w:val="fr-BE"/>
        </w:rPr>
        <w:t>qui se tiendra en 2022). Conformément aux règles du Code 2020, les administrateurs non</w:t>
      </w:r>
      <w:r w:rsidR="0025280D" w:rsidRPr="00757830">
        <w:rPr>
          <w:rFonts w:asciiTheme="minorHAnsi" w:hAnsiTheme="minorHAnsi" w:cstheme="minorHAnsi"/>
          <w:b/>
          <w:sz w:val="20"/>
          <w:lang w:val="fr-BE"/>
        </w:rPr>
        <w:t>-</w:t>
      </w:r>
      <w:r w:rsidRPr="00757830">
        <w:rPr>
          <w:rFonts w:asciiTheme="minorHAnsi" w:hAnsiTheme="minorHAnsi" w:cstheme="minorHAnsi"/>
          <w:b/>
          <w:sz w:val="20"/>
          <w:lang w:val="fr-BE"/>
        </w:rPr>
        <w:t>exécutifs peuvent en effet être qualifiés d'indépendants si leur mandat n'excède pas 12 ans.</w:t>
      </w:r>
      <w:r w:rsidR="006C7F90" w:rsidRPr="00757830">
        <w:rPr>
          <w:rFonts w:asciiTheme="minorHAnsi" w:hAnsiTheme="minorHAnsi" w:cstheme="minorHAnsi"/>
          <w:b/>
          <w:sz w:val="20"/>
          <w:lang w:val="fr-BE"/>
        </w:rPr>
        <w:t xml:space="preserve"> Mr.</w:t>
      </w:r>
      <w:r w:rsidRPr="00757830">
        <w:rPr>
          <w:rFonts w:asciiTheme="minorHAnsi" w:hAnsiTheme="minorHAnsi" w:cstheme="minorHAnsi"/>
          <w:b/>
          <w:sz w:val="20"/>
          <w:lang w:val="fr-BE"/>
        </w:rPr>
        <w:t xml:space="preserve"> Albrecht De Graeve a été nommé pour la première fois administrateur indépendant lors de </w:t>
      </w:r>
      <w:r w:rsidR="003D4C63" w:rsidRPr="00757830">
        <w:rPr>
          <w:rFonts w:asciiTheme="minorHAnsi" w:hAnsiTheme="minorHAnsi" w:cstheme="minorHAnsi"/>
          <w:b/>
          <w:sz w:val="20"/>
          <w:lang w:val="fr-BE"/>
        </w:rPr>
        <w:t xml:space="preserve">l'Assemblée Générale </w:t>
      </w:r>
      <w:r w:rsidRPr="00757830">
        <w:rPr>
          <w:rFonts w:asciiTheme="minorHAnsi" w:hAnsiTheme="minorHAnsi" w:cstheme="minorHAnsi"/>
          <w:b/>
          <w:sz w:val="20"/>
          <w:lang w:val="fr-BE"/>
        </w:rPr>
        <w:t xml:space="preserve">du 29 avril 2010 et est donc qualifié d'administrateur indépendant pour une année supplémentaire, jusqu'à </w:t>
      </w:r>
      <w:r w:rsidR="003D4C63" w:rsidRPr="00757830">
        <w:rPr>
          <w:rFonts w:asciiTheme="minorHAnsi" w:hAnsiTheme="minorHAnsi" w:cstheme="minorHAnsi"/>
          <w:b/>
          <w:sz w:val="20"/>
          <w:lang w:val="fr-BE"/>
        </w:rPr>
        <w:t xml:space="preserve">l'Assemblée Générale </w:t>
      </w:r>
      <w:r w:rsidRPr="00757830">
        <w:rPr>
          <w:rFonts w:asciiTheme="minorHAnsi" w:hAnsiTheme="minorHAnsi" w:cstheme="minorHAnsi"/>
          <w:b/>
          <w:sz w:val="20"/>
          <w:lang w:val="fr-BE"/>
        </w:rPr>
        <w:t xml:space="preserve">de 2022. S'il est réélu, </w:t>
      </w:r>
      <w:r w:rsidR="006C7F90" w:rsidRPr="00757830">
        <w:rPr>
          <w:rFonts w:asciiTheme="minorHAnsi" w:hAnsiTheme="minorHAnsi" w:cstheme="minorHAnsi"/>
          <w:b/>
          <w:sz w:val="20"/>
          <w:lang w:val="fr-BE"/>
        </w:rPr>
        <w:t xml:space="preserve">M. </w:t>
      </w:r>
      <w:r w:rsidRPr="00757830">
        <w:rPr>
          <w:rFonts w:asciiTheme="minorHAnsi" w:hAnsiTheme="minorHAnsi" w:cstheme="minorHAnsi"/>
          <w:b/>
          <w:sz w:val="20"/>
          <w:lang w:val="fr-BE"/>
        </w:rPr>
        <w:t xml:space="preserve">Albrecht De Graeve resterait donc en tant que membre indépendant du </w:t>
      </w:r>
      <w:r w:rsidR="006C7F90" w:rsidRPr="00757830">
        <w:rPr>
          <w:rFonts w:asciiTheme="minorHAnsi" w:hAnsiTheme="minorHAnsi" w:cstheme="minorHAnsi"/>
          <w:b/>
          <w:sz w:val="20"/>
          <w:lang w:val="fr-BE"/>
        </w:rPr>
        <w:t>C</w:t>
      </w:r>
      <w:r w:rsidRPr="00757830">
        <w:rPr>
          <w:rFonts w:asciiTheme="minorHAnsi" w:hAnsiTheme="minorHAnsi" w:cstheme="minorHAnsi"/>
          <w:b/>
          <w:sz w:val="20"/>
          <w:lang w:val="fr-BE"/>
        </w:rPr>
        <w:t>omité d'</w:t>
      </w:r>
      <w:r w:rsidR="006C7F90" w:rsidRPr="00757830">
        <w:rPr>
          <w:rFonts w:asciiTheme="minorHAnsi" w:hAnsiTheme="minorHAnsi" w:cstheme="minorHAnsi"/>
          <w:b/>
          <w:sz w:val="20"/>
          <w:lang w:val="fr-BE"/>
        </w:rPr>
        <w:t>A</w:t>
      </w:r>
      <w:r w:rsidRPr="00757830">
        <w:rPr>
          <w:rFonts w:asciiTheme="minorHAnsi" w:hAnsiTheme="minorHAnsi" w:cstheme="minorHAnsi"/>
          <w:b/>
          <w:sz w:val="20"/>
          <w:lang w:val="fr-BE"/>
        </w:rPr>
        <w:t xml:space="preserve">udit (mais pas en tant que </w:t>
      </w:r>
      <w:r w:rsidR="006C7F90" w:rsidRPr="00757830">
        <w:rPr>
          <w:rFonts w:asciiTheme="minorHAnsi" w:hAnsiTheme="minorHAnsi" w:cstheme="minorHAnsi"/>
          <w:b/>
          <w:sz w:val="20"/>
          <w:lang w:val="fr-BE"/>
        </w:rPr>
        <w:t>P</w:t>
      </w:r>
      <w:r w:rsidRPr="00757830">
        <w:rPr>
          <w:rFonts w:asciiTheme="minorHAnsi" w:hAnsiTheme="minorHAnsi" w:cstheme="minorHAnsi"/>
          <w:b/>
          <w:sz w:val="20"/>
          <w:lang w:val="fr-BE"/>
        </w:rPr>
        <w:t>résident de ce comité) pour une année supplémentaire</w:t>
      </w:r>
      <w:r w:rsidR="00507151" w:rsidRPr="00757830">
        <w:rPr>
          <w:rFonts w:asciiTheme="minorHAnsi" w:hAnsiTheme="minorHAnsi" w:cstheme="minorHAnsi"/>
          <w:b/>
          <w:sz w:val="20"/>
          <w:lang w:val="fr-BE"/>
        </w:rPr>
        <w:t>,</w:t>
      </w:r>
      <w:r w:rsidRPr="00757830">
        <w:rPr>
          <w:rFonts w:asciiTheme="minorHAnsi" w:hAnsiTheme="minorHAnsi" w:cstheme="minorHAnsi"/>
          <w:b/>
          <w:sz w:val="20"/>
          <w:lang w:val="fr-BE"/>
        </w:rPr>
        <w:t xml:space="preserve"> jusqu'à </w:t>
      </w:r>
      <w:r w:rsidR="003D4C63" w:rsidRPr="00757830">
        <w:rPr>
          <w:rFonts w:asciiTheme="minorHAnsi" w:hAnsiTheme="minorHAnsi" w:cstheme="minorHAnsi"/>
          <w:b/>
          <w:sz w:val="20"/>
          <w:lang w:val="fr-BE"/>
        </w:rPr>
        <w:t xml:space="preserve">l'Assemblée Générale </w:t>
      </w:r>
      <w:r w:rsidR="004B0054" w:rsidRPr="00757830">
        <w:rPr>
          <w:rFonts w:asciiTheme="minorHAnsi" w:hAnsiTheme="minorHAnsi" w:cstheme="minorHAnsi"/>
          <w:b/>
          <w:sz w:val="20"/>
          <w:lang w:val="fr-BE"/>
        </w:rPr>
        <w:t xml:space="preserve">ordinaire </w:t>
      </w:r>
      <w:r w:rsidRPr="00757830">
        <w:rPr>
          <w:rFonts w:asciiTheme="minorHAnsi" w:hAnsiTheme="minorHAnsi" w:cstheme="minorHAnsi"/>
          <w:b/>
          <w:sz w:val="20"/>
          <w:lang w:val="fr-BE"/>
        </w:rPr>
        <w:t xml:space="preserve">à tenir en avril 2022. De </w:t>
      </w:r>
      <w:r w:rsidR="003D4C63" w:rsidRPr="00757830">
        <w:rPr>
          <w:rFonts w:asciiTheme="minorHAnsi" w:hAnsiTheme="minorHAnsi" w:cstheme="minorHAnsi"/>
          <w:b/>
          <w:sz w:val="20"/>
          <w:lang w:val="fr-BE"/>
        </w:rPr>
        <w:t xml:space="preserve">l’Assemblée Générale </w:t>
      </w:r>
      <w:r w:rsidRPr="00757830">
        <w:rPr>
          <w:rFonts w:asciiTheme="minorHAnsi" w:hAnsiTheme="minorHAnsi" w:cstheme="minorHAnsi"/>
          <w:b/>
          <w:sz w:val="20"/>
          <w:lang w:val="fr-BE"/>
        </w:rPr>
        <w:t xml:space="preserve">de 2022 jusqu'à la fin de son mandat (2025), il restera membre non indépendant du Conseil </w:t>
      </w:r>
      <w:r w:rsidR="00DB5B3C" w:rsidRPr="00757830">
        <w:rPr>
          <w:rFonts w:asciiTheme="minorHAnsi" w:hAnsiTheme="minorHAnsi" w:cstheme="minorHAnsi"/>
          <w:b/>
          <w:sz w:val="20"/>
          <w:lang w:val="fr-BE"/>
        </w:rPr>
        <w:t xml:space="preserve">d’Administration </w:t>
      </w:r>
      <w:r w:rsidRPr="00757830">
        <w:rPr>
          <w:rFonts w:asciiTheme="minorHAnsi" w:hAnsiTheme="minorHAnsi" w:cstheme="minorHAnsi"/>
          <w:b/>
          <w:sz w:val="20"/>
          <w:lang w:val="fr-BE"/>
        </w:rPr>
        <w:t xml:space="preserve">et ne sera plus membre du Comité d'Audit. Dans le cadre du plan de succession global, le Conseil </w:t>
      </w:r>
      <w:r w:rsidR="00DB5B3C" w:rsidRPr="00757830">
        <w:rPr>
          <w:rFonts w:asciiTheme="minorHAnsi" w:hAnsiTheme="minorHAnsi" w:cstheme="minorHAnsi"/>
          <w:b/>
          <w:sz w:val="20"/>
          <w:lang w:val="fr-BE"/>
        </w:rPr>
        <w:t xml:space="preserve">d’Administration </w:t>
      </w:r>
      <w:r w:rsidRPr="00757830">
        <w:rPr>
          <w:rFonts w:asciiTheme="minorHAnsi" w:hAnsiTheme="minorHAnsi" w:cstheme="minorHAnsi"/>
          <w:b/>
          <w:sz w:val="20"/>
          <w:lang w:val="fr-BE"/>
        </w:rPr>
        <w:t xml:space="preserve">est d'avis que, compte tenu de son rôle clé de Président du Comité d'Audit depuis 2015, il est important de garder </w:t>
      </w:r>
      <w:r w:rsidR="006C7F90" w:rsidRPr="00757830">
        <w:rPr>
          <w:rFonts w:asciiTheme="minorHAnsi" w:hAnsiTheme="minorHAnsi" w:cstheme="minorHAnsi"/>
          <w:b/>
          <w:sz w:val="20"/>
          <w:lang w:val="fr-BE"/>
        </w:rPr>
        <w:t xml:space="preserve">ce dernier en qualité de </w:t>
      </w:r>
      <w:r w:rsidRPr="00757830">
        <w:rPr>
          <w:rFonts w:asciiTheme="minorHAnsi" w:hAnsiTheme="minorHAnsi" w:cstheme="minorHAnsi"/>
          <w:b/>
          <w:sz w:val="20"/>
          <w:lang w:val="fr-BE"/>
        </w:rPr>
        <w:t xml:space="preserve">membre indépendant du Conseil </w:t>
      </w:r>
      <w:r w:rsidR="00DB5B3C" w:rsidRPr="00757830">
        <w:rPr>
          <w:rFonts w:asciiTheme="minorHAnsi" w:hAnsiTheme="minorHAnsi" w:cstheme="minorHAnsi"/>
          <w:b/>
          <w:sz w:val="20"/>
          <w:lang w:val="fr-BE"/>
        </w:rPr>
        <w:t xml:space="preserve">d’Administration </w:t>
      </w:r>
      <w:r w:rsidRPr="00757830">
        <w:rPr>
          <w:rFonts w:asciiTheme="minorHAnsi" w:hAnsiTheme="minorHAnsi" w:cstheme="minorHAnsi"/>
          <w:b/>
          <w:sz w:val="20"/>
          <w:lang w:val="fr-BE"/>
        </w:rPr>
        <w:t>et du Comité d'Audit pour une année supplémentaire</w:t>
      </w:r>
      <w:r w:rsidR="006C7F90" w:rsidRPr="00757830">
        <w:rPr>
          <w:rFonts w:asciiTheme="minorHAnsi" w:hAnsiTheme="minorHAnsi" w:cstheme="minorHAnsi"/>
          <w:b/>
          <w:sz w:val="20"/>
          <w:lang w:val="fr-BE"/>
        </w:rPr>
        <w:t>,</w:t>
      </w:r>
      <w:r w:rsidRPr="00757830">
        <w:rPr>
          <w:rFonts w:asciiTheme="minorHAnsi" w:hAnsiTheme="minorHAnsi" w:cstheme="minorHAnsi"/>
          <w:b/>
          <w:sz w:val="20"/>
          <w:lang w:val="fr-BE"/>
        </w:rPr>
        <w:t xml:space="preserve"> </w:t>
      </w:r>
      <w:bookmarkStart w:id="0" w:name="_Hlk66994597"/>
      <w:r w:rsidRPr="00757830">
        <w:rPr>
          <w:rFonts w:asciiTheme="minorHAnsi" w:hAnsiTheme="minorHAnsi" w:cstheme="minorHAnsi"/>
          <w:b/>
          <w:sz w:val="20"/>
          <w:lang w:val="fr-BE"/>
        </w:rPr>
        <w:t>afin d'assurer une transition et une relève</w:t>
      </w:r>
      <w:r w:rsidR="0025280D" w:rsidRPr="00757830">
        <w:rPr>
          <w:rFonts w:asciiTheme="minorHAnsi" w:hAnsiTheme="minorHAnsi" w:cstheme="minorHAnsi"/>
          <w:b/>
          <w:sz w:val="20"/>
          <w:lang w:val="fr-BE"/>
        </w:rPr>
        <w:t xml:space="preserve"> souple</w:t>
      </w:r>
      <w:r w:rsidR="00BD2040" w:rsidRPr="00757830">
        <w:rPr>
          <w:rFonts w:asciiTheme="minorHAnsi" w:hAnsiTheme="minorHAnsi" w:cstheme="minorHAnsi"/>
          <w:b/>
          <w:sz w:val="20"/>
          <w:lang w:val="fr-BE"/>
        </w:rPr>
        <w:t>,</w:t>
      </w:r>
      <w:r w:rsidRPr="00757830">
        <w:rPr>
          <w:rFonts w:asciiTheme="minorHAnsi" w:hAnsiTheme="minorHAnsi" w:cstheme="minorHAnsi"/>
          <w:b/>
          <w:sz w:val="20"/>
          <w:lang w:val="fr-BE"/>
        </w:rPr>
        <w:t xml:space="preserve"> dans une année de changements </w:t>
      </w:r>
      <w:r w:rsidR="00BD2040" w:rsidRPr="00757830">
        <w:rPr>
          <w:rFonts w:asciiTheme="minorHAnsi" w:hAnsiTheme="minorHAnsi" w:cstheme="minorHAnsi"/>
          <w:b/>
          <w:sz w:val="20"/>
          <w:lang w:val="fr-BE"/>
        </w:rPr>
        <w:t xml:space="preserve">impactants au niveau de </w:t>
      </w:r>
      <w:r w:rsidRPr="00757830">
        <w:rPr>
          <w:rFonts w:asciiTheme="minorHAnsi" w:hAnsiTheme="minorHAnsi" w:cstheme="minorHAnsi"/>
          <w:b/>
          <w:sz w:val="20"/>
          <w:lang w:val="fr-BE"/>
        </w:rPr>
        <w:t xml:space="preserve">la gouvernance de la </w:t>
      </w:r>
      <w:r w:rsidR="00BD2040" w:rsidRPr="00757830">
        <w:rPr>
          <w:rFonts w:asciiTheme="minorHAnsi" w:hAnsiTheme="minorHAnsi" w:cstheme="minorHAnsi"/>
          <w:b/>
          <w:sz w:val="20"/>
          <w:lang w:val="fr-BE"/>
        </w:rPr>
        <w:t>S</w:t>
      </w:r>
      <w:r w:rsidRPr="00757830">
        <w:rPr>
          <w:rFonts w:asciiTheme="minorHAnsi" w:hAnsiTheme="minorHAnsi" w:cstheme="minorHAnsi"/>
          <w:b/>
          <w:sz w:val="20"/>
          <w:lang w:val="fr-BE"/>
        </w:rPr>
        <w:t>ociété</w:t>
      </w:r>
      <w:bookmarkEnd w:id="0"/>
      <w:r w:rsidR="00176660" w:rsidRPr="00757830">
        <w:rPr>
          <w:rFonts w:asciiTheme="minorHAnsi" w:hAnsiTheme="minorHAnsi" w:cstheme="minorHAnsi"/>
          <w:b/>
          <w:sz w:val="20"/>
          <w:lang w:val="fr-BE"/>
        </w:rPr>
        <w:t xml:space="preserve"> </w:t>
      </w:r>
      <w:r w:rsidRPr="00757830">
        <w:rPr>
          <w:rFonts w:asciiTheme="minorHAnsi" w:hAnsiTheme="minorHAnsi" w:cstheme="minorHAnsi"/>
          <w:b/>
          <w:sz w:val="20"/>
          <w:lang w:val="fr-BE"/>
        </w:rPr>
        <w:t xml:space="preserve">: </w:t>
      </w:r>
      <w:r w:rsidR="00BD2040" w:rsidRPr="00757830">
        <w:rPr>
          <w:rFonts w:asciiTheme="minorHAnsi" w:hAnsiTheme="minorHAnsi" w:cstheme="minorHAnsi"/>
          <w:b/>
          <w:sz w:val="20"/>
          <w:lang w:val="fr-BE"/>
        </w:rPr>
        <w:t xml:space="preserve">à savoir, </w:t>
      </w:r>
      <w:r w:rsidR="0025280D" w:rsidRPr="00757830">
        <w:rPr>
          <w:rFonts w:asciiTheme="minorHAnsi" w:hAnsiTheme="minorHAnsi" w:cstheme="minorHAnsi"/>
          <w:b/>
          <w:sz w:val="20"/>
          <w:lang w:val="fr-BE"/>
        </w:rPr>
        <w:t xml:space="preserve">le </w:t>
      </w:r>
      <w:r w:rsidR="00BD2040" w:rsidRPr="00757830">
        <w:rPr>
          <w:rFonts w:asciiTheme="minorHAnsi" w:hAnsiTheme="minorHAnsi" w:cstheme="minorHAnsi"/>
          <w:b/>
          <w:sz w:val="20"/>
          <w:lang w:val="fr-BE"/>
        </w:rPr>
        <w:t>c</w:t>
      </w:r>
      <w:r w:rsidRPr="00757830">
        <w:rPr>
          <w:rFonts w:asciiTheme="minorHAnsi" w:hAnsiTheme="minorHAnsi" w:cstheme="minorHAnsi"/>
          <w:b/>
          <w:sz w:val="20"/>
          <w:lang w:val="fr-BE"/>
        </w:rPr>
        <w:t xml:space="preserve">hangement de </w:t>
      </w:r>
      <w:r w:rsidR="0025280D" w:rsidRPr="00757830">
        <w:rPr>
          <w:rFonts w:asciiTheme="minorHAnsi" w:hAnsiTheme="minorHAnsi" w:cstheme="minorHAnsi"/>
          <w:b/>
          <w:sz w:val="20"/>
          <w:lang w:val="fr-BE"/>
        </w:rPr>
        <w:t>P</w:t>
      </w:r>
      <w:r w:rsidRPr="00757830">
        <w:rPr>
          <w:rFonts w:asciiTheme="minorHAnsi" w:hAnsiTheme="minorHAnsi" w:cstheme="minorHAnsi"/>
          <w:b/>
          <w:sz w:val="20"/>
          <w:lang w:val="fr-BE"/>
        </w:rPr>
        <w:t xml:space="preserve">résident et de </w:t>
      </w:r>
      <w:r w:rsidR="0025280D" w:rsidRPr="00757830">
        <w:rPr>
          <w:rFonts w:asciiTheme="minorHAnsi" w:hAnsiTheme="minorHAnsi" w:cstheme="minorHAnsi"/>
          <w:b/>
          <w:sz w:val="20"/>
          <w:lang w:val="fr-BE"/>
        </w:rPr>
        <w:t>V</w:t>
      </w:r>
      <w:r w:rsidRPr="00757830">
        <w:rPr>
          <w:rFonts w:asciiTheme="minorHAnsi" w:hAnsiTheme="minorHAnsi" w:cstheme="minorHAnsi"/>
          <w:b/>
          <w:sz w:val="20"/>
          <w:lang w:val="fr-BE"/>
        </w:rPr>
        <w:t>ice-</w:t>
      </w:r>
      <w:r w:rsidR="0025280D" w:rsidRPr="00757830">
        <w:rPr>
          <w:rFonts w:asciiTheme="minorHAnsi" w:hAnsiTheme="minorHAnsi" w:cstheme="minorHAnsi"/>
          <w:b/>
          <w:sz w:val="20"/>
          <w:lang w:val="fr-BE"/>
        </w:rPr>
        <w:t>P</w:t>
      </w:r>
      <w:r w:rsidRPr="00757830">
        <w:rPr>
          <w:rFonts w:asciiTheme="minorHAnsi" w:hAnsiTheme="minorHAnsi" w:cstheme="minorHAnsi"/>
          <w:b/>
          <w:sz w:val="20"/>
          <w:lang w:val="fr-BE"/>
        </w:rPr>
        <w:t xml:space="preserve">résident du </w:t>
      </w:r>
      <w:r w:rsidR="00DB5B3C" w:rsidRPr="00757830">
        <w:rPr>
          <w:rFonts w:asciiTheme="minorHAnsi" w:hAnsiTheme="minorHAnsi" w:cstheme="minorHAnsi"/>
          <w:b/>
          <w:sz w:val="20"/>
          <w:lang w:val="fr-BE"/>
        </w:rPr>
        <w:t>C</w:t>
      </w:r>
      <w:r w:rsidRPr="00757830">
        <w:rPr>
          <w:rFonts w:asciiTheme="minorHAnsi" w:hAnsiTheme="minorHAnsi" w:cstheme="minorHAnsi"/>
          <w:b/>
          <w:sz w:val="20"/>
          <w:lang w:val="fr-BE"/>
        </w:rPr>
        <w:t xml:space="preserve">onseil </w:t>
      </w:r>
      <w:r w:rsidR="00DB5B3C" w:rsidRPr="00757830">
        <w:rPr>
          <w:rFonts w:asciiTheme="minorHAnsi" w:hAnsiTheme="minorHAnsi" w:cstheme="minorHAnsi"/>
          <w:b/>
          <w:sz w:val="20"/>
          <w:lang w:val="fr-BE"/>
        </w:rPr>
        <w:t xml:space="preserve">d’Administration </w:t>
      </w:r>
      <w:r w:rsidRPr="00757830">
        <w:rPr>
          <w:rFonts w:asciiTheme="minorHAnsi" w:hAnsiTheme="minorHAnsi" w:cstheme="minorHAnsi"/>
          <w:b/>
          <w:sz w:val="20"/>
          <w:lang w:val="fr-BE"/>
        </w:rPr>
        <w:t xml:space="preserve">(respectivement </w:t>
      </w:r>
      <w:r w:rsidR="0025280D" w:rsidRPr="00757830">
        <w:rPr>
          <w:rFonts w:asciiTheme="minorHAnsi" w:hAnsiTheme="minorHAnsi" w:cstheme="minorHAnsi"/>
          <w:b/>
          <w:sz w:val="20"/>
          <w:lang w:val="fr-BE"/>
        </w:rPr>
        <w:t xml:space="preserve">M. </w:t>
      </w:r>
      <w:r w:rsidRPr="00757830">
        <w:rPr>
          <w:rFonts w:asciiTheme="minorHAnsi" w:hAnsiTheme="minorHAnsi" w:cstheme="minorHAnsi"/>
          <w:b/>
          <w:sz w:val="20"/>
          <w:lang w:val="fr-BE"/>
        </w:rPr>
        <w:t xml:space="preserve">Stefan Oschmann et </w:t>
      </w:r>
      <w:r w:rsidR="0025280D" w:rsidRPr="00757830">
        <w:rPr>
          <w:rFonts w:asciiTheme="minorHAnsi" w:hAnsiTheme="minorHAnsi" w:cstheme="minorHAnsi"/>
          <w:b/>
          <w:sz w:val="20"/>
          <w:lang w:val="fr-BE"/>
        </w:rPr>
        <w:t xml:space="preserve">Mme </w:t>
      </w:r>
      <w:r w:rsidRPr="00757830">
        <w:rPr>
          <w:rFonts w:asciiTheme="minorHAnsi" w:hAnsiTheme="minorHAnsi" w:cstheme="minorHAnsi"/>
          <w:b/>
          <w:sz w:val="20"/>
          <w:lang w:val="fr-BE"/>
        </w:rPr>
        <w:t xml:space="preserve">Fiona du </w:t>
      </w:r>
      <w:r w:rsidRPr="00757830">
        <w:rPr>
          <w:rFonts w:asciiTheme="minorHAnsi" w:hAnsiTheme="minorHAnsi" w:cstheme="minorHAnsi"/>
          <w:b/>
          <w:sz w:val="20"/>
          <w:lang w:val="fr-BE"/>
        </w:rPr>
        <w:lastRenderedPageBreak/>
        <w:t xml:space="preserve">Monceau), du </w:t>
      </w:r>
      <w:r w:rsidR="00FE4D29" w:rsidRPr="00757830">
        <w:rPr>
          <w:rFonts w:asciiTheme="minorHAnsi" w:hAnsiTheme="minorHAnsi" w:cstheme="minorHAnsi"/>
          <w:b/>
          <w:sz w:val="20"/>
          <w:lang w:val="fr-BE"/>
        </w:rPr>
        <w:t>P</w:t>
      </w:r>
      <w:r w:rsidRPr="00757830">
        <w:rPr>
          <w:rFonts w:asciiTheme="minorHAnsi" w:hAnsiTheme="minorHAnsi" w:cstheme="minorHAnsi"/>
          <w:b/>
          <w:sz w:val="20"/>
          <w:lang w:val="fr-BE"/>
        </w:rPr>
        <w:t>résident d</w:t>
      </w:r>
      <w:r w:rsidR="0025280D" w:rsidRPr="00757830">
        <w:rPr>
          <w:rFonts w:asciiTheme="minorHAnsi" w:hAnsiTheme="minorHAnsi" w:cstheme="minorHAnsi"/>
          <w:b/>
          <w:sz w:val="20"/>
          <w:lang w:val="fr-BE"/>
        </w:rPr>
        <w:t xml:space="preserve">u </w:t>
      </w:r>
      <w:r w:rsidRPr="00757830">
        <w:rPr>
          <w:rFonts w:asciiTheme="minorHAnsi" w:hAnsiTheme="minorHAnsi" w:cstheme="minorHAnsi"/>
          <w:b/>
          <w:sz w:val="20"/>
          <w:lang w:val="fr-BE"/>
        </w:rPr>
        <w:t>Comité d'Audit (</w:t>
      </w:r>
      <w:r w:rsidR="0025280D" w:rsidRPr="00757830">
        <w:rPr>
          <w:rFonts w:asciiTheme="minorHAnsi" w:hAnsiTheme="minorHAnsi" w:cstheme="minorHAnsi"/>
          <w:b/>
          <w:sz w:val="20"/>
          <w:lang w:val="fr-BE"/>
        </w:rPr>
        <w:t xml:space="preserve">M. </w:t>
      </w:r>
      <w:r w:rsidRPr="00757830">
        <w:rPr>
          <w:rFonts w:asciiTheme="minorHAnsi" w:hAnsiTheme="minorHAnsi" w:cstheme="minorHAnsi"/>
          <w:b/>
          <w:sz w:val="20"/>
          <w:lang w:val="fr-BE"/>
        </w:rPr>
        <w:t xml:space="preserve">Jonathan Peacock) et du </w:t>
      </w:r>
      <w:r w:rsidR="00176660" w:rsidRPr="00757830">
        <w:rPr>
          <w:rFonts w:asciiTheme="minorHAnsi" w:hAnsiTheme="minorHAnsi" w:cstheme="minorHAnsi"/>
          <w:b/>
          <w:sz w:val="20"/>
          <w:lang w:val="fr-BE"/>
        </w:rPr>
        <w:t xml:space="preserve">GNCC </w:t>
      </w:r>
      <w:r w:rsidRPr="00757830">
        <w:rPr>
          <w:rFonts w:asciiTheme="minorHAnsi" w:hAnsiTheme="minorHAnsi" w:cstheme="minorHAnsi"/>
          <w:b/>
          <w:sz w:val="20"/>
          <w:lang w:val="fr-BE"/>
        </w:rPr>
        <w:t>(</w:t>
      </w:r>
      <w:r w:rsidR="0025280D" w:rsidRPr="00757830">
        <w:rPr>
          <w:rFonts w:asciiTheme="minorHAnsi" w:hAnsiTheme="minorHAnsi" w:cstheme="minorHAnsi"/>
          <w:b/>
          <w:sz w:val="20"/>
          <w:lang w:val="fr-BE"/>
        </w:rPr>
        <w:t xml:space="preserve">Mme </w:t>
      </w:r>
      <w:r w:rsidRPr="00757830">
        <w:rPr>
          <w:rFonts w:asciiTheme="minorHAnsi" w:hAnsiTheme="minorHAnsi" w:cstheme="minorHAnsi"/>
          <w:b/>
          <w:sz w:val="20"/>
          <w:lang w:val="fr-BE"/>
        </w:rPr>
        <w:t xml:space="preserve">Fiona du Monceau) ainsi qu'un changement de </w:t>
      </w:r>
      <w:r w:rsidR="00DB5B3C" w:rsidRPr="00757830">
        <w:rPr>
          <w:rFonts w:asciiTheme="minorHAnsi" w:hAnsiTheme="minorHAnsi" w:cstheme="minorHAnsi"/>
          <w:b/>
          <w:sz w:val="20"/>
          <w:lang w:val="fr-BE"/>
        </w:rPr>
        <w:t>C</w:t>
      </w:r>
      <w:r w:rsidRPr="00757830">
        <w:rPr>
          <w:rFonts w:asciiTheme="minorHAnsi" w:hAnsiTheme="minorHAnsi" w:cstheme="minorHAnsi"/>
          <w:b/>
          <w:sz w:val="20"/>
          <w:lang w:val="fr-BE"/>
        </w:rPr>
        <w:t xml:space="preserve">ommissaire (processus conduit sous la supervision du </w:t>
      </w:r>
      <w:r w:rsidR="00DB5B3C" w:rsidRPr="00757830">
        <w:rPr>
          <w:rFonts w:asciiTheme="minorHAnsi" w:hAnsiTheme="minorHAnsi" w:cstheme="minorHAnsi"/>
          <w:b/>
          <w:sz w:val="20"/>
          <w:lang w:val="fr-BE"/>
        </w:rPr>
        <w:t>C</w:t>
      </w:r>
      <w:r w:rsidRPr="00757830">
        <w:rPr>
          <w:rFonts w:asciiTheme="minorHAnsi" w:hAnsiTheme="minorHAnsi" w:cstheme="minorHAnsi"/>
          <w:b/>
          <w:sz w:val="20"/>
          <w:lang w:val="fr-BE"/>
        </w:rPr>
        <w:t>omité d'</w:t>
      </w:r>
      <w:r w:rsidR="00DB5B3C" w:rsidRPr="00757830">
        <w:rPr>
          <w:rFonts w:asciiTheme="minorHAnsi" w:hAnsiTheme="minorHAnsi" w:cstheme="minorHAnsi"/>
          <w:b/>
          <w:sz w:val="20"/>
          <w:lang w:val="fr-BE"/>
        </w:rPr>
        <w:t>A</w:t>
      </w:r>
      <w:r w:rsidRPr="00757830">
        <w:rPr>
          <w:rFonts w:asciiTheme="minorHAnsi" w:hAnsiTheme="minorHAnsi" w:cstheme="minorHAnsi"/>
          <w:b/>
          <w:sz w:val="20"/>
          <w:lang w:val="fr-BE"/>
        </w:rPr>
        <w:t>udit - voir ci-dessous). Au-delà de 2022,</w:t>
      </w:r>
      <w:r w:rsidR="0025280D" w:rsidRPr="00757830">
        <w:rPr>
          <w:rFonts w:asciiTheme="minorHAnsi" w:hAnsiTheme="minorHAnsi" w:cstheme="minorHAnsi"/>
          <w:b/>
          <w:sz w:val="20"/>
          <w:lang w:val="fr-BE"/>
        </w:rPr>
        <w:t xml:space="preserve"> M. </w:t>
      </w:r>
      <w:r w:rsidRPr="00757830">
        <w:rPr>
          <w:rFonts w:asciiTheme="minorHAnsi" w:hAnsiTheme="minorHAnsi" w:cstheme="minorHAnsi"/>
          <w:b/>
          <w:sz w:val="20"/>
          <w:lang w:val="fr-BE"/>
        </w:rPr>
        <w:t xml:space="preserve">Albrecht De Graeve continuera d'apporter son expérience et sa contribution </w:t>
      </w:r>
      <w:r w:rsidR="00CC3AEC" w:rsidRPr="00757830">
        <w:rPr>
          <w:rFonts w:asciiTheme="minorHAnsi" w:hAnsiTheme="minorHAnsi" w:cstheme="minorHAnsi"/>
          <w:b/>
          <w:sz w:val="20"/>
          <w:lang w:val="fr-BE"/>
        </w:rPr>
        <w:t xml:space="preserve">clé </w:t>
      </w:r>
      <w:r w:rsidRPr="00757830">
        <w:rPr>
          <w:rFonts w:asciiTheme="minorHAnsi" w:hAnsiTheme="minorHAnsi" w:cstheme="minorHAnsi"/>
          <w:b/>
          <w:sz w:val="20"/>
          <w:lang w:val="fr-BE"/>
        </w:rPr>
        <w:t>au Conseil</w:t>
      </w:r>
      <w:r w:rsidR="0025280D" w:rsidRPr="00757830">
        <w:rPr>
          <w:rFonts w:asciiTheme="minorHAnsi" w:hAnsiTheme="minorHAnsi" w:cstheme="minorHAnsi"/>
          <w:b/>
          <w:sz w:val="20"/>
          <w:lang w:val="fr-BE"/>
        </w:rPr>
        <w:t xml:space="preserve">, </w:t>
      </w:r>
      <w:r w:rsidRPr="00757830">
        <w:rPr>
          <w:rFonts w:asciiTheme="minorHAnsi" w:hAnsiTheme="minorHAnsi" w:cstheme="minorHAnsi"/>
          <w:b/>
          <w:sz w:val="20"/>
          <w:lang w:val="fr-BE"/>
        </w:rPr>
        <w:t xml:space="preserve">en </w:t>
      </w:r>
      <w:r w:rsidR="0025280D" w:rsidRPr="00757830">
        <w:rPr>
          <w:rFonts w:asciiTheme="minorHAnsi" w:hAnsiTheme="minorHAnsi" w:cstheme="minorHAnsi"/>
          <w:b/>
          <w:sz w:val="20"/>
          <w:lang w:val="fr-BE"/>
        </w:rPr>
        <w:t>qualité d’</w:t>
      </w:r>
      <w:r w:rsidRPr="00757830">
        <w:rPr>
          <w:rFonts w:asciiTheme="minorHAnsi" w:hAnsiTheme="minorHAnsi" w:cstheme="minorHAnsi"/>
          <w:b/>
          <w:sz w:val="20"/>
          <w:lang w:val="fr-BE"/>
        </w:rPr>
        <w:t>administrateur non indépendant/non</w:t>
      </w:r>
      <w:r w:rsidR="0025280D" w:rsidRPr="00757830">
        <w:rPr>
          <w:rFonts w:asciiTheme="minorHAnsi" w:hAnsiTheme="minorHAnsi" w:cstheme="minorHAnsi"/>
          <w:b/>
          <w:sz w:val="20"/>
          <w:lang w:val="fr-BE"/>
        </w:rPr>
        <w:t>-</w:t>
      </w:r>
      <w:r w:rsidR="00BD2040" w:rsidRPr="00757830">
        <w:rPr>
          <w:rFonts w:asciiTheme="minorHAnsi" w:hAnsiTheme="minorHAnsi" w:cstheme="minorHAnsi"/>
          <w:b/>
          <w:sz w:val="20"/>
          <w:lang w:val="fr-BE"/>
        </w:rPr>
        <w:t>exécutif ;</w:t>
      </w:r>
    </w:p>
    <w:p w14:paraId="23A81976" w14:textId="02E58A4E" w:rsidR="00BD2040" w:rsidRDefault="00BD2040" w:rsidP="008C01A3">
      <w:pPr>
        <w:pStyle w:val="ListParagraph"/>
        <w:tabs>
          <w:tab w:val="left" w:pos="567"/>
        </w:tabs>
        <w:ind w:left="426"/>
        <w:jc w:val="both"/>
        <w:rPr>
          <w:rFonts w:asciiTheme="minorHAnsi" w:hAnsiTheme="minorHAnsi" w:cstheme="minorHAnsi"/>
          <w:b/>
          <w:sz w:val="20"/>
          <w:lang w:val="fr-BE"/>
        </w:rPr>
      </w:pPr>
    </w:p>
    <w:p w14:paraId="7785D183" w14:textId="04741265" w:rsidR="00BD2040" w:rsidRPr="00BD2040" w:rsidRDefault="00BD2040" w:rsidP="00757830">
      <w:pPr>
        <w:pStyle w:val="ListParagraph"/>
        <w:numPr>
          <w:ilvl w:val="0"/>
          <w:numId w:val="22"/>
        </w:numPr>
        <w:tabs>
          <w:tab w:val="left" w:pos="567"/>
        </w:tabs>
        <w:jc w:val="both"/>
        <w:rPr>
          <w:rFonts w:asciiTheme="minorHAnsi" w:hAnsiTheme="minorHAnsi" w:cstheme="minorHAnsi"/>
          <w:b/>
          <w:sz w:val="20"/>
          <w:lang w:val="fr-BE"/>
        </w:rPr>
      </w:pPr>
      <w:r w:rsidRPr="00BD2040">
        <w:rPr>
          <w:rFonts w:asciiTheme="minorHAnsi" w:hAnsiTheme="minorHAnsi" w:cstheme="minorHAnsi"/>
          <w:b/>
          <w:sz w:val="20"/>
          <w:lang w:val="fr-BE"/>
        </w:rPr>
        <w:t>le renouvellement du mandat de Mme Viviane Monges</w:t>
      </w:r>
      <w:r w:rsidR="0025280D">
        <w:rPr>
          <w:rFonts w:asciiTheme="minorHAnsi" w:hAnsiTheme="minorHAnsi" w:cstheme="minorHAnsi"/>
          <w:b/>
          <w:sz w:val="20"/>
          <w:lang w:val="fr-BE"/>
        </w:rPr>
        <w:t>,</w:t>
      </w:r>
      <w:r w:rsidRPr="00BD2040">
        <w:rPr>
          <w:rFonts w:asciiTheme="minorHAnsi" w:hAnsiTheme="minorHAnsi" w:cstheme="minorHAnsi"/>
          <w:b/>
          <w:sz w:val="20"/>
          <w:lang w:val="fr-BE"/>
        </w:rPr>
        <w:t xml:space="preserve"> pour un nouveau mandat de 4 ans</w:t>
      </w:r>
      <w:r w:rsidR="0025280D">
        <w:rPr>
          <w:rFonts w:asciiTheme="minorHAnsi" w:hAnsiTheme="minorHAnsi" w:cstheme="minorHAnsi"/>
          <w:b/>
          <w:sz w:val="20"/>
          <w:lang w:val="fr-BE"/>
        </w:rPr>
        <w:t>,</w:t>
      </w:r>
      <w:r w:rsidRPr="00BD2040">
        <w:rPr>
          <w:rFonts w:asciiTheme="minorHAnsi" w:hAnsiTheme="minorHAnsi" w:cstheme="minorHAnsi"/>
          <w:b/>
          <w:sz w:val="20"/>
          <w:lang w:val="fr-BE"/>
        </w:rPr>
        <w:t xml:space="preserve"> en </w:t>
      </w:r>
      <w:r w:rsidR="0025280D">
        <w:rPr>
          <w:rFonts w:asciiTheme="minorHAnsi" w:hAnsiTheme="minorHAnsi" w:cstheme="minorHAnsi"/>
          <w:b/>
          <w:sz w:val="20"/>
          <w:lang w:val="fr-BE"/>
        </w:rPr>
        <w:t>qualité d</w:t>
      </w:r>
      <w:r w:rsidRPr="00BD2040">
        <w:rPr>
          <w:rFonts w:asciiTheme="minorHAnsi" w:hAnsiTheme="minorHAnsi" w:cstheme="minorHAnsi"/>
          <w:b/>
          <w:sz w:val="20"/>
          <w:lang w:val="fr-BE"/>
        </w:rPr>
        <w:t>'administrateur indépendant ; si elle est réélue par</w:t>
      </w:r>
      <w:r w:rsidR="00A13F8F">
        <w:rPr>
          <w:rFonts w:asciiTheme="minorHAnsi" w:hAnsiTheme="minorHAnsi" w:cstheme="minorHAnsi"/>
          <w:b/>
          <w:sz w:val="20"/>
          <w:lang w:val="fr-BE"/>
        </w:rPr>
        <w:t xml:space="preserve"> </w:t>
      </w:r>
      <w:r w:rsidR="001B6D40">
        <w:rPr>
          <w:rFonts w:asciiTheme="minorHAnsi" w:hAnsiTheme="minorHAnsi" w:cstheme="minorHAnsi"/>
          <w:b/>
          <w:sz w:val="20"/>
          <w:lang w:val="fr-BE"/>
        </w:rPr>
        <w:t>l’Assemblée Générale</w:t>
      </w:r>
      <w:r w:rsidRPr="00BD2040">
        <w:rPr>
          <w:rFonts w:asciiTheme="minorHAnsi" w:hAnsiTheme="minorHAnsi" w:cstheme="minorHAnsi"/>
          <w:b/>
          <w:sz w:val="20"/>
          <w:lang w:val="fr-BE"/>
        </w:rPr>
        <w:t>, elle continuera d'être</w:t>
      </w:r>
      <w:r w:rsidR="0025280D">
        <w:rPr>
          <w:rFonts w:asciiTheme="minorHAnsi" w:hAnsiTheme="minorHAnsi" w:cstheme="minorHAnsi"/>
          <w:b/>
          <w:sz w:val="20"/>
          <w:lang w:val="fr-BE"/>
        </w:rPr>
        <w:t xml:space="preserve"> un</w:t>
      </w:r>
      <w:r w:rsidRPr="00BD2040">
        <w:rPr>
          <w:rFonts w:asciiTheme="minorHAnsi" w:hAnsiTheme="minorHAnsi" w:cstheme="minorHAnsi"/>
          <w:b/>
          <w:sz w:val="20"/>
          <w:lang w:val="fr-BE"/>
        </w:rPr>
        <w:t xml:space="preserve"> membre indépendant du </w:t>
      </w:r>
      <w:r w:rsidR="00DB5B3C">
        <w:rPr>
          <w:rFonts w:asciiTheme="minorHAnsi" w:hAnsiTheme="minorHAnsi" w:cstheme="minorHAnsi"/>
          <w:b/>
          <w:sz w:val="20"/>
          <w:lang w:val="fr-BE"/>
        </w:rPr>
        <w:t>C</w:t>
      </w:r>
      <w:r w:rsidRPr="00BD2040">
        <w:rPr>
          <w:rFonts w:asciiTheme="minorHAnsi" w:hAnsiTheme="minorHAnsi" w:cstheme="minorHAnsi"/>
          <w:b/>
          <w:sz w:val="20"/>
          <w:lang w:val="fr-BE"/>
        </w:rPr>
        <w:t>omité d</w:t>
      </w:r>
      <w:r>
        <w:rPr>
          <w:rFonts w:asciiTheme="minorHAnsi" w:hAnsiTheme="minorHAnsi" w:cstheme="minorHAnsi"/>
          <w:b/>
          <w:sz w:val="20"/>
          <w:lang w:val="fr-BE"/>
        </w:rPr>
        <w:t>’</w:t>
      </w:r>
      <w:r w:rsidR="00DB5B3C">
        <w:rPr>
          <w:rFonts w:asciiTheme="minorHAnsi" w:hAnsiTheme="minorHAnsi" w:cstheme="minorHAnsi"/>
          <w:b/>
          <w:sz w:val="20"/>
          <w:lang w:val="fr-BE"/>
        </w:rPr>
        <w:t>A</w:t>
      </w:r>
      <w:r>
        <w:rPr>
          <w:rFonts w:asciiTheme="minorHAnsi" w:hAnsiTheme="minorHAnsi" w:cstheme="minorHAnsi"/>
          <w:b/>
          <w:sz w:val="20"/>
          <w:lang w:val="fr-BE"/>
        </w:rPr>
        <w:t>udit.</w:t>
      </w:r>
    </w:p>
    <w:p w14:paraId="63C397DB" w14:textId="77777777" w:rsidR="00BD2040" w:rsidRPr="00BD2040" w:rsidRDefault="00BD2040" w:rsidP="00BD2040">
      <w:pPr>
        <w:pStyle w:val="ListParagraph"/>
        <w:tabs>
          <w:tab w:val="left" w:pos="567"/>
        </w:tabs>
        <w:ind w:left="426"/>
        <w:jc w:val="both"/>
        <w:rPr>
          <w:rFonts w:asciiTheme="minorHAnsi" w:hAnsiTheme="minorHAnsi" w:cstheme="minorHAnsi"/>
          <w:b/>
          <w:sz w:val="20"/>
          <w:lang w:val="fr-BE"/>
        </w:rPr>
      </w:pPr>
    </w:p>
    <w:p w14:paraId="3AF77BEC" w14:textId="0E015075" w:rsidR="00BD2040" w:rsidRDefault="00BD2040" w:rsidP="00BD2040">
      <w:pPr>
        <w:pStyle w:val="ListParagraph"/>
        <w:tabs>
          <w:tab w:val="left" w:pos="567"/>
        </w:tabs>
        <w:ind w:left="426"/>
        <w:jc w:val="both"/>
        <w:rPr>
          <w:rFonts w:asciiTheme="minorHAnsi" w:hAnsiTheme="minorHAnsi" w:cstheme="minorHAnsi"/>
          <w:b/>
          <w:sz w:val="20"/>
          <w:lang w:val="fr-BE"/>
        </w:rPr>
      </w:pPr>
      <w:r w:rsidRPr="00BD2040">
        <w:rPr>
          <w:rFonts w:asciiTheme="minorHAnsi" w:hAnsiTheme="minorHAnsi" w:cstheme="minorHAnsi"/>
          <w:b/>
          <w:sz w:val="20"/>
          <w:lang w:val="fr-BE"/>
        </w:rPr>
        <w:t>M. Stefan Oschmann, Mme Susan Gasser, M. Jonathan Peacock, Mme Viviane Monges et M. Albrecht De Graeve (jusqu'en 2022 pour ce dernier) remplissent chacun les critères d'indépendance prévus à l'article 7:87 d</w:t>
      </w:r>
      <w:r>
        <w:rPr>
          <w:rFonts w:asciiTheme="minorHAnsi" w:hAnsiTheme="minorHAnsi" w:cstheme="minorHAnsi"/>
          <w:b/>
          <w:sz w:val="20"/>
          <w:lang w:val="fr-BE"/>
        </w:rPr>
        <w:t xml:space="preserve">u CBSA, à </w:t>
      </w:r>
      <w:r w:rsidRPr="00BD2040">
        <w:rPr>
          <w:rFonts w:asciiTheme="minorHAnsi" w:hAnsiTheme="minorHAnsi" w:cstheme="minorHAnsi"/>
          <w:b/>
          <w:sz w:val="20"/>
          <w:lang w:val="fr-BE"/>
        </w:rPr>
        <w:t xml:space="preserve">la disposition 3.5 du Code 2020 </w:t>
      </w:r>
      <w:r w:rsidR="0025280D">
        <w:rPr>
          <w:rFonts w:asciiTheme="minorHAnsi" w:hAnsiTheme="minorHAnsi" w:cstheme="minorHAnsi"/>
          <w:b/>
          <w:sz w:val="20"/>
          <w:lang w:val="fr-BE"/>
        </w:rPr>
        <w:t>ainsi que</w:t>
      </w:r>
      <w:r w:rsidRPr="00BD2040">
        <w:rPr>
          <w:rFonts w:asciiTheme="minorHAnsi" w:hAnsiTheme="minorHAnsi" w:cstheme="minorHAnsi"/>
          <w:b/>
          <w:sz w:val="20"/>
          <w:lang w:val="fr-BE"/>
        </w:rPr>
        <w:t xml:space="preserve"> par le Conseil</w:t>
      </w:r>
      <w:r w:rsidR="00DB5B3C">
        <w:rPr>
          <w:rFonts w:asciiTheme="minorHAnsi" w:hAnsiTheme="minorHAnsi" w:cstheme="minorHAnsi"/>
          <w:b/>
          <w:sz w:val="20"/>
          <w:lang w:val="fr-BE"/>
        </w:rPr>
        <w:t xml:space="preserve"> d’Administration.</w:t>
      </w:r>
    </w:p>
    <w:p w14:paraId="766E3E54" w14:textId="77777777" w:rsidR="00300EC6" w:rsidRDefault="00300EC6" w:rsidP="001D5348">
      <w:pPr>
        <w:pStyle w:val="ListParagraph"/>
        <w:tabs>
          <w:tab w:val="left" w:pos="567"/>
        </w:tabs>
        <w:ind w:left="426"/>
        <w:jc w:val="both"/>
        <w:rPr>
          <w:rFonts w:asciiTheme="minorHAnsi" w:hAnsiTheme="minorHAnsi" w:cstheme="minorHAnsi"/>
          <w:b/>
          <w:sz w:val="20"/>
          <w:lang w:val="fr-BE"/>
        </w:rPr>
      </w:pPr>
    </w:p>
    <w:p w14:paraId="0C0A32C0" w14:textId="1EC75DDD" w:rsidR="00BD2040" w:rsidRPr="00BD2040" w:rsidRDefault="00BD2040" w:rsidP="00BD2040">
      <w:pPr>
        <w:pStyle w:val="ListParagraph"/>
        <w:tabs>
          <w:tab w:val="left" w:pos="567"/>
        </w:tabs>
        <w:ind w:left="426"/>
        <w:jc w:val="both"/>
        <w:rPr>
          <w:rFonts w:asciiTheme="minorHAnsi" w:hAnsiTheme="minorHAnsi" w:cstheme="minorHAnsi"/>
          <w:b/>
          <w:sz w:val="20"/>
          <w:lang w:val="fr-BE"/>
        </w:rPr>
      </w:pPr>
      <w:r w:rsidRPr="00BD2040">
        <w:rPr>
          <w:rFonts w:asciiTheme="minorHAnsi" w:hAnsiTheme="minorHAnsi" w:cstheme="minorHAnsi"/>
          <w:b/>
          <w:sz w:val="20"/>
          <w:lang w:val="fr-BE"/>
        </w:rPr>
        <w:t>Sous réserve des nominations et des renouvellements susmentionnés par</w:t>
      </w:r>
      <w:r w:rsidR="00AE6769">
        <w:rPr>
          <w:rFonts w:asciiTheme="minorHAnsi" w:hAnsiTheme="minorHAnsi" w:cstheme="minorHAnsi"/>
          <w:b/>
          <w:sz w:val="20"/>
          <w:lang w:val="fr-BE"/>
        </w:rPr>
        <w:t xml:space="preserve"> </w:t>
      </w:r>
      <w:r w:rsidR="001B6D40">
        <w:rPr>
          <w:rFonts w:asciiTheme="minorHAnsi" w:hAnsiTheme="minorHAnsi" w:cstheme="minorHAnsi"/>
          <w:b/>
          <w:sz w:val="20"/>
          <w:lang w:val="fr-BE"/>
        </w:rPr>
        <w:t>l’Assemblée Générale</w:t>
      </w:r>
      <w:r w:rsidRPr="00BD2040">
        <w:rPr>
          <w:rFonts w:asciiTheme="minorHAnsi" w:hAnsiTheme="minorHAnsi" w:cstheme="minorHAnsi"/>
          <w:b/>
          <w:sz w:val="20"/>
          <w:lang w:val="fr-BE"/>
        </w:rPr>
        <w:t xml:space="preserve">, le Conseil </w:t>
      </w:r>
      <w:r w:rsidR="00DB5B3C">
        <w:rPr>
          <w:rFonts w:asciiTheme="minorHAnsi" w:hAnsiTheme="minorHAnsi" w:cstheme="minorHAnsi"/>
          <w:b/>
          <w:sz w:val="20"/>
          <w:lang w:val="fr-BE"/>
        </w:rPr>
        <w:t xml:space="preserve">d’Administration </w:t>
      </w:r>
      <w:r w:rsidRPr="00BD2040">
        <w:rPr>
          <w:rFonts w:asciiTheme="minorHAnsi" w:hAnsiTheme="minorHAnsi" w:cstheme="minorHAnsi"/>
          <w:b/>
          <w:sz w:val="20"/>
          <w:lang w:val="fr-BE"/>
        </w:rPr>
        <w:t xml:space="preserve">et ses comités spéciaux continueront d'être composés d'une majorité d'administrateurs indépendants. Les membres du </w:t>
      </w:r>
      <w:r w:rsidR="00DB5B3C">
        <w:rPr>
          <w:rFonts w:asciiTheme="minorHAnsi" w:hAnsiTheme="minorHAnsi" w:cstheme="minorHAnsi"/>
          <w:b/>
          <w:sz w:val="20"/>
          <w:lang w:val="fr-BE"/>
        </w:rPr>
        <w:t>C</w:t>
      </w:r>
      <w:r w:rsidRPr="00BD2040">
        <w:rPr>
          <w:rFonts w:asciiTheme="minorHAnsi" w:hAnsiTheme="minorHAnsi" w:cstheme="minorHAnsi"/>
          <w:b/>
          <w:sz w:val="20"/>
          <w:lang w:val="fr-BE"/>
        </w:rPr>
        <w:t>omité d'</w:t>
      </w:r>
      <w:r w:rsidR="00DB5B3C">
        <w:rPr>
          <w:rFonts w:asciiTheme="minorHAnsi" w:hAnsiTheme="minorHAnsi" w:cstheme="minorHAnsi"/>
          <w:b/>
          <w:sz w:val="20"/>
          <w:lang w:val="fr-BE"/>
        </w:rPr>
        <w:t>A</w:t>
      </w:r>
      <w:r w:rsidRPr="00BD2040">
        <w:rPr>
          <w:rFonts w:asciiTheme="minorHAnsi" w:hAnsiTheme="minorHAnsi" w:cstheme="minorHAnsi"/>
          <w:b/>
          <w:sz w:val="20"/>
          <w:lang w:val="fr-BE"/>
        </w:rPr>
        <w:t xml:space="preserve">udit seront </w:t>
      </w:r>
      <w:r w:rsidR="0025280D">
        <w:rPr>
          <w:rFonts w:asciiTheme="minorHAnsi" w:hAnsiTheme="minorHAnsi" w:cstheme="minorHAnsi"/>
          <w:b/>
          <w:sz w:val="20"/>
          <w:lang w:val="fr-BE"/>
        </w:rPr>
        <w:t xml:space="preserve">M. </w:t>
      </w:r>
      <w:r w:rsidRPr="00BD2040">
        <w:rPr>
          <w:rFonts w:asciiTheme="minorHAnsi" w:hAnsiTheme="minorHAnsi" w:cstheme="minorHAnsi"/>
          <w:b/>
          <w:sz w:val="20"/>
          <w:lang w:val="fr-BE"/>
        </w:rPr>
        <w:t>Jonathan Peacock (</w:t>
      </w:r>
      <w:r w:rsidR="0025280D">
        <w:rPr>
          <w:rFonts w:asciiTheme="minorHAnsi" w:hAnsiTheme="minorHAnsi" w:cstheme="minorHAnsi"/>
          <w:b/>
          <w:sz w:val="20"/>
          <w:lang w:val="fr-BE"/>
        </w:rPr>
        <w:t>P</w:t>
      </w:r>
      <w:r w:rsidRPr="00BD2040">
        <w:rPr>
          <w:rFonts w:asciiTheme="minorHAnsi" w:hAnsiTheme="minorHAnsi" w:cstheme="minorHAnsi"/>
          <w:b/>
          <w:sz w:val="20"/>
          <w:lang w:val="fr-BE"/>
        </w:rPr>
        <w:t xml:space="preserve">résident et indépendant), </w:t>
      </w:r>
      <w:r w:rsidR="0025280D">
        <w:rPr>
          <w:rFonts w:asciiTheme="minorHAnsi" w:hAnsiTheme="minorHAnsi" w:cstheme="minorHAnsi"/>
          <w:b/>
          <w:sz w:val="20"/>
          <w:lang w:val="fr-BE"/>
        </w:rPr>
        <w:t xml:space="preserve">M. </w:t>
      </w:r>
      <w:r w:rsidRPr="00BD2040">
        <w:rPr>
          <w:rFonts w:asciiTheme="minorHAnsi" w:hAnsiTheme="minorHAnsi" w:cstheme="minorHAnsi"/>
          <w:b/>
          <w:sz w:val="20"/>
          <w:lang w:val="fr-BE"/>
        </w:rPr>
        <w:t xml:space="preserve">Albrecht De Graeve (indépendant jusqu'à </w:t>
      </w:r>
      <w:r w:rsidR="00B94240" w:rsidRPr="00BD2040">
        <w:rPr>
          <w:rFonts w:asciiTheme="minorHAnsi" w:hAnsiTheme="minorHAnsi" w:cstheme="minorHAnsi"/>
          <w:b/>
          <w:sz w:val="20"/>
          <w:lang w:val="fr-BE"/>
        </w:rPr>
        <w:t>l'</w:t>
      </w:r>
      <w:r w:rsidR="00B94240">
        <w:rPr>
          <w:rFonts w:asciiTheme="minorHAnsi" w:hAnsiTheme="minorHAnsi" w:cstheme="minorHAnsi"/>
          <w:b/>
          <w:sz w:val="20"/>
          <w:lang w:val="fr-BE"/>
        </w:rPr>
        <w:t xml:space="preserve">Assemblée Générale </w:t>
      </w:r>
      <w:r w:rsidR="00AE6769">
        <w:rPr>
          <w:rFonts w:asciiTheme="minorHAnsi" w:hAnsiTheme="minorHAnsi" w:cstheme="minorHAnsi"/>
          <w:b/>
          <w:sz w:val="20"/>
          <w:lang w:val="fr-BE"/>
        </w:rPr>
        <w:t>de</w:t>
      </w:r>
      <w:r w:rsidRPr="00BD2040">
        <w:rPr>
          <w:rFonts w:asciiTheme="minorHAnsi" w:hAnsiTheme="minorHAnsi" w:cstheme="minorHAnsi"/>
          <w:b/>
          <w:sz w:val="20"/>
          <w:lang w:val="fr-BE"/>
        </w:rPr>
        <w:t xml:space="preserve"> 2022); </w:t>
      </w:r>
      <w:r w:rsidR="0025280D">
        <w:rPr>
          <w:rFonts w:asciiTheme="minorHAnsi" w:hAnsiTheme="minorHAnsi" w:cstheme="minorHAnsi"/>
          <w:b/>
          <w:sz w:val="20"/>
          <w:lang w:val="fr-BE"/>
        </w:rPr>
        <w:t xml:space="preserve">Mme </w:t>
      </w:r>
      <w:r w:rsidRPr="00BD2040">
        <w:rPr>
          <w:rFonts w:asciiTheme="minorHAnsi" w:hAnsiTheme="minorHAnsi" w:cstheme="minorHAnsi"/>
          <w:b/>
          <w:sz w:val="20"/>
          <w:lang w:val="fr-BE"/>
        </w:rPr>
        <w:t xml:space="preserve">Viviane Monges (indépendante) et </w:t>
      </w:r>
      <w:r w:rsidR="0025280D">
        <w:rPr>
          <w:rFonts w:asciiTheme="minorHAnsi" w:hAnsiTheme="minorHAnsi" w:cstheme="minorHAnsi"/>
          <w:b/>
          <w:sz w:val="20"/>
          <w:lang w:val="fr-BE"/>
        </w:rPr>
        <w:t xml:space="preserve">M. </w:t>
      </w:r>
      <w:r w:rsidRPr="00BD2040">
        <w:rPr>
          <w:rFonts w:asciiTheme="minorHAnsi" w:hAnsiTheme="minorHAnsi" w:cstheme="minorHAnsi"/>
          <w:b/>
          <w:sz w:val="20"/>
          <w:lang w:val="fr-BE"/>
        </w:rPr>
        <w:t>Charles-Antoine Janssen (non indépendant). Bien que restant membre indépendant du Conseil</w:t>
      </w:r>
      <w:r w:rsidR="00DB5B3C">
        <w:rPr>
          <w:rFonts w:asciiTheme="minorHAnsi" w:hAnsiTheme="minorHAnsi" w:cstheme="minorHAnsi"/>
          <w:b/>
          <w:sz w:val="20"/>
          <w:lang w:val="fr-BE"/>
        </w:rPr>
        <w:t xml:space="preserve"> d’Administration</w:t>
      </w:r>
      <w:r w:rsidRPr="00BD2040">
        <w:rPr>
          <w:rFonts w:asciiTheme="minorHAnsi" w:hAnsiTheme="minorHAnsi" w:cstheme="minorHAnsi"/>
          <w:b/>
          <w:sz w:val="20"/>
          <w:lang w:val="fr-BE"/>
        </w:rPr>
        <w:t xml:space="preserve">, </w:t>
      </w:r>
      <w:r w:rsidR="0025280D">
        <w:rPr>
          <w:rFonts w:asciiTheme="minorHAnsi" w:hAnsiTheme="minorHAnsi" w:cstheme="minorHAnsi"/>
          <w:b/>
          <w:sz w:val="20"/>
          <w:lang w:val="fr-BE"/>
        </w:rPr>
        <w:t xml:space="preserve">M. </w:t>
      </w:r>
      <w:r w:rsidRPr="00BD2040">
        <w:rPr>
          <w:rFonts w:asciiTheme="minorHAnsi" w:hAnsiTheme="minorHAnsi" w:cstheme="minorHAnsi"/>
          <w:b/>
          <w:sz w:val="20"/>
          <w:lang w:val="fr-BE"/>
        </w:rPr>
        <w:t xml:space="preserve">Ulf Wiinberg ne sera plus membre du Comité d'Audit. Les membres du </w:t>
      </w:r>
      <w:r w:rsidR="003D4C63">
        <w:rPr>
          <w:rFonts w:asciiTheme="minorHAnsi" w:hAnsiTheme="minorHAnsi" w:cstheme="minorHAnsi"/>
          <w:b/>
          <w:sz w:val="20"/>
          <w:lang w:val="fr-BE"/>
        </w:rPr>
        <w:t>GNCC</w:t>
      </w:r>
      <w:r w:rsidR="003D4C63" w:rsidRPr="00BD2040">
        <w:rPr>
          <w:rFonts w:asciiTheme="minorHAnsi" w:hAnsiTheme="minorHAnsi" w:cstheme="minorHAnsi"/>
          <w:b/>
          <w:sz w:val="20"/>
          <w:lang w:val="fr-BE"/>
        </w:rPr>
        <w:t xml:space="preserve"> </w:t>
      </w:r>
      <w:r w:rsidRPr="00BD2040">
        <w:rPr>
          <w:rFonts w:asciiTheme="minorHAnsi" w:hAnsiTheme="minorHAnsi" w:cstheme="minorHAnsi"/>
          <w:b/>
          <w:sz w:val="20"/>
          <w:lang w:val="fr-BE"/>
        </w:rPr>
        <w:t xml:space="preserve">seront </w:t>
      </w:r>
      <w:r w:rsidR="0025280D">
        <w:rPr>
          <w:rFonts w:asciiTheme="minorHAnsi" w:hAnsiTheme="minorHAnsi" w:cstheme="minorHAnsi"/>
          <w:b/>
          <w:sz w:val="20"/>
          <w:lang w:val="fr-BE"/>
        </w:rPr>
        <w:t xml:space="preserve">Mme </w:t>
      </w:r>
      <w:r w:rsidRPr="00BD2040">
        <w:rPr>
          <w:rFonts w:asciiTheme="minorHAnsi" w:hAnsiTheme="minorHAnsi" w:cstheme="minorHAnsi"/>
          <w:b/>
          <w:sz w:val="20"/>
          <w:lang w:val="fr-BE"/>
        </w:rPr>
        <w:t>Fiona du Monceau (</w:t>
      </w:r>
      <w:r w:rsidR="0025280D">
        <w:rPr>
          <w:rFonts w:asciiTheme="minorHAnsi" w:hAnsiTheme="minorHAnsi" w:cstheme="minorHAnsi"/>
          <w:b/>
          <w:sz w:val="20"/>
          <w:lang w:val="fr-BE"/>
        </w:rPr>
        <w:t>P</w:t>
      </w:r>
      <w:r w:rsidRPr="00BD2040">
        <w:rPr>
          <w:rFonts w:asciiTheme="minorHAnsi" w:hAnsiTheme="minorHAnsi" w:cstheme="minorHAnsi"/>
          <w:b/>
          <w:sz w:val="20"/>
          <w:lang w:val="fr-BE"/>
        </w:rPr>
        <w:t xml:space="preserve">résidente et non indépendante), </w:t>
      </w:r>
      <w:r w:rsidR="0025280D">
        <w:rPr>
          <w:rFonts w:asciiTheme="minorHAnsi" w:hAnsiTheme="minorHAnsi" w:cstheme="minorHAnsi"/>
          <w:b/>
          <w:sz w:val="20"/>
          <w:lang w:val="fr-BE"/>
        </w:rPr>
        <w:t xml:space="preserve">M. </w:t>
      </w:r>
      <w:r w:rsidRPr="00BD2040">
        <w:rPr>
          <w:rFonts w:asciiTheme="minorHAnsi" w:hAnsiTheme="minorHAnsi" w:cstheme="minorHAnsi"/>
          <w:b/>
          <w:sz w:val="20"/>
          <w:lang w:val="fr-BE"/>
        </w:rPr>
        <w:t xml:space="preserve">Stefan Oschmann (indépendant), </w:t>
      </w:r>
      <w:r w:rsidR="0025280D">
        <w:rPr>
          <w:rFonts w:asciiTheme="minorHAnsi" w:hAnsiTheme="minorHAnsi" w:cstheme="minorHAnsi"/>
          <w:b/>
          <w:sz w:val="20"/>
          <w:lang w:val="fr-BE"/>
        </w:rPr>
        <w:t xml:space="preserve">M. </w:t>
      </w:r>
      <w:r w:rsidRPr="00BD2040">
        <w:rPr>
          <w:rFonts w:asciiTheme="minorHAnsi" w:hAnsiTheme="minorHAnsi" w:cstheme="minorHAnsi"/>
          <w:b/>
          <w:sz w:val="20"/>
          <w:lang w:val="fr-BE"/>
        </w:rPr>
        <w:t xml:space="preserve">Pierre Gurdjian (indépendant) et </w:t>
      </w:r>
      <w:r w:rsidR="0025280D">
        <w:rPr>
          <w:rFonts w:asciiTheme="minorHAnsi" w:hAnsiTheme="minorHAnsi" w:cstheme="minorHAnsi"/>
          <w:b/>
          <w:sz w:val="20"/>
          <w:lang w:val="fr-BE"/>
        </w:rPr>
        <w:t xml:space="preserve">Mme </w:t>
      </w:r>
      <w:r w:rsidRPr="00BD2040">
        <w:rPr>
          <w:rFonts w:asciiTheme="minorHAnsi" w:hAnsiTheme="minorHAnsi" w:cstheme="minorHAnsi"/>
          <w:b/>
          <w:sz w:val="20"/>
          <w:lang w:val="fr-BE"/>
        </w:rPr>
        <w:t xml:space="preserve">Kay Davies (indépendant). Les membres du </w:t>
      </w:r>
      <w:r w:rsidR="0025280D">
        <w:rPr>
          <w:rFonts w:asciiTheme="minorHAnsi" w:hAnsiTheme="minorHAnsi" w:cstheme="minorHAnsi"/>
          <w:b/>
          <w:sz w:val="20"/>
          <w:lang w:val="fr-BE"/>
        </w:rPr>
        <w:t>C</w:t>
      </w:r>
      <w:r w:rsidRPr="00BD2040">
        <w:rPr>
          <w:rFonts w:asciiTheme="minorHAnsi" w:hAnsiTheme="minorHAnsi" w:cstheme="minorHAnsi"/>
          <w:b/>
          <w:sz w:val="20"/>
          <w:lang w:val="fr-BE"/>
        </w:rPr>
        <w:t xml:space="preserve">omité </w:t>
      </w:r>
      <w:r w:rsidR="0025280D">
        <w:rPr>
          <w:rFonts w:asciiTheme="minorHAnsi" w:hAnsiTheme="minorHAnsi" w:cstheme="minorHAnsi"/>
          <w:b/>
          <w:sz w:val="20"/>
          <w:lang w:val="fr-BE"/>
        </w:rPr>
        <w:t>S</w:t>
      </w:r>
      <w:r w:rsidRPr="00BD2040">
        <w:rPr>
          <w:rFonts w:asciiTheme="minorHAnsi" w:hAnsiTheme="minorHAnsi" w:cstheme="minorHAnsi"/>
          <w:b/>
          <w:sz w:val="20"/>
          <w:lang w:val="fr-BE"/>
        </w:rPr>
        <w:t xml:space="preserve">cientifique seront </w:t>
      </w:r>
      <w:r w:rsidR="0025280D">
        <w:rPr>
          <w:rFonts w:asciiTheme="minorHAnsi" w:hAnsiTheme="minorHAnsi" w:cstheme="minorHAnsi"/>
          <w:b/>
          <w:sz w:val="20"/>
          <w:lang w:val="fr-BE"/>
        </w:rPr>
        <w:t xml:space="preserve">Mme </w:t>
      </w:r>
      <w:r w:rsidRPr="00BD2040">
        <w:rPr>
          <w:rFonts w:asciiTheme="minorHAnsi" w:hAnsiTheme="minorHAnsi" w:cstheme="minorHAnsi"/>
          <w:b/>
          <w:sz w:val="20"/>
          <w:lang w:val="fr-BE"/>
        </w:rPr>
        <w:t>Kay Davies (</w:t>
      </w:r>
      <w:r w:rsidR="0025280D">
        <w:rPr>
          <w:rFonts w:asciiTheme="minorHAnsi" w:hAnsiTheme="minorHAnsi" w:cstheme="minorHAnsi"/>
          <w:b/>
          <w:sz w:val="20"/>
          <w:lang w:val="fr-BE"/>
        </w:rPr>
        <w:t>P</w:t>
      </w:r>
      <w:r w:rsidRPr="00BD2040">
        <w:rPr>
          <w:rFonts w:asciiTheme="minorHAnsi" w:hAnsiTheme="minorHAnsi" w:cstheme="minorHAnsi"/>
          <w:b/>
          <w:sz w:val="20"/>
          <w:lang w:val="fr-BE"/>
        </w:rPr>
        <w:t xml:space="preserve">résidente et indépendante) et </w:t>
      </w:r>
      <w:r w:rsidR="00C3681C">
        <w:rPr>
          <w:rFonts w:asciiTheme="minorHAnsi" w:hAnsiTheme="minorHAnsi" w:cstheme="minorHAnsi"/>
          <w:b/>
          <w:sz w:val="20"/>
          <w:lang w:val="fr-BE"/>
        </w:rPr>
        <w:t xml:space="preserve">Mme </w:t>
      </w:r>
      <w:r w:rsidRPr="00BD2040">
        <w:rPr>
          <w:rFonts w:asciiTheme="minorHAnsi" w:hAnsiTheme="minorHAnsi" w:cstheme="minorHAnsi"/>
          <w:b/>
          <w:sz w:val="20"/>
          <w:lang w:val="fr-BE"/>
        </w:rPr>
        <w:t>Susan Gasser (indépendante).</w:t>
      </w:r>
    </w:p>
    <w:p w14:paraId="7E49961C" w14:textId="77777777" w:rsidR="00BD2040" w:rsidRPr="00BD2040" w:rsidRDefault="00BD2040" w:rsidP="00BD2040">
      <w:pPr>
        <w:pStyle w:val="ListParagraph"/>
        <w:tabs>
          <w:tab w:val="left" w:pos="567"/>
        </w:tabs>
        <w:ind w:left="426"/>
        <w:jc w:val="both"/>
        <w:rPr>
          <w:rFonts w:asciiTheme="minorHAnsi" w:hAnsiTheme="minorHAnsi" w:cstheme="minorHAnsi"/>
          <w:b/>
          <w:sz w:val="20"/>
          <w:lang w:val="fr-BE"/>
        </w:rPr>
      </w:pPr>
    </w:p>
    <w:p w14:paraId="6810B05F" w14:textId="7FB4FE73" w:rsidR="00BD2040" w:rsidRPr="00BD2040" w:rsidRDefault="00BD2040" w:rsidP="00BD2040">
      <w:pPr>
        <w:pStyle w:val="ListParagraph"/>
        <w:tabs>
          <w:tab w:val="left" w:pos="567"/>
        </w:tabs>
        <w:ind w:left="426"/>
        <w:jc w:val="both"/>
        <w:rPr>
          <w:rFonts w:asciiTheme="minorHAnsi" w:hAnsiTheme="minorHAnsi" w:cstheme="minorHAnsi"/>
          <w:b/>
          <w:sz w:val="20"/>
          <w:lang w:val="fr-BE"/>
        </w:rPr>
      </w:pPr>
      <w:r w:rsidRPr="00BD2040">
        <w:rPr>
          <w:rFonts w:asciiTheme="minorHAnsi" w:hAnsiTheme="minorHAnsi" w:cstheme="minorHAnsi"/>
          <w:b/>
          <w:sz w:val="20"/>
          <w:lang w:val="fr-BE"/>
        </w:rPr>
        <w:t>Si tous les mandats ci-dessus sont approuvés par l'</w:t>
      </w:r>
      <w:r w:rsidR="001B6D40">
        <w:rPr>
          <w:rFonts w:asciiTheme="minorHAnsi" w:hAnsiTheme="minorHAnsi" w:cstheme="minorHAnsi"/>
          <w:b/>
          <w:sz w:val="20"/>
          <w:lang w:val="fr-BE"/>
        </w:rPr>
        <w:t xml:space="preserve">Assemblée Générale </w:t>
      </w:r>
      <w:r w:rsidRPr="00BD2040">
        <w:rPr>
          <w:rFonts w:asciiTheme="minorHAnsi" w:hAnsiTheme="minorHAnsi" w:cstheme="minorHAnsi"/>
          <w:b/>
          <w:sz w:val="20"/>
          <w:lang w:val="fr-BE"/>
        </w:rPr>
        <w:t xml:space="preserve">2021, le nombre total de membres du Conseil </w:t>
      </w:r>
      <w:r w:rsidR="00DB5B3C">
        <w:rPr>
          <w:rFonts w:asciiTheme="minorHAnsi" w:hAnsiTheme="minorHAnsi" w:cstheme="minorHAnsi"/>
          <w:b/>
          <w:sz w:val="20"/>
          <w:lang w:val="fr-BE"/>
        </w:rPr>
        <w:t xml:space="preserve">d’Administration </w:t>
      </w:r>
      <w:r w:rsidRPr="00BD2040">
        <w:rPr>
          <w:rFonts w:asciiTheme="minorHAnsi" w:hAnsiTheme="minorHAnsi" w:cstheme="minorHAnsi"/>
          <w:b/>
          <w:sz w:val="20"/>
          <w:lang w:val="fr-BE"/>
        </w:rPr>
        <w:t xml:space="preserve">passera de 13 à 14 membres, ce qui se situe </w:t>
      </w:r>
      <w:r w:rsidR="007D01C3">
        <w:rPr>
          <w:rFonts w:asciiTheme="minorHAnsi" w:hAnsiTheme="minorHAnsi" w:cstheme="minorHAnsi"/>
          <w:b/>
          <w:sz w:val="20"/>
          <w:lang w:val="fr-BE"/>
        </w:rPr>
        <w:t>en deçà de</w:t>
      </w:r>
      <w:r w:rsidR="007D01C3" w:rsidRPr="00BD2040">
        <w:rPr>
          <w:rFonts w:asciiTheme="minorHAnsi" w:hAnsiTheme="minorHAnsi" w:cstheme="minorHAnsi"/>
          <w:b/>
          <w:sz w:val="20"/>
          <w:lang w:val="fr-BE"/>
        </w:rPr>
        <w:t xml:space="preserve"> </w:t>
      </w:r>
      <w:r w:rsidRPr="00BD2040">
        <w:rPr>
          <w:rFonts w:asciiTheme="minorHAnsi" w:hAnsiTheme="minorHAnsi" w:cstheme="minorHAnsi"/>
          <w:b/>
          <w:sz w:val="20"/>
          <w:lang w:val="fr-BE"/>
        </w:rPr>
        <w:t xml:space="preserve">la limite maximale actuellement définie dans la Charte </w:t>
      </w:r>
      <w:r w:rsidR="0025280D">
        <w:rPr>
          <w:rFonts w:asciiTheme="minorHAnsi" w:hAnsiTheme="minorHAnsi" w:cstheme="minorHAnsi"/>
          <w:b/>
          <w:sz w:val="20"/>
          <w:lang w:val="fr-BE"/>
        </w:rPr>
        <w:t>de Gouvernance d’Entreprise d’</w:t>
      </w:r>
      <w:r w:rsidRPr="00BD2040">
        <w:rPr>
          <w:rFonts w:asciiTheme="minorHAnsi" w:hAnsiTheme="minorHAnsi" w:cstheme="minorHAnsi"/>
          <w:b/>
          <w:sz w:val="20"/>
          <w:lang w:val="fr-BE"/>
        </w:rPr>
        <w:t xml:space="preserve">UCB. Cette augmentation vise à assurer une transition </w:t>
      </w:r>
      <w:r w:rsidR="0025280D">
        <w:rPr>
          <w:rFonts w:asciiTheme="minorHAnsi" w:hAnsiTheme="minorHAnsi" w:cstheme="minorHAnsi"/>
          <w:b/>
          <w:sz w:val="20"/>
          <w:lang w:val="fr-BE"/>
        </w:rPr>
        <w:t>souple</w:t>
      </w:r>
      <w:r w:rsidRPr="00BD2040">
        <w:rPr>
          <w:rFonts w:asciiTheme="minorHAnsi" w:hAnsiTheme="minorHAnsi" w:cstheme="minorHAnsi"/>
          <w:b/>
          <w:sz w:val="20"/>
          <w:lang w:val="fr-BE"/>
        </w:rPr>
        <w:t xml:space="preserve">, la continuité </w:t>
      </w:r>
      <w:r w:rsidR="0025280D">
        <w:rPr>
          <w:rFonts w:asciiTheme="minorHAnsi" w:hAnsiTheme="minorHAnsi" w:cstheme="minorHAnsi"/>
          <w:b/>
          <w:sz w:val="20"/>
          <w:lang w:val="fr-BE"/>
        </w:rPr>
        <w:t>ainsi que</w:t>
      </w:r>
      <w:r w:rsidRPr="00BD2040">
        <w:rPr>
          <w:rFonts w:asciiTheme="minorHAnsi" w:hAnsiTheme="minorHAnsi" w:cstheme="minorHAnsi"/>
          <w:b/>
          <w:sz w:val="20"/>
          <w:lang w:val="fr-BE"/>
        </w:rPr>
        <w:t xml:space="preserve"> la planification de la relève au cours d</w:t>
      </w:r>
      <w:r w:rsidR="00F55EAB">
        <w:rPr>
          <w:rFonts w:asciiTheme="minorHAnsi" w:hAnsiTheme="minorHAnsi" w:cstheme="minorHAnsi"/>
          <w:b/>
          <w:sz w:val="20"/>
          <w:lang w:val="fr-BE"/>
        </w:rPr>
        <w:t>’</w:t>
      </w:r>
      <w:r w:rsidRPr="00BD2040">
        <w:rPr>
          <w:rFonts w:asciiTheme="minorHAnsi" w:hAnsiTheme="minorHAnsi" w:cstheme="minorHAnsi"/>
          <w:b/>
          <w:sz w:val="20"/>
          <w:lang w:val="fr-BE"/>
        </w:rPr>
        <w:t xml:space="preserve">années de changements importants dans la composition du </w:t>
      </w:r>
      <w:r w:rsidR="00DB5B3C">
        <w:rPr>
          <w:rFonts w:asciiTheme="minorHAnsi" w:hAnsiTheme="minorHAnsi" w:cstheme="minorHAnsi"/>
          <w:b/>
          <w:sz w:val="20"/>
          <w:lang w:val="fr-BE"/>
        </w:rPr>
        <w:t>C</w:t>
      </w:r>
      <w:r w:rsidRPr="00BD2040">
        <w:rPr>
          <w:rFonts w:asciiTheme="minorHAnsi" w:hAnsiTheme="minorHAnsi" w:cstheme="minorHAnsi"/>
          <w:b/>
          <w:sz w:val="20"/>
          <w:lang w:val="fr-BE"/>
        </w:rPr>
        <w:t>onseil</w:t>
      </w:r>
      <w:r w:rsidR="00DB5B3C">
        <w:rPr>
          <w:rFonts w:asciiTheme="minorHAnsi" w:hAnsiTheme="minorHAnsi" w:cstheme="minorHAnsi"/>
          <w:b/>
          <w:sz w:val="20"/>
          <w:lang w:val="fr-BE"/>
        </w:rPr>
        <w:t xml:space="preserve"> d’Administration.</w:t>
      </w:r>
      <w:r w:rsidRPr="00BD2040">
        <w:rPr>
          <w:rFonts w:asciiTheme="minorHAnsi" w:hAnsiTheme="minorHAnsi" w:cstheme="minorHAnsi"/>
          <w:b/>
          <w:sz w:val="20"/>
          <w:lang w:val="fr-BE"/>
        </w:rPr>
        <w:t xml:space="preserve"> Sur les 14 membres, 9 seront indépendants (et 8, à compter d'avril 2022). Le </w:t>
      </w:r>
      <w:r w:rsidR="007D01C3" w:rsidRPr="00BD2040">
        <w:rPr>
          <w:rFonts w:asciiTheme="minorHAnsi" w:hAnsiTheme="minorHAnsi" w:cstheme="minorHAnsi"/>
          <w:b/>
          <w:sz w:val="20"/>
          <w:lang w:val="fr-BE"/>
        </w:rPr>
        <w:t xml:space="preserve">Conseil </w:t>
      </w:r>
      <w:r w:rsidR="007D01C3">
        <w:rPr>
          <w:rFonts w:asciiTheme="minorHAnsi" w:hAnsiTheme="minorHAnsi" w:cstheme="minorHAnsi"/>
          <w:b/>
          <w:sz w:val="20"/>
          <w:lang w:val="fr-BE"/>
        </w:rPr>
        <w:t>sera</w:t>
      </w:r>
      <w:r w:rsidRPr="00BD2040">
        <w:rPr>
          <w:rFonts w:asciiTheme="minorHAnsi" w:hAnsiTheme="minorHAnsi" w:cstheme="minorHAnsi"/>
          <w:b/>
          <w:sz w:val="20"/>
          <w:lang w:val="fr-BE"/>
        </w:rPr>
        <w:t xml:space="preserve"> également composé de 5 femmes sur 14 membres (35</w:t>
      </w:r>
      <w:r w:rsidR="003D4C63">
        <w:rPr>
          <w:rFonts w:asciiTheme="minorHAnsi" w:hAnsiTheme="minorHAnsi" w:cstheme="minorHAnsi"/>
          <w:b/>
          <w:sz w:val="20"/>
          <w:lang w:val="fr-BE"/>
        </w:rPr>
        <w:t xml:space="preserve"> </w:t>
      </w:r>
      <w:r w:rsidRPr="00BD2040">
        <w:rPr>
          <w:rFonts w:asciiTheme="minorHAnsi" w:hAnsiTheme="minorHAnsi" w:cstheme="minorHAnsi"/>
          <w:b/>
          <w:sz w:val="20"/>
          <w:lang w:val="fr-BE"/>
        </w:rPr>
        <w:t xml:space="preserve">%), ce qui est conforme à l'exigence de diversité de genre </w:t>
      </w:r>
      <w:r w:rsidR="00F55EAB">
        <w:rPr>
          <w:rFonts w:asciiTheme="minorHAnsi" w:hAnsiTheme="minorHAnsi" w:cstheme="minorHAnsi"/>
          <w:b/>
          <w:sz w:val="20"/>
          <w:lang w:val="fr-BE"/>
        </w:rPr>
        <w:t xml:space="preserve">prévue à </w:t>
      </w:r>
      <w:r w:rsidRPr="00BD2040">
        <w:rPr>
          <w:rFonts w:asciiTheme="minorHAnsi" w:hAnsiTheme="minorHAnsi" w:cstheme="minorHAnsi"/>
          <w:b/>
          <w:sz w:val="20"/>
          <w:lang w:val="fr-BE"/>
        </w:rPr>
        <w:t>l'article 7:86 d</w:t>
      </w:r>
      <w:r w:rsidR="00F55EAB">
        <w:rPr>
          <w:rFonts w:asciiTheme="minorHAnsi" w:hAnsiTheme="minorHAnsi" w:cstheme="minorHAnsi"/>
          <w:b/>
          <w:sz w:val="20"/>
          <w:lang w:val="fr-BE"/>
        </w:rPr>
        <w:t>u CBSA.</w:t>
      </w:r>
    </w:p>
    <w:p w14:paraId="634B249F" w14:textId="77777777" w:rsidR="00BD2040" w:rsidRPr="00BD2040" w:rsidRDefault="00BD2040" w:rsidP="00BD2040">
      <w:pPr>
        <w:pStyle w:val="ListParagraph"/>
        <w:tabs>
          <w:tab w:val="left" w:pos="567"/>
        </w:tabs>
        <w:ind w:left="426"/>
        <w:jc w:val="both"/>
        <w:rPr>
          <w:rFonts w:asciiTheme="minorHAnsi" w:hAnsiTheme="minorHAnsi" w:cstheme="minorHAnsi"/>
          <w:b/>
          <w:sz w:val="20"/>
          <w:lang w:val="fr-BE"/>
        </w:rPr>
      </w:pPr>
    </w:p>
    <w:p w14:paraId="5AD635F2" w14:textId="64759C4F" w:rsidR="001D5348" w:rsidRPr="00477BAB" w:rsidRDefault="00BD2040" w:rsidP="00BD2040">
      <w:pPr>
        <w:pStyle w:val="ListParagraph"/>
        <w:tabs>
          <w:tab w:val="left" w:pos="567"/>
        </w:tabs>
        <w:ind w:left="426"/>
        <w:jc w:val="both"/>
        <w:rPr>
          <w:rFonts w:asciiTheme="minorHAnsi" w:hAnsiTheme="minorHAnsi" w:cstheme="minorHAnsi"/>
          <w:b/>
          <w:i/>
          <w:iCs/>
          <w:sz w:val="20"/>
          <w:lang w:val="fr-BE"/>
        </w:rPr>
      </w:pPr>
      <w:r w:rsidRPr="00477BAB">
        <w:rPr>
          <w:rFonts w:asciiTheme="minorHAnsi" w:hAnsiTheme="minorHAnsi" w:cstheme="minorHAnsi"/>
          <w:b/>
          <w:i/>
          <w:iCs/>
          <w:sz w:val="20"/>
          <w:lang w:val="fr-BE"/>
        </w:rPr>
        <w:t xml:space="preserve">Le curriculum vitae, les informations sur </w:t>
      </w:r>
      <w:r w:rsidR="00F55EAB" w:rsidRPr="00477BAB">
        <w:rPr>
          <w:rFonts w:asciiTheme="minorHAnsi" w:hAnsiTheme="minorHAnsi" w:cstheme="minorHAnsi"/>
          <w:b/>
          <w:i/>
          <w:iCs/>
          <w:sz w:val="20"/>
          <w:lang w:val="fr-BE"/>
        </w:rPr>
        <w:t xml:space="preserve">d’autres </w:t>
      </w:r>
      <w:r w:rsidRPr="00477BAB">
        <w:rPr>
          <w:rFonts w:asciiTheme="minorHAnsi" w:hAnsiTheme="minorHAnsi" w:cstheme="minorHAnsi"/>
          <w:b/>
          <w:i/>
          <w:iCs/>
          <w:sz w:val="20"/>
          <w:lang w:val="fr-BE"/>
        </w:rPr>
        <w:t xml:space="preserve">mandats </w:t>
      </w:r>
      <w:r w:rsidR="00F55EAB" w:rsidRPr="00477BAB">
        <w:rPr>
          <w:rFonts w:asciiTheme="minorHAnsi" w:hAnsiTheme="minorHAnsi" w:cstheme="minorHAnsi"/>
          <w:b/>
          <w:i/>
          <w:iCs/>
          <w:sz w:val="20"/>
          <w:lang w:val="fr-BE"/>
        </w:rPr>
        <w:t xml:space="preserve">d’administrateurs </w:t>
      </w:r>
      <w:r w:rsidRPr="00477BAB">
        <w:rPr>
          <w:rFonts w:asciiTheme="minorHAnsi" w:hAnsiTheme="minorHAnsi" w:cstheme="minorHAnsi"/>
          <w:b/>
          <w:i/>
          <w:iCs/>
          <w:sz w:val="20"/>
          <w:lang w:val="fr-BE"/>
        </w:rPr>
        <w:t xml:space="preserve">et les compétences de ces administrateurs sont disponibles sur le site </w:t>
      </w:r>
      <w:r w:rsidR="00477BAB" w:rsidRPr="00477BAB">
        <w:rPr>
          <w:rFonts w:asciiTheme="minorHAnsi" w:hAnsiTheme="minorHAnsi" w:cstheme="minorHAnsi"/>
          <w:b/>
          <w:i/>
          <w:iCs/>
          <w:sz w:val="20"/>
          <w:lang w:val="fr-BE"/>
        </w:rPr>
        <w:t>i</w:t>
      </w:r>
      <w:r w:rsidRPr="00477BAB">
        <w:rPr>
          <w:rFonts w:asciiTheme="minorHAnsi" w:hAnsiTheme="minorHAnsi" w:cstheme="minorHAnsi"/>
          <w:b/>
          <w:i/>
          <w:iCs/>
          <w:sz w:val="20"/>
          <w:lang w:val="fr-BE"/>
        </w:rPr>
        <w:t>nternet d'UCB.</w:t>
      </w:r>
    </w:p>
    <w:p w14:paraId="0C373D47" w14:textId="77777777" w:rsidR="00BD2040" w:rsidRPr="00BD2040" w:rsidRDefault="00BD2040" w:rsidP="00BD2040">
      <w:pPr>
        <w:pStyle w:val="ListParagraph"/>
        <w:tabs>
          <w:tab w:val="left" w:pos="567"/>
        </w:tabs>
        <w:ind w:left="426"/>
        <w:jc w:val="both"/>
        <w:rPr>
          <w:rFonts w:asciiTheme="minorHAnsi" w:hAnsiTheme="minorHAnsi" w:cstheme="minorHAnsi"/>
          <w:sz w:val="22"/>
          <w:szCs w:val="22"/>
          <w:u w:val="single"/>
          <w:lang w:val="fr-BE"/>
        </w:rPr>
      </w:pPr>
    </w:p>
    <w:p w14:paraId="66E079E0" w14:textId="77777777" w:rsidR="001D5348" w:rsidRDefault="001D5348" w:rsidP="001D5348">
      <w:pPr>
        <w:tabs>
          <w:tab w:val="left" w:pos="567"/>
        </w:tabs>
        <w:ind w:left="426"/>
        <w:jc w:val="both"/>
        <w:rPr>
          <w:rFonts w:asciiTheme="minorHAnsi" w:hAnsiTheme="minorHAnsi" w:cstheme="minorHAnsi"/>
          <w:sz w:val="22"/>
          <w:szCs w:val="22"/>
          <w:lang w:val="fr-BE"/>
        </w:rPr>
      </w:pPr>
      <w:r>
        <w:rPr>
          <w:rFonts w:asciiTheme="minorHAnsi" w:hAnsiTheme="minorHAnsi" w:cstheme="minorHAnsi"/>
          <w:sz w:val="22"/>
          <w:szCs w:val="22"/>
          <w:u w:val="single"/>
          <w:lang w:val="fr-BE"/>
        </w:rPr>
        <w:t>Proposition de décisions</w:t>
      </w:r>
      <w:r>
        <w:rPr>
          <w:rFonts w:asciiTheme="minorHAnsi" w:hAnsiTheme="minorHAnsi" w:cstheme="minorHAnsi"/>
          <w:sz w:val="22"/>
          <w:szCs w:val="22"/>
          <w:lang w:val="fr-BE"/>
        </w:rPr>
        <w:t xml:space="preserve"> :</w:t>
      </w:r>
    </w:p>
    <w:p w14:paraId="4CB074F8" w14:textId="284367BF" w:rsidR="001D5348" w:rsidRDefault="001D5348" w:rsidP="001D5348">
      <w:pPr>
        <w:pStyle w:val="ListParagraph"/>
        <w:numPr>
          <w:ilvl w:val="1"/>
          <w:numId w:val="2"/>
        </w:numPr>
        <w:tabs>
          <w:tab w:val="left" w:pos="426"/>
          <w:tab w:val="left" w:pos="851"/>
        </w:tabs>
        <w:ind w:left="851" w:hanging="425"/>
        <w:jc w:val="both"/>
        <w:rPr>
          <w:rFonts w:asciiTheme="minorHAnsi" w:hAnsiTheme="minorHAnsi" w:cstheme="minorHAnsi"/>
          <w:i/>
          <w:sz w:val="22"/>
          <w:szCs w:val="22"/>
          <w:lang w:val="fr-FR"/>
        </w:rPr>
      </w:pPr>
      <w:bookmarkStart w:id="1" w:name="_Hlk31982032"/>
      <w:r>
        <w:rPr>
          <w:rFonts w:asciiTheme="minorHAnsi" w:hAnsiTheme="minorHAnsi" w:cstheme="minorHAnsi"/>
          <w:b/>
          <w:i/>
          <w:sz w:val="22"/>
          <w:szCs w:val="22"/>
          <w:lang w:val="fr-FR"/>
        </w:rPr>
        <w:t>A)</w:t>
      </w:r>
      <w:r>
        <w:rPr>
          <w:rFonts w:asciiTheme="minorHAnsi" w:hAnsiTheme="minorHAnsi" w:cstheme="minorHAnsi"/>
          <w:i/>
          <w:sz w:val="22"/>
          <w:szCs w:val="22"/>
          <w:lang w:val="fr-FR"/>
        </w:rPr>
        <w:t xml:space="preserve"> L'Assemblée Générale </w:t>
      </w:r>
      <w:r w:rsidR="00F55EAB" w:rsidRPr="004E2FBF">
        <w:rPr>
          <w:rFonts w:asciiTheme="minorHAnsi" w:hAnsiTheme="minorHAnsi" w:cstheme="minorHAnsi"/>
          <w:i/>
          <w:sz w:val="22"/>
          <w:szCs w:val="22"/>
          <w:lang w:val="fr-FR"/>
        </w:rPr>
        <w:t xml:space="preserve">nomme </w:t>
      </w:r>
      <w:r w:rsidR="00F55EAB" w:rsidRPr="00F55EAB">
        <w:rPr>
          <w:rFonts w:asciiTheme="minorHAnsi" w:hAnsiTheme="minorHAnsi" w:cstheme="minorHAnsi"/>
          <w:b/>
          <w:bCs/>
          <w:i/>
          <w:sz w:val="22"/>
          <w:szCs w:val="22"/>
          <w:lang w:val="fr-FR"/>
        </w:rPr>
        <w:t>M. Stefan Oschmann</w:t>
      </w:r>
      <w:r w:rsidR="00F55EAB" w:rsidRPr="00F55EAB">
        <w:rPr>
          <w:rFonts w:asciiTheme="minorHAnsi" w:hAnsiTheme="minorHAnsi" w:cstheme="minorHAnsi"/>
          <w:i/>
          <w:sz w:val="22"/>
          <w:szCs w:val="22"/>
          <w:lang w:val="fr-FR"/>
        </w:rPr>
        <w:t xml:space="preserve"> </w:t>
      </w:r>
      <w:r>
        <w:rPr>
          <w:rFonts w:asciiTheme="minorHAnsi" w:hAnsiTheme="minorHAnsi" w:cstheme="minorHAnsi"/>
          <w:i/>
          <w:sz w:val="22"/>
          <w:szCs w:val="22"/>
          <w:vertAlign w:val="superscript"/>
          <w:lang w:val="fr-BE"/>
        </w:rPr>
        <w:t xml:space="preserve">(*) </w:t>
      </w:r>
      <w:r w:rsidR="00F55EAB" w:rsidRPr="00F55EAB">
        <w:rPr>
          <w:rFonts w:asciiTheme="minorHAnsi" w:hAnsiTheme="minorHAnsi" w:cstheme="minorHAnsi"/>
          <w:i/>
          <w:sz w:val="22"/>
          <w:szCs w:val="22"/>
          <w:lang w:val="fr-FR"/>
        </w:rPr>
        <w:t>en qualité d'administrateur pour un mandat de quatre ans jusqu'à la clôture de l'</w:t>
      </w:r>
      <w:r w:rsidR="00714628">
        <w:rPr>
          <w:rFonts w:asciiTheme="minorHAnsi" w:hAnsiTheme="minorHAnsi" w:cstheme="minorHAnsi"/>
          <w:i/>
          <w:sz w:val="22"/>
          <w:szCs w:val="22"/>
          <w:lang w:val="fr-FR"/>
        </w:rPr>
        <w:t>A</w:t>
      </w:r>
      <w:r w:rsidR="00F55EAB" w:rsidRPr="00F55EAB">
        <w:rPr>
          <w:rFonts w:asciiTheme="minorHAnsi" w:hAnsiTheme="minorHAnsi" w:cstheme="minorHAnsi"/>
          <w:i/>
          <w:sz w:val="22"/>
          <w:szCs w:val="22"/>
          <w:lang w:val="fr-FR"/>
        </w:rPr>
        <w:t xml:space="preserve">ssemblée </w:t>
      </w:r>
      <w:r w:rsidR="00714628">
        <w:rPr>
          <w:rFonts w:asciiTheme="minorHAnsi" w:hAnsiTheme="minorHAnsi" w:cstheme="minorHAnsi"/>
          <w:i/>
          <w:sz w:val="22"/>
          <w:szCs w:val="22"/>
          <w:lang w:val="fr-FR"/>
        </w:rPr>
        <w:t>G</w:t>
      </w:r>
      <w:r w:rsidR="00F55EAB" w:rsidRPr="00F55EAB">
        <w:rPr>
          <w:rFonts w:asciiTheme="minorHAnsi" w:hAnsiTheme="minorHAnsi" w:cstheme="minorHAnsi"/>
          <w:i/>
          <w:sz w:val="22"/>
          <w:szCs w:val="22"/>
          <w:lang w:val="fr-FR"/>
        </w:rPr>
        <w:t xml:space="preserve">énérale </w:t>
      </w:r>
      <w:r w:rsidR="00BF0E6F">
        <w:rPr>
          <w:rFonts w:asciiTheme="minorHAnsi" w:hAnsiTheme="minorHAnsi" w:cstheme="minorHAnsi"/>
          <w:i/>
          <w:sz w:val="22"/>
          <w:szCs w:val="22"/>
          <w:lang w:val="fr-FR"/>
        </w:rPr>
        <w:t>ordinaire</w:t>
      </w:r>
      <w:r w:rsidR="00BF0E6F" w:rsidRPr="00F55EAB">
        <w:rPr>
          <w:rFonts w:asciiTheme="minorHAnsi" w:hAnsiTheme="minorHAnsi" w:cstheme="minorHAnsi"/>
          <w:i/>
          <w:sz w:val="22"/>
          <w:szCs w:val="22"/>
          <w:lang w:val="fr-FR"/>
        </w:rPr>
        <w:t xml:space="preserve"> </w:t>
      </w:r>
      <w:r w:rsidR="004E2FBF">
        <w:rPr>
          <w:rFonts w:asciiTheme="minorHAnsi" w:hAnsiTheme="minorHAnsi" w:cstheme="minorHAnsi"/>
          <w:i/>
          <w:sz w:val="22"/>
          <w:szCs w:val="22"/>
          <w:lang w:val="fr-FR"/>
        </w:rPr>
        <w:t>à tenir en</w:t>
      </w:r>
      <w:r w:rsidR="00F55EAB" w:rsidRPr="00F55EAB">
        <w:rPr>
          <w:rFonts w:asciiTheme="minorHAnsi" w:hAnsiTheme="minorHAnsi" w:cstheme="minorHAnsi"/>
          <w:i/>
          <w:sz w:val="22"/>
          <w:szCs w:val="22"/>
          <w:lang w:val="fr-FR"/>
        </w:rPr>
        <w:t xml:space="preserve"> 2025.</w:t>
      </w:r>
    </w:p>
    <w:p w14:paraId="28842BD5" w14:textId="77777777" w:rsidR="001D5348" w:rsidRDefault="001D5348" w:rsidP="001D5348">
      <w:pPr>
        <w:tabs>
          <w:tab w:val="left" w:pos="426"/>
          <w:tab w:val="left" w:pos="851"/>
        </w:tabs>
        <w:ind w:left="426"/>
        <w:jc w:val="both"/>
        <w:rPr>
          <w:rFonts w:asciiTheme="minorHAnsi" w:hAnsiTheme="minorHAnsi" w:cstheme="minorHAnsi"/>
          <w:i/>
          <w:sz w:val="22"/>
          <w:szCs w:val="22"/>
          <w:lang w:val="fr-FR"/>
        </w:rPr>
      </w:pPr>
    </w:p>
    <w:p w14:paraId="719246C5" w14:textId="5596A9FC" w:rsidR="001D5348" w:rsidRDefault="001D5348" w:rsidP="001D5348">
      <w:pPr>
        <w:pStyle w:val="ListParagraph"/>
        <w:tabs>
          <w:tab w:val="left" w:pos="851"/>
        </w:tabs>
        <w:ind w:left="851"/>
        <w:jc w:val="both"/>
        <w:rPr>
          <w:rFonts w:asciiTheme="minorHAnsi" w:hAnsiTheme="minorHAnsi" w:cstheme="minorHAnsi"/>
          <w:i/>
          <w:iCs/>
          <w:sz w:val="22"/>
          <w:szCs w:val="22"/>
          <w:lang w:val="fr-FR"/>
        </w:rPr>
      </w:pPr>
      <w:r>
        <w:rPr>
          <w:rFonts w:asciiTheme="minorHAnsi" w:hAnsiTheme="minorHAnsi" w:cstheme="minorHAnsi"/>
          <w:b/>
          <w:i/>
          <w:sz w:val="22"/>
          <w:szCs w:val="22"/>
          <w:lang w:val="fr-BE"/>
        </w:rPr>
        <w:t>B)</w:t>
      </w:r>
      <w:r>
        <w:rPr>
          <w:rFonts w:asciiTheme="minorHAnsi" w:hAnsiTheme="minorHAnsi" w:cstheme="minorHAnsi"/>
          <w:i/>
          <w:sz w:val="22"/>
          <w:szCs w:val="22"/>
          <w:lang w:val="fr-BE"/>
        </w:rPr>
        <w:t xml:space="preserve"> L’Assemblée </w:t>
      </w:r>
      <w:r>
        <w:rPr>
          <w:rFonts w:asciiTheme="minorHAnsi" w:hAnsiTheme="minorHAnsi" w:cstheme="minorHAnsi"/>
          <w:i/>
          <w:sz w:val="22"/>
          <w:szCs w:val="22"/>
          <w:lang w:val="fr-FR"/>
        </w:rPr>
        <w:t>Générale</w:t>
      </w:r>
      <w:r>
        <w:rPr>
          <w:rFonts w:asciiTheme="minorHAnsi" w:hAnsiTheme="minorHAnsi" w:cstheme="minorHAnsi"/>
          <w:i/>
          <w:sz w:val="22"/>
          <w:szCs w:val="22"/>
          <w:lang w:val="fr-BE"/>
        </w:rPr>
        <w:t xml:space="preserve"> reconnaît que, d’après les informations mises à la disposition de la Société, </w:t>
      </w:r>
      <w:r w:rsidR="004E2FBF" w:rsidRPr="00F55EAB">
        <w:rPr>
          <w:rFonts w:asciiTheme="minorHAnsi" w:hAnsiTheme="minorHAnsi" w:cstheme="minorHAnsi"/>
          <w:b/>
          <w:bCs/>
          <w:i/>
          <w:sz w:val="22"/>
          <w:szCs w:val="22"/>
          <w:lang w:val="fr-FR"/>
        </w:rPr>
        <w:t>M. Stefan Oschmann</w:t>
      </w:r>
      <w:r w:rsidR="004E2FBF" w:rsidRPr="00F55EAB">
        <w:rPr>
          <w:rFonts w:asciiTheme="minorHAnsi" w:hAnsiTheme="minorHAnsi" w:cstheme="minorHAnsi"/>
          <w:i/>
          <w:sz w:val="22"/>
          <w:szCs w:val="22"/>
          <w:lang w:val="fr-FR"/>
        </w:rPr>
        <w:t xml:space="preserve"> </w:t>
      </w:r>
      <w:r>
        <w:rPr>
          <w:rFonts w:asciiTheme="minorHAnsi" w:hAnsiTheme="minorHAnsi" w:cstheme="minorHAnsi"/>
          <w:i/>
          <w:sz w:val="22"/>
          <w:szCs w:val="22"/>
          <w:lang w:val="fr-BE"/>
        </w:rPr>
        <w:t xml:space="preserve">répond aux critères d’indépendance fixés par </w:t>
      </w:r>
      <w:r w:rsidRPr="00824842">
        <w:rPr>
          <w:rFonts w:asciiTheme="minorHAnsi" w:hAnsiTheme="minorHAnsi" w:cstheme="minorHAnsi"/>
          <w:i/>
          <w:sz w:val="22"/>
          <w:szCs w:val="22"/>
          <w:lang w:val="fr-BE"/>
        </w:rPr>
        <w:t xml:space="preserve">l’article </w:t>
      </w:r>
      <w:r>
        <w:rPr>
          <w:rFonts w:asciiTheme="minorHAnsi" w:hAnsiTheme="minorHAnsi" w:cstheme="minorHAnsi"/>
          <w:i/>
          <w:sz w:val="22"/>
          <w:szCs w:val="22"/>
          <w:lang w:val="fr-BE"/>
        </w:rPr>
        <w:t>7</w:t>
      </w:r>
      <w:r w:rsidRPr="00824842">
        <w:rPr>
          <w:rFonts w:asciiTheme="minorHAnsi" w:hAnsiTheme="minorHAnsi" w:cstheme="minorHAnsi"/>
          <w:i/>
          <w:sz w:val="22"/>
          <w:szCs w:val="22"/>
          <w:lang w:val="fr-BE"/>
        </w:rPr>
        <w:t xml:space="preserve">:87 du Code </w:t>
      </w:r>
      <w:r>
        <w:rPr>
          <w:rFonts w:asciiTheme="minorHAnsi" w:hAnsiTheme="minorHAnsi" w:cstheme="minorHAnsi"/>
          <w:i/>
          <w:sz w:val="22"/>
          <w:szCs w:val="22"/>
          <w:lang w:val="fr-BE"/>
        </w:rPr>
        <w:t xml:space="preserve">belge </w:t>
      </w:r>
      <w:r w:rsidRPr="00824842">
        <w:rPr>
          <w:rFonts w:asciiTheme="minorHAnsi" w:hAnsiTheme="minorHAnsi" w:cstheme="minorHAnsi"/>
          <w:i/>
          <w:sz w:val="22"/>
          <w:szCs w:val="22"/>
          <w:lang w:val="fr-BE"/>
        </w:rPr>
        <w:t>des sociétés et associations, par la disposition 3.5 du Code belge de gouvernance d’entreprise 2020 et par le Conseil</w:t>
      </w:r>
      <w:r>
        <w:rPr>
          <w:rFonts w:asciiTheme="minorHAnsi" w:hAnsiTheme="minorHAnsi" w:cstheme="minorHAnsi"/>
          <w:i/>
          <w:sz w:val="22"/>
          <w:szCs w:val="22"/>
          <w:lang w:val="fr-BE"/>
        </w:rPr>
        <w:t xml:space="preserve"> </w:t>
      </w:r>
      <w:r>
        <w:rPr>
          <w:rFonts w:asciiTheme="minorHAnsi" w:hAnsiTheme="minorHAnsi" w:cstheme="minorHAnsi"/>
          <w:i/>
          <w:iCs/>
          <w:sz w:val="22"/>
          <w:szCs w:val="22"/>
          <w:lang w:val="fr-FR"/>
        </w:rPr>
        <w:t xml:space="preserve">et le nomme en </w:t>
      </w:r>
      <w:r w:rsidR="00FA3721">
        <w:rPr>
          <w:rFonts w:asciiTheme="minorHAnsi" w:hAnsiTheme="minorHAnsi" w:cstheme="minorHAnsi"/>
          <w:i/>
          <w:iCs/>
          <w:sz w:val="22"/>
          <w:szCs w:val="22"/>
          <w:lang w:val="fr-FR"/>
        </w:rPr>
        <w:t>qualité d’</w:t>
      </w:r>
      <w:r>
        <w:rPr>
          <w:rFonts w:asciiTheme="minorHAnsi" w:hAnsiTheme="minorHAnsi" w:cstheme="minorHAnsi"/>
          <w:i/>
          <w:iCs/>
          <w:sz w:val="22"/>
          <w:szCs w:val="22"/>
          <w:lang w:val="fr-FR"/>
        </w:rPr>
        <w:t>administrateur indépendant.</w:t>
      </w:r>
    </w:p>
    <w:bookmarkEnd w:id="1"/>
    <w:p w14:paraId="13B1DCD8" w14:textId="77777777" w:rsidR="001D5348" w:rsidRDefault="001D5348" w:rsidP="001D5348">
      <w:pPr>
        <w:pStyle w:val="ListParagraph"/>
        <w:tabs>
          <w:tab w:val="left" w:pos="426"/>
          <w:tab w:val="left" w:pos="851"/>
        </w:tabs>
        <w:ind w:left="851"/>
        <w:jc w:val="both"/>
        <w:rPr>
          <w:rFonts w:asciiTheme="minorHAnsi" w:hAnsiTheme="minorHAnsi" w:cstheme="minorHAnsi"/>
          <w:i/>
          <w:sz w:val="22"/>
          <w:szCs w:val="22"/>
          <w:lang w:val="fr-FR"/>
        </w:rPr>
      </w:pPr>
    </w:p>
    <w:p w14:paraId="11C57451" w14:textId="337E7CCC" w:rsidR="004E2FBF" w:rsidRDefault="004E2FBF" w:rsidP="001D5348">
      <w:pPr>
        <w:pStyle w:val="ListParagraph"/>
        <w:numPr>
          <w:ilvl w:val="1"/>
          <w:numId w:val="2"/>
        </w:numPr>
        <w:tabs>
          <w:tab w:val="left" w:pos="426"/>
          <w:tab w:val="left" w:pos="851"/>
        </w:tabs>
        <w:ind w:left="851" w:hanging="425"/>
        <w:jc w:val="both"/>
        <w:rPr>
          <w:rFonts w:asciiTheme="minorHAnsi" w:hAnsiTheme="minorHAnsi" w:cstheme="minorHAnsi"/>
          <w:i/>
          <w:sz w:val="22"/>
          <w:szCs w:val="22"/>
          <w:lang w:val="fr-FR"/>
        </w:rPr>
      </w:pPr>
      <w:r w:rsidRPr="004E2FBF">
        <w:rPr>
          <w:rFonts w:asciiTheme="minorHAnsi" w:hAnsiTheme="minorHAnsi" w:cstheme="minorHAnsi"/>
          <w:i/>
          <w:sz w:val="22"/>
          <w:szCs w:val="22"/>
          <w:lang w:val="fr-FR"/>
        </w:rPr>
        <w:t xml:space="preserve">L'Assemblée </w:t>
      </w:r>
      <w:r>
        <w:rPr>
          <w:rFonts w:asciiTheme="minorHAnsi" w:hAnsiTheme="minorHAnsi" w:cstheme="minorHAnsi"/>
          <w:i/>
          <w:sz w:val="22"/>
          <w:szCs w:val="22"/>
          <w:lang w:val="fr-FR"/>
        </w:rPr>
        <w:t>G</w:t>
      </w:r>
      <w:r w:rsidRPr="004E2FBF">
        <w:rPr>
          <w:rFonts w:asciiTheme="minorHAnsi" w:hAnsiTheme="minorHAnsi" w:cstheme="minorHAnsi"/>
          <w:i/>
          <w:sz w:val="22"/>
          <w:szCs w:val="22"/>
          <w:lang w:val="fr-FR"/>
        </w:rPr>
        <w:t xml:space="preserve">énérale nomme </w:t>
      </w:r>
      <w:r w:rsidRPr="004E2FBF">
        <w:rPr>
          <w:rFonts w:asciiTheme="minorHAnsi" w:hAnsiTheme="minorHAnsi" w:cstheme="minorHAnsi"/>
          <w:b/>
          <w:bCs/>
          <w:i/>
          <w:sz w:val="22"/>
          <w:szCs w:val="22"/>
          <w:lang w:val="fr-FR"/>
        </w:rPr>
        <w:t>Mme Fiona du Monceau</w:t>
      </w:r>
      <w:r w:rsidRPr="004E2FBF">
        <w:rPr>
          <w:rFonts w:asciiTheme="minorHAnsi" w:hAnsiTheme="minorHAnsi" w:cstheme="minorHAnsi"/>
          <w:i/>
          <w:sz w:val="22"/>
          <w:szCs w:val="22"/>
          <w:lang w:val="fr-FR"/>
        </w:rPr>
        <w:t xml:space="preserve"> </w:t>
      </w:r>
      <w:r w:rsidR="00D6049A">
        <w:rPr>
          <w:rFonts w:asciiTheme="minorHAnsi" w:hAnsiTheme="minorHAnsi" w:cstheme="minorHAnsi"/>
          <w:i/>
          <w:sz w:val="22"/>
          <w:szCs w:val="22"/>
          <w:vertAlign w:val="superscript"/>
          <w:lang w:val="fr-BE"/>
        </w:rPr>
        <w:t>(*)</w:t>
      </w:r>
      <w:r w:rsidRPr="004E2FBF">
        <w:rPr>
          <w:rFonts w:asciiTheme="minorHAnsi" w:hAnsiTheme="minorHAnsi" w:cstheme="minorHAnsi"/>
          <w:i/>
          <w:sz w:val="22"/>
          <w:szCs w:val="22"/>
          <w:lang w:val="fr-FR"/>
        </w:rPr>
        <w:t xml:space="preserve"> en qualité d'administrateur pour un mandat de quatre ans jusqu'à la clôture de l'</w:t>
      </w:r>
      <w:r w:rsidR="00714628">
        <w:rPr>
          <w:rFonts w:asciiTheme="minorHAnsi" w:hAnsiTheme="minorHAnsi" w:cstheme="minorHAnsi"/>
          <w:i/>
          <w:sz w:val="22"/>
          <w:szCs w:val="22"/>
          <w:lang w:val="fr-FR"/>
        </w:rPr>
        <w:t>A</w:t>
      </w:r>
      <w:r w:rsidRPr="004E2FBF">
        <w:rPr>
          <w:rFonts w:asciiTheme="minorHAnsi" w:hAnsiTheme="minorHAnsi" w:cstheme="minorHAnsi"/>
          <w:i/>
          <w:sz w:val="22"/>
          <w:szCs w:val="22"/>
          <w:lang w:val="fr-FR"/>
        </w:rPr>
        <w:t xml:space="preserve">ssemblée </w:t>
      </w:r>
      <w:r w:rsidR="00714628">
        <w:rPr>
          <w:rFonts w:asciiTheme="minorHAnsi" w:hAnsiTheme="minorHAnsi" w:cstheme="minorHAnsi"/>
          <w:i/>
          <w:sz w:val="22"/>
          <w:szCs w:val="22"/>
          <w:lang w:val="fr-FR"/>
        </w:rPr>
        <w:t>G</w:t>
      </w:r>
      <w:r w:rsidRPr="004E2FBF">
        <w:rPr>
          <w:rFonts w:asciiTheme="minorHAnsi" w:hAnsiTheme="minorHAnsi" w:cstheme="minorHAnsi"/>
          <w:i/>
          <w:sz w:val="22"/>
          <w:szCs w:val="22"/>
          <w:lang w:val="fr-FR"/>
        </w:rPr>
        <w:t xml:space="preserve">énérale </w:t>
      </w:r>
      <w:r w:rsidR="00BF0E6F">
        <w:rPr>
          <w:rFonts w:asciiTheme="minorHAnsi" w:hAnsiTheme="minorHAnsi" w:cstheme="minorHAnsi"/>
          <w:i/>
          <w:sz w:val="22"/>
          <w:szCs w:val="22"/>
          <w:lang w:val="fr-FR"/>
        </w:rPr>
        <w:t>ordinaire</w:t>
      </w:r>
      <w:r w:rsidR="00BF0E6F" w:rsidRPr="004E2FBF">
        <w:rPr>
          <w:rFonts w:asciiTheme="minorHAnsi" w:hAnsiTheme="minorHAnsi" w:cstheme="minorHAnsi"/>
          <w:i/>
          <w:sz w:val="22"/>
          <w:szCs w:val="22"/>
          <w:lang w:val="fr-FR"/>
        </w:rPr>
        <w:t xml:space="preserve"> </w:t>
      </w:r>
      <w:r>
        <w:rPr>
          <w:rFonts w:asciiTheme="minorHAnsi" w:hAnsiTheme="minorHAnsi" w:cstheme="minorHAnsi"/>
          <w:i/>
          <w:sz w:val="22"/>
          <w:szCs w:val="22"/>
          <w:lang w:val="fr-FR"/>
        </w:rPr>
        <w:t>à tenir en</w:t>
      </w:r>
      <w:r w:rsidRPr="004E2FBF">
        <w:rPr>
          <w:rFonts w:asciiTheme="minorHAnsi" w:hAnsiTheme="minorHAnsi" w:cstheme="minorHAnsi"/>
          <w:i/>
          <w:sz w:val="22"/>
          <w:szCs w:val="22"/>
          <w:lang w:val="fr-FR"/>
        </w:rPr>
        <w:t xml:space="preserve"> 2025.</w:t>
      </w:r>
    </w:p>
    <w:p w14:paraId="5EFDFE7C" w14:textId="77777777" w:rsidR="004E2FBF" w:rsidRPr="004E2FBF" w:rsidRDefault="004E2FBF" w:rsidP="004E2FBF">
      <w:pPr>
        <w:pStyle w:val="ListParagraph"/>
        <w:tabs>
          <w:tab w:val="left" w:pos="426"/>
          <w:tab w:val="left" w:pos="851"/>
        </w:tabs>
        <w:ind w:left="851"/>
        <w:jc w:val="both"/>
        <w:rPr>
          <w:rFonts w:asciiTheme="minorHAnsi" w:hAnsiTheme="minorHAnsi" w:cstheme="minorHAnsi"/>
          <w:i/>
          <w:sz w:val="22"/>
          <w:szCs w:val="22"/>
          <w:lang w:val="fr-FR"/>
        </w:rPr>
      </w:pPr>
    </w:p>
    <w:p w14:paraId="3DCBCF22" w14:textId="4135973A" w:rsidR="004E2FBF" w:rsidRDefault="004E2FBF" w:rsidP="00314096">
      <w:pPr>
        <w:pStyle w:val="ListParagraph"/>
        <w:numPr>
          <w:ilvl w:val="1"/>
          <w:numId w:val="2"/>
        </w:numPr>
        <w:tabs>
          <w:tab w:val="left" w:pos="426"/>
          <w:tab w:val="left" w:pos="851"/>
        </w:tabs>
        <w:ind w:left="851" w:hanging="401"/>
        <w:jc w:val="both"/>
        <w:rPr>
          <w:rFonts w:asciiTheme="minorHAnsi" w:hAnsiTheme="minorHAnsi" w:cstheme="minorHAnsi"/>
          <w:i/>
          <w:sz w:val="22"/>
          <w:szCs w:val="22"/>
          <w:lang w:val="fr-FR"/>
        </w:rPr>
      </w:pPr>
      <w:r>
        <w:rPr>
          <w:rFonts w:asciiTheme="minorHAnsi" w:hAnsiTheme="minorHAnsi" w:cstheme="minorHAnsi"/>
          <w:b/>
          <w:i/>
          <w:sz w:val="22"/>
          <w:szCs w:val="22"/>
          <w:lang w:val="fr-FR"/>
        </w:rPr>
        <w:t>A)</w:t>
      </w:r>
      <w:r>
        <w:rPr>
          <w:rFonts w:asciiTheme="minorHAnsi" w:hAnsiTheme="minorHAnsi" w:cstheme="minorHAnsi"/>
          <w:i/>
          <w:sz w:val="22"/>
          <w:szCs w:val="22"/>
          <w:lang w:val="fr-FR"/>
        </w:rPr>
        <w:t xml:space="preserve"> L'Assemblée Générale ratifie la cooptation de </w:t>
      </w:r>
      <w:r w:rsidRPr="004E2FBF">
        <w:rPr>
          <w:rFonts w:asciiTheme="minorHAnsi" w:hAnsiTheme="minorHAnsi" w:cstheme="minorHAnsi"/>
          <w:b/>
          <w:bCs/>
          <w:i/>
          <w:sz w:val="22"/>
          <w:szCs w:val="22"/>
          <w:lang w:val="fr-FR"/>
        </w:rPr>
        <w:t>Mme Susan Gasser</w:t>
      </w:r>
      <w:r>
        <w:rPr>
          <w:rFonts w:asciiTheme="minorHAnsi" w:hAnsiTheme="minorHAnsi" w:cstheme="minorHAnsi"/>
          <w:i/>
          <w:sz w:val="22"/>
          <w:szCs w:val="22"/>
          <w:lang w:val="fr-FR"/>
        </w:rPr>
        <w:t xml:space="preserve"> </w:t>
      </w:r>
      <w:r>
        <w:rPr>
          <w:rFonts w:asciiTheme="minorHAnsi" w:hAnsiTheme="minorHAnsi" w:cstheme="minorHAnsi"/>
          <w:i/>
          <w:sz w:val="22"/>
          <w:szCs w:val="22"/>
          <w:vertAlign w:val="superscript"/>
          <w:lang w:val="fr-BE"/>
        </w:rPr>
        <w:t xml:space="preserve">(*) </w:t>
      </w:r>
      <w:r>
        <w:rPr>
          <w:rFonts w:asciiTheme="minorHAnsi" w:hAnsiTheme="minorHAnsi" w:cstheme="minorHAnsi"/>
          <w:i/>
          <w:sz w:val="22"/>
          <w:szCs w:val="22"/>
          <w:lang w:val="fr-BE"/>
        </w:rPr>
        <w:t xml:space="preserve">en </w:t>
      </w:r>
      <w:r w:rsidR="00FA3721">
        <w:rPr>
          <w:rFonts w:asciiTheme="minorHAnsi" w:hAnsiTheme="minorHAnsi" w:cstheme="minorHAnsi"/>
          <w:i/>
          <w:sz w:val="22"/>
          <w:szCs w:val="22"/>
          <w:lang w:val="fr-BE"/>
        </w:rPr>
        <w:t>qualité d’</w:t>
      </w:r>
      <w:r>
        <w:rPr>
          <w:rFonts w:asciiTheme="minorHAnsi" w:hAnsiTheme="minorHAnsi" w:cstheme="minorHAnsi"/>
          <w:i/>
          <w:sz w:val="22"/>
          <w:szCs w:val="22"/>
          <w:lang w:val="fr-BE"/>
        </w:rPr>
        <w:t>administrateur indépendant</w:t>
      </w:r>
      <w:r>
        <w:rPr>
          <w:rFonts w:asciiTheme="minorHAnsi" w:hAnsiTheme="minorHAnsi" w:cstheme="minorHAnsi"/>
          <w:i/>
          <w:sz w:val="22"/>
          <w:szCs w:val="22"/>
          <w:vertAlign w:val="superscript"/>
          <w:lang w:val="fr-BE"/>
        </w:rPr>
        <w:t xml:space="preserve"> </w:t>
      </w:r>
      <w:r w:rsidRPr="004E2FBF">
        <w:rPr>
          <w:rFonts w:asciiTheme="minorHAnsi" w:hAnsiTheme="minorHAnsi" w:cstheme="minorHAnsi"/>
          <w:i/>
          <w:sz w:val="22"/>
          <w:szCs w:val="22"/>
          <w:lang w:val="fr-FR"/>
        </w:rPr>
        <w:t>pour la période allant du 1</w:t>
      </w:r>
      <w:r w:rsidRPr="004E2FBF">
        <w:rPr>
          <w:rFonts w:asciiTheme="minorHAnsi" w:hAnsiTheme="minorHAnsi" w:cstheme="minorHAnsi"/>
          <w:i/>
          <w:sz w:val="22"/>
          <w:szCs w:val="22"/>
          <w:vertAlign w:val="superscript"/>
          <w:lang w:val="fr-FR"/>
        </w:rPr>
        <w:t>er</w:t>
      </w:r>
      <w:r w:rsidRPr="004E2FBF">
        <w:rPr>
          <w:rFonts w:asciiTheme="minorHAnsi" w:hAnsiTheme="minorHAnsi" w:cstheme="minorHAnsi"/>
          <w:i/>
          <w:sz w:val="22"/>
          <w:szCs w:val="22"/>
          <w:lang w:val="fr-FR"/>
        </w:rPr>
        <w:t xml:space="preserve"> janvier 2021 à la date de la présente </w:t>
      </w:r>
      <w:r w:rsidR="000067E0">
        <w:rPr>
          <w:rFonts w:asciiTheme="minorHAnsi" w:hAnsiTheme="minorHAnsi" w:cstheme="minorHAnsi"/>
          <w:i/>
          <w:sz w:val="22"/>
          <w:szCs w:val="22"/>
          <w:lang w:val="fr-FR"/>
        </w:rPr>
        <w:t>asse</w:t>
      </w:r>
      <w:r w:rsidR="005E61BE">
        <w:rPr>
          <w:rFonts w:asciiTheme="minorHAnsi" w:hAnsiTheme="minorHAnsi" w:cstheme="minorHAnsi"/>
          <w:i/>
          <w:sz w:val="22"/>
          <w:szCs w:val="22"/>
          <w:lang w:val="fr-FR"/>
        </w:rPr>
        <w:t>mblée</w:t>
      </w:r>
      <w:r w:rsidR="000067E0" w:rsidRPr="004E2FBF">
        <w:rPr>
          <w:rFonts w:asciiTheme="minorHAnsi" w:hAnsiTheme="minorHAnsi" w:cstheme="minorHAnsi"/>
          <w:i/>
          <w:sz w:val="22"/>
          <w:szCs w:val="22"/>
          <w:lang w:val="fr-FR"/>
        </w:rPr>
        <w:t xml:space="preserve"> </w:t>
      </w:r>
      <w:r w:rsidRPr="004E2FBF">
        <w:rPr>
          <w:rFonts w:asciiTheme="minorHAnsi" w:hAnsiTheme="minorHAnsi" w:cstheme="minorHAnsi"/>
          <w:i/>
          <w:sz w:val="22"/>
          <w:szCs w:val="22"/>
          <w:lang w:val="fr-FR"/>
        </w:rPr>
        <w:t>(29 avril 2021).</w:t>
      </w:r>
    </w:p>
    <w:p w14:paraId="4ED629B0" w14:textId="77777777" w:rsidR="004E2FBF" w:rsidRDefault="004E2FBF" w:rsidP="004E2FBF">
      <w:pPr>
        <w:tabs>
          <w:tab w:val="left" w:pos="426"/>
          <w:tab w:val="left" w:pos="851"/>
        </w:tabs>
        <w:ind w:left="426"/>
        <w:jc w:val="both"/>
        <w:rPr>
          <w:rFonts w:asciiTheme="minorHAnsi" w:hAnsiTheme="minorHAnsi" w:cstheme="minorHAnsi"/>
          <w:i/>
          <w:sz w:val="22"/>
          <w:szCs w:val="22"/>
          <w:lang w:val="fr-FR"/>
        </w:rPr>
      </w:pPr>
    </w:p>
    <w:p w14:paraId="4AD5DAAC" w14:textId="16866931" w:rsidR="007C6DE2" w:rsidRDefault="004E2FBF" w:rsidP="004E2FBF">
      <w:pPr>
        <w:pStyle w:val="ListParagraph"/>
        <w:tabs>
          <w:tab w:val="left" w:pos="426"/>
          <w:tab w:val="left" w:pos="851"/>
        </w:tabs>
        <w:ind w:left="851"/>
        <w:jc w:val="both"/>
        <w:rPr>
          <w:rFonts w:asciiTheme="minorHAnsi" w:hAnsiTheme="minorHAnsi" w:cstheme="minorHAnsi"/>
          <w:i/>
          <w:sz w:val="22"/>
          <w:szCs w:val="22"/>
          <w:lang w:val="fr-BE"/>
        </w:rPr>
      </w:pPr>
      <w:r>
        <w:rPr>
          <w:rFonts w:asciiTheme="minorHAnsi" w:hAnsiTheme="minorHAnsi" w:cstheme="minorHAnsi"/>
          <w:b/>
          <w:i/>
          <w:sz w:val="22"/>
          <w:szCs w:val="22"/>
          <w:lang w:val="fr-BE"/>
        </w:rPr>
        <w:t>B)</w:t>
      </w:r>
      <w:r>
        <w:rPr>
          <w:rFonts w:asciiTheme="minorHAnsi" w:hAnsiTheme="minorHAnsi" w:cstheme="minorHAnsi"/>
          <w:i/>
          <w:sz w:val="22"/>
          <w:szCs w:val="22"/>
          <w:lang w:val="fr-BE"/>
        </w:rPr>
        <w:t xml:space="preserve"> </w:t>
      </w:r>
      <w:r w:rsidR="007C6DE2" w:rsidRPr="007C6DE2">
        <w:rPr>
          <w:rFonts w:asciiTheme="minorHAnsi" w:hAnsiTheme="minorHAnsi" w:cstheme="minorHAnsi"/>
          <w:i/>
          <w:sz w:val="22"/>
          <w:szCs w:val="22"/>
          <w:lang w:val="fr-BE"/>
        </w:rPr>
        <w:t xml:space="preserve">L'Assemblée Générale nomme </w:t>
      </w:r>
      <w:bookmarkStart w:id="2" w:name="_Hlk66996282"/>
      <w:r w:rsidR="007C6DE2" w:rsidRPr="004E2FBF">
        <w:rPr>
          <w:rFonts w:asciiTheme="minorHAnsi" w:hAnsiTheme="minorHAnsi" w:cstheme="minorHAnsi"/>
          <w:b/>
          <w:bCs/>
          <w:i/>
          <w:sz w:val="22"/>
          <w:szCs w:val="22"/>
          <w:lang w:val="fr-FR"/>
        </w:rPr>
        <w:t>Mme Susan Gasser</w:t>
      </w:r>
      <w:r w:rsidR="007C6DE2">
        <w:rPr>
          <w:rFonts w:asciiTheme="minorHAnsi" w:hAnsiTheme="minorHAnsi" w:cstheme="minorHAnsi"/>
          <w:i/>
          <w:sz w:val="22"/>
          <w:szCs w:val="22"/>
          <w:lang w:val="fr-FR"/>
        </w:rPr>
        <w:t xml:space="preserve"> </w:t>
      </w:r>
      <w:bookmarkEnd w:id="2"/>
      <w:r w:rsidR="00D6049A">
        <w:rPr>
          <w:rFonts w:asciiTheme="minorHAnsi" w:hAnsiTheme="minorHAnsi" w:cstheme="minorHAnsi"/>
          <w:i/>
          <w:sz w:val="22"/>
          <w:szCs w:val="22"/>
          <w:vertAlign w:val="superscript"/>
          <w:lang w:val="fr-BE"/>
        </w:rPr>
        <w:t>(*)</w:t>
      </w:r>
      <w:r w:rsidR="007C6DE2" w:rsidRPr="007C6DE2">
        <w:rPr>
          <w:rFonts w:asciiTheme="minorHAnsi" w:hAnsiTheme="minorHAnsi" w:cstheme="minorHAnsi"/>
          <w:i/>
          <w:sz w:val="22"/>
          <w:szCs w:val="22"/>
          <w:lang w:val="fr-BE"/>
        </w:rPr>
        <w:t xml:space="preserve"> en qualité d'administrateur pour un mandat de quatre ans jusqu'à la clôture de l</w:t>
      </w:r>
      <w:r w:rsidR="00714628">
        <w:rPr>
          <w:rFonts w:asciiTheme="minorHAnsi" w:hAnsiTheme="minorHAnsi" w:cstheme="minorHAnsi"/>
          <w:i/>
          <w:sz w:val="22"/>
          <w:szCs w:val="22"/>
          <w:lang w:val="fr-BE"/>
        </w:rPr>
        <w:t>’A</w:t>
      </w:r>
      <w:r w:rsidR="007C6DE2" w:rsidRPr="007C6DE2">
        <w:rPr>
          <w:rFonts w:asciiTheme="minorHAnsi" w:hAnsiTheme="minorHAnsi" w:cstheme="minorHAnsi"/>
          <w:i/>
          <w:sz w:val="22"/>
          <w:szCs w:val="22"/>
          <w:lang w:val="fr-BE"/>
        </w:rPr>
        <w:t xml:space="preserve">ssemblée </w:t>
      </w:r>
      <w:r w:rsidR="00714628">
        <w:rPr>
          <w:rFonts w:asciiTheme="minorHAnsi" w:hAnsiTheme="minorHAnsi" w:cstheme="minorHAnsi"/>
          <w:i/>
          <w:sz w:val="22"/>
          <w:szCs w:val="22"/>
          <w:lang w:val="fr-BE"/>
        </w:rPr>
        <w:t>G</w:t>
      </w:r>
      <w:r w:rsidR="007C6DE2" w:rsidRPr="007C6DE2">
        <w:rPr>
          <w:rFonts w:asciiTheme="minorHAnsi" w:hAnsiTheme="minorHAnsi" w:cstheme="minorHAnsi"/>
          <w:i/>
          <w:sz w:val="22"/>
          <w:szCs w:val="22"/>
          <w:lang w:val="fr-BE"/>
        </w:rPr>
        <w:t xml:space="preserve">énérale </w:t>
      </w:r>
      <w:r w:rsidR="00BF0E6F">
        <w:rPr>
          <w:rFonts w:asciiTheme="minorHAnsi" w:hAnsiTheme="minorHAnsi" w:cstheme="minorHAnsi"/>
          <w:i/>
          <w:sz w:val="22"/>
          <w:szCs w:val="22"/>
          <w:lang w:val="fr-BE"/>
        </w:rPr>
        <w:t>ordinaire</w:t>
      </w:r>
      <w:r w:rsidR="00BF0E6F" w:rsidRPr="007C6DE2">
        <w:rPr>
          <w:rFonts w:asciiTheme="minorHAnsi" w:hAnsiTheme="minorHAnsi" w:cstheme="minorHAnsi"/>
          <w:i/>
          <w:sz w:val="22"/>
          <w:szCs w:val="22"/>
          <w:lang w:val="fr-BE"/>
        </w:rPr>
        <w:t xml:space="preserve"> </w:t>
      </w:r>
      <w:r w:rsidR="007C6DE2" w:rsidRPr="007C6DE2">
        <w:rPr>
          <w:rFonts w:asciiTheme="minorHAnsi" w:hAnsiTheme="minorHAnsi" w:cstheme="minorHAnsi"/>
          <w:i/>
          <w:sz w:val="22"/>
          <w:szCs w:val="22"/>
          <w:lang w:val="fr-BE"/>
        </w:rPr>
        <w:t>à tenir en 2025.</w:t>
      </w:r>
    </w:p>
    <w:p w14:paraId="7FD513A3" w14:textId="77777777" w:rsidR="007C6DE2" w:rsidRDefault="007C6DE2" w:rsidP="004E2FBF">
      <w:pPr>
        <w:pStyle w:val="ListParagraph"/>
        <w:tabs>
          <w:tab w:val="left" w:pos="426"/>
          <w:tab w:val="left" w:pos="851"/>
        </w:tabs>
        <w:ind w:left="851"/>
        <w:jc w:val="both"/>
        <w:rPr>
          <w:rFonts w:asciiTheme="minorHAnsi" w:hAnsiTheme="minorHAnsi" w:cstheme="minorHAnsi"/>
          <w:i/>
          <w:sz w:val="22"/>
          <w:szCs w:val="22"/>
          <w:lang w:val="fr-BE"/>
        </w:rPr>
      </w:pPr>
    </w:p>
    <w:p w14:paraId="58E38902" w14:textId="3BC4E97F" w:rsidR="004E2FBF" w:rsidRPr="004E2FBF" w:rsidRDefault="007C6DE2" w:rsidP="004E2FBF">
      <w:pPr>
        <w:pStyle w:val="ListParagraph"/>
        <w:tabs>
          <w:tab w:val="left" w:pos="426"/>
          <w:tab w:val="left" w:pos="851"/>
        </w:tabs>
        <w:ind w:left="851"/>
        <w:jc w:val="both"/>
        <w:rPr>
          <w:rFonts w:asciiTheme="minorHAnsi" w:hAnsiTheme="minorHAnsi" w:cstheme="minorHAnsi"/>
          <w:i/>
          <w:iCs/>
          <w:sz w:val="22"/>
          <w:szCs w:val="22"/>
          <w:lang w:val="fr-FR"/>
        </w:rPr>
      </w:pPr>
      <w:r w:rsidRPr="007C6DE2">
        <w:rPr>
          <w:rFonts w:asciiTheme="minorHAnsi" w:hAnsiTheme="minorHAnsi" w:cstheme="minorHAnsi"/>
          <w:b/>
          <w:bCs/>
          <w:i/>
          <w:sz w:val="22"/>
          <w:szCs w:val="22"/>
          <w:lang w:val="fr-BE"/>
        </w:rPr>
        <w:t>C)</w:t>
      </w:r>
      <w:r>
        <w:rPr>
          <w:rFonts w:asciiTheme="minorHAnsi" w:hAnsiTheme="minorHAnsi" w:cstheme="minorHAnsi"/>
          <w:i/>
          <w:sz w:val="22"/>
          <w:szCs w:val="22"/>
          <w:lang w:val="fr-BE"/>
        </w:rPr>
        <w:t xml:space="preserve"> </w:t>
      </w:r>
      <w:r w:rsidR="004E2FBF">
        <w:rPr>
          <w:rFonts w:asciiTheme="minorHAnsi" w:hAnsiTheme="minorHAnsi" w:cstheme="minorHAnsi"/>
          <w:i/>
          <w:sz w:val="22"/>
          <w:szCs w:val="22"/>
          <w:lang w:val="fr-BE"/>
        </w:rPr>
        <w:t xml:space="preserve">L’Assemblée </w:t>
      </w:r>
      <w:r w:rsidR="004E2FBF">
        <w:rPr>
          <w:rFonts w:asciiTheme="minorHAnsi" w:hAnsiTheme="minorHAnsi" w:cstheme="minorHAnsi"/>
          <w:i/>
          <w:sz w:val="22"/>
          <w:szCs w:val="22"/>
          <w:lang w:val="fr-FR"/>
        </w:rPr>
        <w:t>Générale</w:t>
      </w:r>
      <w:r w:rsidR="004E2FBF">
        <w:rPr>
          <w:rFonts w:asciiTheme="minorHAnsi" w:hAnsiTheme="minorHAnsi" w:cstheme="minorHAnsi"/>
          <w:i/>
          <w:sz w:val="22"/>
          <w:szCs w:val="22"/>
          <w:lang w:val="fr-BE"/>
        </w:rPr>
        <w:t xml:space="preserve"> reconnaît que, d’après les informations mises à la disposition de la Société, </w:t>
      </w:r>
      <w:r w:rsidRPr="004E2FBF">
        <w:rPr>
          <w:rFonts w:asciiTheme="minorHAnsi" w:hAnsiTheme="minorHAnsi" w:cstheme="minorHAnsi"/>
          <w:b/>
          <w:bCs/>
          <w:i/>
          <w:sz w:val="22"/>
          <w:szCs w:val="22"/>
          <w:lang w:val="fr-FR"/>
        </w:rPr>
        <w:t>Mme Susan Gasser</w:t>
      </w:r>
      <w:r>
        <w:rPr>
          <w:rFonts w:asciiTheme="minorHAnsi" w:hAnsiTheme="minorHAnsi" w:cstheme="minorHAnsi"/>
          <w:i/>
          <w:sz w:val="22"/>
          <w:szCs w:val="22"/>
          <w:lang w:val="fr-FR"/>
        </w:rPr>
        <w:t xml:space="preserve"> </w:t>
      </w:r>
      <w:r w:rsidR="004E2FBF">
        <w:rPr>
          <w:rFonts w:asciiTheme="minorHAnsi" w:hAnsiTheme="minorHAnsi" w:cstheme="minorHAnsi"/>
          <w:i/>
          <w:sz w:val="22"/>
          <w:szCs w:val="22"/>
          <w:lang w:val="fr-BE"/>
        </w:rPr>
        <w:t xml:space="preserve">répond aux critères d’indépendance fixés par </w:t>
      </w:r>
      <w:r w:rsidR="004E2FBF" w:rsidRPr="00824842">
        <w:rPr>
          <w:rFonts w:asciiTheme="minorHAnsi" w:hAnsiTheme="minorHAnsi" w:cstheme="minorHAnsi"/>
          <w:i/>
          <w:sz w:val="22"/>
          <w:szCs w:val="22"/>
          <w:lang w:val="fr-BE"/>
        </w:rPr>
        <w:t xml:space="preserve">l’article 7:87 du Code </w:t>
      </w:r>
      <w:r w:rsidR="004E2FBF">
        <w:rPr>
          <w:rFonts w:asciiTheme="minorHAnsi" w:hAnsiTheme="minorHAnsi" w:cstheme="minorHAnsi"/>
          <w:i/>
          <w:sz w:val="22"/>
          <w:szCs w:val="22"/>
          <w:lang w:val="fr-BE"/>
        </w:rPr>
        <w:t xml:space="preserve">belge </w:t>
      </w:r>
      <w:r w:rsidR="004E2FBF" w:rsidRPr="00824842">
        <w:rPr>
          <w:rFonts w:asciiTheme="minorHAnsi" w:hAnsiTheme="minorHAnsi" w:cstheme="minorHAnsi"/>
          <w:i/>
          <w:sz w:val="22"/>
          <w:szCs w:val="22"/>
          <w:lang w:val="fr-BE"/>
        </w:rPr>
        <w:t>des sociétés et associations, par la disposition 3.5 du Code belge de gouvernance d’entreprise 2020 et par le Conseil</w:t>
      </w:r>
      <w:r w:rsidR="004E2FBF" w:rsidRPr="00DB5894">
        <w:rPr>
          <w:rFonts w:asciiTheme="minorHAnsi" w:hAnsiTheme="minorHAnsi" w:cstheme="minorHAnsi"/>
          <w:i/>
          <w:sz w:val="22"/>
          <w:szCs w:val="22"/>
          <w:lang w:val="fr-BE"/>
        </w:rPr>
        <w:t xml:space="preserve"> d’Administration</w:t>
      </w:r>
      <w:r w:rsidR="004E2FBF">
        <w:rPr>
          <w:rFonts w:asciiTheme="minorHAnsi" w:hAnsiTheme="minorHAnsi" w:cstheme="minorHAnsi"/>
          <w:i/>
          <w:sz w:val="22"/>
          <w:szCs w:val="22"/>
          <w:lang w:val="fr-BE"/>
        </w:rPr>
        <w:t xml:space="preserve"> </w:t>
      </w:r>
      <w:r w:rsidR="004E2FBF">
        <w:rPr>
          <w:rFonts w:asciiTheme="minorHAnsi" w:hAnsiTheme="minorHAnsi" w:cstheme="minorHAnsi"/>
          <w:i/>
          <w:iCs/>
          <w:sz w:val="22"/>
          <w:szCs w:val="22"/>
          <w:lang w:val="fr-FR"/>
        </w:rPr>
        <w:t>et l</w:t>
      </w:r>
      <w:r>
        <w:rPr>
          <w:rFonts w:asciiTheme="minorHAnsi" w:hAnsiTheme="minorHAnsi" w:cstheme="minorHAnsi"/>
          <w:i/>
          <w:iCs/>
          <w:sz w:val="22"/>
          <w:szCs w:val="22"/>
          <w:lang w:val="fr-FR"/>
        </w:rPr>
        <w:t>a</w:t>
      </w:r>
      <w:r w:rsidR="004E2FBF">
        <w:rPr>
          <w:rFonts w:asciiTheme="minorHAnsi" w:hAnsiTheme="minorHAnsi" w:cstheme="minorHAnsi"/>
          <w:i/>
          <w:iCs/>
          <w:sz w:val="22"/>
          <w:szCs w:val="22"/>
          <w:lang w:val="fr-FR"/>
        </w:rPr>
        <w:t xml:space="preserve"> nomme </w:t>
      </w:r>
      <w:r w:rsidR="00714628">
        <w:rPr>
          <w:rFonts w:asciiTheme="minorHAnsi" w:hAnsiTheme="minorHAnsi" w:cstheme="minorHAnsi"/>
          <w:i/>
          <w:iCs/>
          <w:sz w:val="22"/>
          <w:szCs w:val="22"/>
          <w:lang w:val="fr-FR"/>
        </w:rPr>
        <w:t>en qualité d</w:t>
      </w:r>
      <w:r w:rsidR="004E2FBF">
        <w:rPr>
          <w:rFonts w:asciiTheme="minorHAnsi" w:hAnsiTheme="minorHAnsi" w:cstheme="minorHAnsi"/>
          <w:i/>
          <w:iCs/>
          <w:sz w:val="22"/>
          <w:szCs w:val="22"/>
          <w:lang w:val="fr-FR"/>
        </w:rPr>
        <w:t>’administrateur indépendant.</w:t>
      </w:r>
    </w:p>
    <w:p w14:paraId="2C0C01D2" w14:textId="77777777" w:rsidR="004E2FBF" w:rsidRPr="004E2FBF" w:rsidRDefault="004E2FBF" w:rsidP="004E2FBF">
      <w:pPr>
        <w:pStyle w:val="ListParagraph"/>
        <w:rPr>
          <w:rFonts w:asciiTheme="minorHAnsi" w:hAnsiTheme="minorHAnsi" w:cstheme="minorHAnsi"/>
          <w:b/>
          <w:i/>
          <w:sz w:val="22"/>
          <w:szCs w:val="22"/>
          <w:lang w:val="fr-FR"/>
        </w:rPr>
      </w:pPr>
    </w:p>
    <w:p w14:paraId="0625D7C9" w14:textId="18408940" w:rsidR="007C6DE2" w:rsidRDefault="007C6DE2" w:rsidP="00314096">
      <w:pPr>
        <w:pStyle w:val="ListParagraph"/>
        <w:numPr>
          <w:ilvl w:val="1"/>
          <w:numId w:val="2"/>
        </w:numPr>
        <w:tabs>
          <w:tab w:val="left" w:pos="426"/>
          <w:tab w:val="left" w:pos="851"/>
        </w:tabs>
        <w:ind w:left="851" w:hanging="425"/>
        <w:jc w:val="both"/>
        <w:rPr>
          <w:rFonts w:asciiTheme="minorHAnsi" w:hAnsiTheme="minorHAnsi" w:cstheme="minorHAnsi"/>
          <w:i/>
          <w:sz w:val="22"/>
          <w:szCs w:val="22"/>
          <w:lang w:val="fr-FR"/>
        </w:rPr>
      </w:pPr>
      <w:bookmarkStart w:id="3" w:name="_Hlk66996355"/>
      <w:r>
        <w:rPr>
          <w:rFonts w:asciiTheme="minorHAnsi" w:hAnsiTheme="minorHAnsi" w:cstheme="minorHAnsi"/>
          <w:b/>
          <w:i/>
          <w:sz w:val="22"/>
          <w:szCs w:val="22"/>
          <w:lang w:val="fr-FR"/>
        </w:rPr>
        <w:t>A)</w:t>
      </w:r>
      <w:r>
        <w:rPr>
          <w:rFonts w:asciiTheme="minorHAnsi" w:hAnsiTheme="minorHAnsi" w:cstheme="minorHAnsi"/>
          <w:i/>
          <w:sz w:val="22"/>
          <w:szCs w:val="22"/>
          <w:lang w:val="fr-FR"/>
        </w:rPr>
        <w:t xml:space="preserve"> L'Assemblée Générale </w:t>
      </w:r>
      <w:r w:rsidRPr="004E2FBF">
        <w:rPr>
          <w:rFonts w:asciiTheme="minorHAnsi" w:hAnsiTheme="minorHAnsi" w:cstheme="minorHAnsi"/>
          <w:i/>
          <w:sz w:val="22"/>
          <w:szCs w:val="22"/>
          <w:lang w:val="fr-FR"/>
        </w:rPr>
        <w:t xml:space="preserve">nomme </w:t>
      </w:r>
      <w:r w:rsidRPr="00F55EAB">
        <w:rPr>
          <w:rFonts w:asciiTheme="minorHAnsi" w:hAnsiTheme="minorHAnsi" w:cstheme="minorHAnsi"/>
          <w:b/>
          <w:bCs/>
          <w:i/>
          <w:sz w:val="22"/>
          <w:szCs w:val="22"/>
          <w:lang w:val="fr-FR"/>
        </w:rPr>
        <w:t xml:space="preserve">M. </w:t>
      </w:r>
      <w:r w:rsidRPr="007C6DE2">
        <w:rPr>
          <w:rFonts w:asciiTheme="minorHAnsi" w:hAnsiTheme="minorHAnsi" w:cstheme="minorHAnsi"/>
          <w:b/>
          <w:i/>
          <w:sz w:val="22"/>
          <w:szCs w:val="22"/>
          <w:lang w:val="fr-BE"/>
        </w:rPr>
        <w:t xml:space="preserve">Jonathan Peacock </w:t>
      </w:r>
      <w:r>
        <w:rPr>
          <w:rFonts w:asciiTheme="minorHAnsi" w:hAnsiTheme="minorHAnsi" w:cstheme="minorHAnsi"/>
          <w:i/>
          <w:sz w:val="22"/>
          <w:szCs w:val="22"/>
          <w:vertAlign w:val="superscript"/>
          <w:lang w:val="fr-BE"/>
        </w:rPr>
        <w:t xml:space="preserve">(*) </w:t>
      </w:r>
      <w:r w:rsidRPr="00F55EAB">
        <w:rPr>
          <w:rFonts w:asciiTheme="minorHAnsi" w:hAnsiTheme="minorHAnsi" w:cstheme="minorHAnsi"/>
          <w:i/>
          <w:sz w:val="22"/>
          <w:szCs w:val="22"/>
          <w:lang w:val="fr-FR"/>
        </w:rPr>
        <w:t xml:space="preserve">en qualité d'administrateur pour un mandat de quatre ans jusqu'à la clôture de </w:t>
      </w:r>
      <w:r w:rsidR="003D4C63" w:rsidRPr="00F55EAB">
        <w:rPr>
          <w:rFonts w:asciiTheme="minorHAnsi" w:hAnsiTheme="minorHAnsi" w:cstheme="minorHAnsi"/>
          <w:i/>
          <w:sz w:val="22"/>
          <w:szCs w:val="22"/>
          <w:lang w:val="fr-FR"/>
        </w:rPr>
        <w:t>l'</w:t>
      </w:r>
      <w:r w:rsidR="003D4C63">
        <w:rPr>
          <w:rFonts w:asciiTheme="minorHAnsi" w:hAnsiTheme="minorHAnsi" w:cstheme="minorHAnsi"/>
          <w:i/>
          <w:sz w:val="22"/>
          <w:szCs w:val="22"/>
          <w:lang w:val="fr-FR"/>
        </w:rPr>
        <w:t>A</w:t>
      </w:r>
      <w:r w:rsidR="003D4C63" w:rsidRPr="00F55EAB">
        <w:rPr>
          <w:rFonts w:asciiTheme="minorHAnsi" w:hAnsiTheme="minorHAnsi" w:cstheme="minorHAnsi"/>
          <w:i/>
          <w:sz w:val="22"/>
          <w:szCs w:val="22"/>
          <w:lang w:val="fr-FR"/>
        </w:rPr>
        <w:t xml:space="preserve">ssemblée </w:t>
      </w:r>
      <w:r w:rsidR="003D4C63">
        <w:rPr>
          <w:rFonts w:asciiTheme="minorHAnsi" w:hAnsiTheme="minorHAnsi" w:cstheme="minorHAnsi"/>
          <w:i/>
          <w:sz w:val="22"/>
          <w:szCs w:val="22"/>
          <w:lang w:val="fr-FR"/>
        </w:rPr>
        <w:t>G</w:t>
      </w:r>
      <w:r w:rsidR="003D4C63" w:rsidRPr="00F55EAB">
        <w:rPr>
          <w:rFonts w:asciiTheme="minorHAnsi" w:hAnsiTheme="minorHAnsi" w:cstheme="minorHAnsi"/>
          <w:i/>
          <w:sz w:val="22"/>
          <w:szCs w:val="22"/>
          <w:lang w:val="fr-FR"/>
        </w:rPr>
        <w:t xml:space="preserve">énérale </w:t>
      </w:r>
      <w:r w:rsidR="00BF0E6F">
        <w:rPr>
          <w:rFonts w:asciiTheme="minorHAnsi" w:hAnsiTheme="minorHAnsi" w:cstheme="minorHAnsi"/>
          <w:i/>
          <w:sz w:val="22"/>
          <w:szCs w:val="22"/>
          <w:lang w:val="fr-FR"/>
        </w:rPr>
        <w:t>ordinaire</w:t>
      </w:r>
      <w:r w:rsidR="00BF0E6F" w:rsidRPr="00F55EAB">
        <w:rPr>
          <w:rFonts w:asciiTheme="minorHAnsi" w:hAnsiTheme="minorHAnsi" w:cstheme="minorHAnsi"/>
          <w:i/>
          <w:sz w:val="22"/>
          <w:szCs w:val="22"/>
          <w:lang w:val="fr-FR"/>
        </w:rPr>
        <w:t xml:space="preserve"> </w:t>
      </w:r>
      <w:r>
        <w:rPr>
          <w:rFonts w:asciiTheme="minorHAnsi" w:hAnsiTheme="minorHAnsi" w:cstheme="minorHAnsi"/>
          <w:i/>
          <w:sz w:val="22"/>
          <w:szCs w:val="22"/>
          <w:lang w:val="fr-FR"/>
        </w:rPr>
        <w:t>à tenir en</w:t>
      </w:r>
      <w:r w:rsidRPr="00F55EAB">
        <w:rPr>
          <w:rFonts w:asciiTheme="minorHAnsi" w:hAnsiTheme="minorHAnsi" w:cstheme="minorHAnsi"/>
          <w:i/>
          <w:sz w:val="22"/>
          <w:szCs w:val="22"/>
          <w:lang w:val="fr-FR"/>
        </w:rPr>
        <w:t xml:space="preserve"> 2025.</w:t>
      </w:r>
    </w:p>
    <w:p w14:paraId="74D3F7FB" w14:textId="77777777" w:rsidR="007C6DE2" w:rsidRDefault="007C6DE2" w:rsidP="007C6DE2">
      <w:pPr>
        <w:tabs>
          <w:tab w:val="left" w:pos="426"/>
          <w:tab w:val="left" w:pos="851"/>
        </w:tabs>
        <w:ind w:left="426"/>
        <w:jc w:val="both"/>
        <w:rPr>
          <w:rFonts w:asciiTheme="minorHAnsi" w:hAnsiTheme="minorHAnsi" w:cstheme="minorHAnsi"/>
          <w:i/>
          <w:sz w:val="22"/>
          <w:szCs w:val="22"/>
          <w:lang w:val="fr-FR"/>
        </w:rPr>
      </w:pPr>
    </w:p>
    <w:p w14:paraId="02DD60B5" w14:textId="22B85FD3" w:rsidR="007C6DE2" w:rsidRPr="00932238" w:rsidRDefault="007C6DE2" w:rsidP="007C6DE2">
      <w:pPr>
        <w:pStyle w:val="ListParagraph"/>
        <w:tabs>
          <w:tab w:val="left" w:pos="851"/>
        </w:tabs>
        <w:ind w:left="851"/>
        <w:jc w:val="both"/>
        <w:rPr>
          <w:rFonts w:asciiTheme="minorHAnsi" w:hAnsiTheme="minorHAnsi" w:cstheme="minorHAnsi"/>
          <w:i/>
          <w:iCs/>
          <w:sz w:val="22"/>
          <w:szCs w:val="22"/>
          <w:lang w:val="fr-FR"/>
        </w:rPr>
      </w:pPr>
      <w:r>
        <w:rPr>
          <w:rFonts w:asciiTheme="minorHAnsi" w:hAnsiTheme="minorHAnsi" w:cstheme="minorHAnsi"/>
          <w:b/>
          <w:i/>
          <w:sz w:val="22"/>
          <w:szCs w:val="22"/>
          <w:lang w:val="fr-BE"/>
        </w:rPr>
        <w:t>B)</w:t>
      </w:r>
      <w:r>
        <w:rPr>
          <w:rFonts w:asciiTheme="minorHAnsi" w:hAnsiTheme="minorHAnsi" w:cstheme="minorHAnsi"/>
          <w:i/>
          <w:sz w:val="22"/>
          <w:szCs w:val="22"/>
          <w:lang w:val="fr-BE"/>
        </w:rPr>
        <w:t xml:space="preserve"> L’Assemblée </w:t>
      </w:r>
      <w:r>
        <w:rPr>
          <w:rFonts w:asciiTheme="minorHAnsi" w:hAnsiTheme="minorHAnsi" w:cstheme="minorHAnsi"/>
          <w:i/>
          <w:sz w:val="22"/>
          <w:szCs w:val="22"/>
          <w:lang w:val="fr-FR"/>
        </w:rPr>
        <w:t>Générale</w:t>
      </w:r>
      <w:r>
        <w:rPr>
          <w:rFonts w:asciiTheme="minorHAnsi" w:hAnsiTheme="minorHAnsi" w:cstheme="minorHAnsi"/>
          <w:i/>
          <w:sz w:val="22"/>
          <w:szCs w:val="22"/>
          <w:lang w:val="fr-BE"/>
        </w:rPr>
        <w:t xml:space="preserve"> reconnaît que, d’après les informations mises à la disposition de la Société, </w:t>
      </w:r>
      <w:r w:rsidRPr="00F55EAB">
        <w:rPr>
          <w:rFonts w:asciiTheme="minorHAnsi" w:hAnsiTheme="minorHAnsi" w:cstheme="minorHAnsi"/>
          <w:b/>
          <w:bCs/>
          <w:i/>
          <w:sz w:val="22"/>
          <w:szCs w:val="22"/>
          <w:lang w:val="fr-FR"/>
        </w:rPr>
        <w:t xml:space="preserve">M. </w:t>
      </w:r>
      <w:r w:rsidRPr="007C6DE2">
        <w:rPr>
          <w:rFonts w:asciiTheme="minorHAnsi" w:hAnsiTheme="minorHAnsi" w:cstheme="minorHAnsi"/>
          <w:b/>
          <w:i/>
          <w:sz w:val="22"/>
          <w:szCs w:val="22"/>
          <w:lang w:val="fr-BE"/>
        </w:rPr>
        <w:t xml:space="preserve">Jonathan Peacock </w:t>
      </w:r>
      <w:r>
        <w:rPr>
          <w:rFonts w:asciiTheme="minorHAnsi" w:hAnsiTheme="minorHAnsi" w:cstheme="minorHAnsi"/>
          <w:i/>
          <w:sz w:val="22"/>
          <w:szCs w:val="22"/>
          <w:lang w:val="fr-BE"/>
        </w:rPr>
        <w:t xml:space="preserve">répond aux critères d’indépendance fixés par </w:t>
      </w:r>
      <w:r w:rsidRPr="00824842">
        <w:rPr>
          <w:rFonts w:asciiTheme="minorHAnsi" w:hAnsiTheme="minorHAnsi" w:cstheme="minorHAnsi"/>
          <w:i/>
          <w:sz w:val="22"/>
          <w:szCs w:val="22"/>
          <w:lang w:val="fr-BE"/>
        </w:rPr>
        <w:t xml:space="preserve">l’article </w:t>
      </w:r>
      <w:r>
        <w:rPr>
          <w:rFonts w:asciiTheme="minorHAnsi" w:hAnsiTheme="minorHAnsi" w:cstheme="minorHAnsi"/>
          <w:i/>
          <w:sz w:val="22"/>
          <w:szCs w:val="22"/>
          <w:lang w:val="fr-BE"/>
        </w:rPr>
        <w:t>7</w:t>
      </w:r>
      <w:r w:rsidRPr="00824842">
        <w:rPr>
          <w:rFonts w:asciiTheme="minorHAnsi" w:hAnsiTheme="minorHAnsi" w:cstheme="minorHAnsi"/>
          <w:i/>
          <w:sz w:val="22"/>
          <w:szCs w:val="22"/>
          <w:lang w:val="fr-BE"/>
        </w:rPr>
        <w:t xml:space="preserve">:87 du Code </w:t>
      </w:r>
      <w:r>
        <w:rPr>
          <w:rFonts w:asciiTheme="minorHAnsi" w:hAnsiTheme="minorHAnsi" w:cstheme="minorHAnsi"/>
          <w:i/>
          <w:sz w:val="22"/>
          <w:szCs w:val="22"/>
          <w:lang w:val="fr-BE"/>
        </w:rPr>
        <w:t xml:space="preserve">belge </w:t>
      </w:r>
      <w:r w:rsidRPr="00824842">
        <w:rPr>
          <w:rFonts w:asciiTheme="minorHAnsi" w:hAnsiTheme="minorHAnsi" w:cstheme="minorHAnsi"/>
          <w:i/>
          <w:sz w:val="22"/>
          <w:szCs w:val="22"/>
          <w:lang w:val="fr-BE"/>
        </w:rPr>
        <w:t xml:space="preserve">des sociétés et associations, par la disposition 3.5 du Code belge de gouvernance d’entreprise 2020 et </w:t>
      </w:r>
      <w:r w:rsidRPr="00932238">
        <w:rPr>
          <w:rFonts w:asciiTheme="minorHAnsi" w:hAnsiTheme="minorHAnsi" w:cstheme="minorHAnsi"/>
          <w:i/>
          <w:sz w:val="22"/>
          <w:szCs w:val="22"/>
          <w:lang w:val="fr-BE"/>
        </w:rPr>
        <w:t xml:space="preserve">par le Conseil d’Administration </w:t>
      </w:r>
      <w:r w:rsidRPr="00932238">
        <w:rPr>
          <w:rFonts w:asciiTheme="minorHAnsi" w:hAnsiTheme="minorHAnsi" w:cstheme="minorHAnsi"/>
          <w:i/>
          <w:iCs/>
          <w:sz w:val="22"/>
          <w:szCs w:val="22"/>
          <w:lang w:val="fr-FR"/>
        </w:rPr>
        <w:t xml:space="preserve">et le nomme en </w:t>
      </w:r>
      <w:r w:rsidR="00714628" w:rsidRPr="00932238">
        <w:rPr>
          <w:rFonts w:asciiTheme="minorHAnsi" w:hAnsiTheme="minorHAnsi" w:cstheme="minorHAnsi"/>
          <w:i/>
          <w:iCs/>
          <w:sz w:val="22"/>
          <w:szCs w:val="22"/>
          <w:lang w:val="fr-FR"/>
        </w:rPr>
        <w:t>qualité d’</w:t>
      </w:r>
      <w:r w:rsidRPr="00932238">
        <w:rPr>
          <w:rFonts w:asciiTheme="minorHAnsi" w:hAnsiTheme="minorHAnsi" w:cstheme="minorHAnsi"/>
          <w:i/>
          <w:iCs/>
          <w:sz w:val="22"/>
          <w:szCs w:val="22"/>
          <w:lang w:val="fr-FR"/>
        </w:rPr>
        <w:t>administrateur indépendant.</w:t>
      </w:r>
    </w:p>
    <w:bookmarkEnd w:id="3"/>
    <w:p w14:paraId="37DB76D2" w14:textId="77777777" w:rsidR="001D5348" w:rsidRPr="00932238" w:rsidRDefault="001D5348" w:rsidP="001D5348">
      <w:pPr>
        <w:pStyle w:val="ListParagraph"/>
        <w:tabs>
          <w:tab w:val="left" w:pos="426"/>
          <w:tab w:val="left" w:pos="851"/>
        </w:tabs>
        <w:ind w:left="851"/>
        <w:jc w:val="both"/>
        <w:rPr>
          <w:rFonts w:asciiTheme="minorHAnsi" w:hAnsiTheme="minorHAnsi" w:cstheme="minorHAnsi"/>
          <w:i/>
          <w:iCs/>
          <w:sz w:val="22"/>
          <w:szCs w:val="22"/>
          <w:lang w:val="fr-FR"/>
        </w:rPr>
      </w:pPr>
    </w:p>
    <w:p w14:paraId="205905F9" w14:textId="639D7F91" w:rsidR="007C6DE2" w:rsidRPr="00932238" w:rsidRDefault="007C6DE2" w:rsidP="00314096">
      <w:pPr>
        <w:pStyle w:val="ListParagraph"/>
        <w:numPr>
          <w:ilvl w:val="1"/>
          <w:numId w:val="2"/>
        </w:numPr>
        <w:tabs>
          <w:tab w:val="left" w:pos="426"/>
          <w:tab w:val="left" w:pos="851"/>
        </w:tabs>
        <w:ind w:left="851" w:hanging="401"/>
        <w:jc w:val="both"/>
        <w:rPr>
          <w:rFonts w:asciiTheme="minorHAnsi" w:hAnsiTheme="minorHAnsi" w:cstheme="minorHAnsi"/>
          <w:i/>
          <w:sz w:val="22"/>
          <w:szCs w:val="22"/>
          <w:lang w:val="fr-BE"/>
        </w:rPr>
      </w:pPr>
      <w:bookmarkStart w:id="4" w:name="_Hlk66996590"/>
      <w:r w:rsidRPr="00932238">
        <w:rPr>
          <w:rFonts w:asciiTheme="minorHAnsi" w:hAnsiTheme="minorHAnsi" w:cstheme="minorHAnsi"/>
          <w:b/>
          <w:i/>
          <w:sz w:val="22"/>
          <w:szCs w:val="22"/>
          <w:lang w:val="fr-FR"/>
        </w:rPr>
        <w:t>A)</w:t>
      </w:r>
      <w:r w:rsidRPr="00932238">
        <w:rPr>
          <w:rFonts w:asciiTheme="minorHAnsi" w:hAnsiTheme="minorHAnsi" w:cstheme="minorHAnsi"/>
          <w:i/>
          <w:sz w:val="22"/>
          <w:szCs w:val="22"/>
          <w:lang w:val="fr-FR"/>
        </w:rPr>
        <w:t xml:space="preserve"> </w:t>
      </w:r>
      <w:r w:rsidRPr="00932238">
        <w:rPr>
          <w:rFonts w:asciiTheme="minorHAnsi" w:hAnsiTheme="minorHAnsi" w:cstheme="minorHAnsi"/>
          <w:i/>
          <w:iCs/>
          <w:sz w:val="22"/>
          <w:szCs w:val="22"/>
          <w:lang w:val="fr-FR"/>
        </w:rPr>
        <w:t xml:space="preserve">L’Assemblée </w:t>
      </w:r>
      <w:r w:rsidRPr="00932238">
        <w:rPr>
          <w:rFonts w:asciiTheme="minorHAnsi" w:hAnsiTheme="minorHAnsi" w:cstheme="minorHAnsi"/>
          <w:i/>
          <w:sz w:val="22"/>
          <w:szCs w:val="22"/>
          <w:lang w:val="fr-FR"/>
        </w:rPr>
        <w:t xml:space="preserve">Générale renouvelle le mandat de </w:t>
      </w:r>
      <w:r w:rsidRPr="00932238">
        <w:rPr>
          <w:rFonts w:asciiTheme="minorHAnsi" w:hAnsiTheme="minorHAnsi" w:cstheme="minorHAnsi"/>
          <w:b/>
          <w:i/>
          <w:iCs/>
          <w:sz w:val="22"/>
          <w:szCs w:val="22"/>
          <w:lang w:val="fr-FR"/>
        </w:rPr>
        <w:t xml:space="preserve">M. </w:t>
      </w:r>
      <w:r w:rsidRPr="00932238">
        <w:rPr>
          <w:rFonts w:asciiTheme="minorHAnsi" w:hAnsiTheme="minorHAnsi" w:cstheme="minorHAnsi"/>
          <w:b/>
          <w:i/>
          <w:sz w:val="22"/>
          <w:szCs w:val="22"/>
          <w:lang w:val="fr-BE"/>
        </w:rPr>
        <w:t>Albrecht De Graeve</w:t>
      </w:r>
      <w:r w:rsidRPr="00932238">
        <w:rPr>
          <w:rFonts w:asciiTheme="minorHAnsi" w:hAnsiTheme="minorHAnsi" w:cstheme="minorHAnsi"/>
          <w:i/>
          <w:iCs/>
          <w:sz w:val="22"/>
          <w:szCs w:val="22"/>
          <w:vertAlign w:val="superscript"/>
          <w:lang w:val="fr-FR"/>
        </w:rPr>
        <w:t xml:space="preserve"> (*</w:t>
      </w:r>
      <w:r w:rsidRPr="00932238">
        <w:rPr>
          <w:rFonts w:asciiTheme="minorHAnsi" w:hAnsiTheme="minorHAnsi" w:cstheme="minorHAnsi"/>
          <w:i/>
          <w:sz w:val="22"/>
          <w:szCs w:val="22"/>
          <w:vertAlign w:val="superscript"/>
          <w:lang w:val="fr-BE"/>
        </w:rPr>
        <w:t>)</w:t>
      </w:r>
      <w:r w:rsidRPr="00932238">
        <w:rPr>
          <w:rFonts w:asciiTheme="minorHAnsi" w:hAnsiTheme="minorHAnsi" w:cstheme="minorHAnsi"/>
          <w:i/>
          <w:iCs/>
          <w:sz w:val="22"/>
          <w:szCs w:val="22"/>
          <w:lang w:val="fr-FR"/>
        </w:rPr>
        <w:t xml:space="preserve"> en </w:t>
      </w:r>
      <w:r w:rsidR="00FA3721" w:rsidRPr="00932238">
        <w:rPr>
          <w:rFonts w:asciiTheme="minorHAnsi" w:hAnsiTheme="minorHAnsi" w:cstheme="minorHAnsi"/>
          <w:i/>
          <w:iCs/>
          <w:sz w:val="22"/>
          <w:szCs w:val="22"/>
          <w:lang w:val="fr-FR"/>
        </w:rPr>
        <w:t>qualité d’</w:t>
      </w:r>
      <w:r w:rsidRPr="00932238">
        <w:rPr>
          <w:rFonts w:asciiTheme="minorHAnsi" w:hAnsiTheme="minorHAnsi" w:cstheme="minorHAnsi"/>
          <w:i/>
          <w:iCs/>
          <w:sz w:val="22"/>
          <w:szCs w:val="22"/>
          <w:lang w:val="fr-FR"/>
        </w:rPr>
        <w:t xml:space="preserve">administrateur pour </w:t>
      </w:r>
      <w:r w:rsidR="00714628" w:rsidRPr="00932238">
        <w:rPr>
          <w:rFonts w:asciiTheme="minorHAnsi" w:hAnsiTheme="minorHAnsi" w:cstheme="minorHAnsi"/>
          <w:i/>
          <w:iCs/>
          <w:sz w:val="22"/>
          <w:szCs w:val="22"/>
          <w:lang w:val="fr-FR"/>
        </w:rPr>
        <w:t xml:space="preserve">une durée de </w:t>
      </w:r>
      <w:r w:rsidRPr="00932238">
        <w:rPr>
          <w:rFonts w:asciiTheme="minorHAnsi" w:hAnsiTheme="minorHAnsi" w:cstheme="minorHAnsi"/>
          <w:i/>
          <w:iCs/>
          <w:sz w:val="22"/>
          <w:szCs w:val="22"/>
          <w:lang w:val="fr-FR"/>
        </w:rPr>
        <w:t>quatre ans, prenant fin à l’issue de l’</w:t>
      </w:r>
      <w:r w:rsidR="00714628" w:rsidRPr="00932238">
        <w:rPr>
          <w:rFonts w:asciiTheme="minorHAnsi" w:hAnsiTheme="minorHAnsi" w:cstheme="minorHAnsi"/>
          <w:i/>
          <w:iCs/>
          <w:sz w:val="22"/>
          <w:szCs w:val="22"/>
          <w:lang w:val="fr-FR"/>
        </w:rPr>
        <w:t>A</w:t>
      </w:r>
      <w:r w:rsidRPr="00932238">
        <w:rPr>
          <w:rFonts w:asciiTheme="minorHAnsi" w:hAnsiTheme="minorHAnsi" w:cstheme="minorHAnsi"/>
          <w:i/>
          <w:iCs/>
          <w:sz w:val="22"/>
          <w:szCs w:val="22"/>
          <w:lang w:val="fr-FR"/>
        </w:rPr>
        <w:t>ssemblée</w:t>
      </w:r>
      <w:r w:rsidR="00714628" w:rsidRPr="00932238">
        <w:rPr>
          <w:rFonts w:asciiTheme="minorHAnsi" w:hAnsiTheme="minorHAnsi" w:cstheme="minorHAnsi"/>
          <w:i/>
          <w:iCs/>
          <w:sz w:val="22"/>
          <w:szCs w:val="22"/>
          <w:lang w:val="fr-FR"/>
        </w:rPr>
        <w:t xml:space="preserve"> </w:t>
      </w:r>
      <w:r w:rsidRPr="00932238">
        <w:rPr>
          <w:rFonts w:asciiTheme="minorHAnsi" w:hAnsiTheme="minorHAnsi" w:cstheme="minorHAnsi"/>
          <w:i/>
          <w:iCs/>
          <w:sz w:val="22"/>
          <w:szCs w:val="22"/>
          <w:lang w:val="fr-FR"/>
        </w:rPr>
        <w:t xml:space="preserve">Générale ordinaire </w:t>
      </w:r>
      <w:r w:rsidR="00687AC9" w:rsidRPr="00932238">
        <w:rPr>
          <w:rFonts w:asciiTheme="minorHAnsi" w:hAnsiTheme="minorHAnsi" w:cstheme="minorHAnsi"/>
          <w:i/>
          <w:iCs/>
          <w:sz w:val="22"/>
          <w:szCs w:val="22"/>
          <w:lang w:val="fr-FR"/>
        </w:rPr>
        <w:t>à tenir en</w:t>
      </w:r>
      <w:r w:rsidRPr="00932238">
        <w:rPr>
          <w:rFonts w:asciiTheme="minorHAnsi" w:hAnsiTheme="minorHAnsi" w:cstheme="minorHAnsi"/>
          <w:i/>
          <w:iCs/>
          <w:sz w:val="22"/>
          <w:szCs w:val="22"/>
          <w:lang w:val="fr-FR"/>
        </w:rPr>
        <w:t xml:space="preserve"> 2025. </w:t>
      </w:r>
    </w:p>
    <w:p w14:paraId="1246E2DF" w14:textId="77777777" w:rsidR="007C6DE2" w:rsidRPr="00932238" w:rsidRDefault="007C6DE2" w:rsidP="007C6DE2">
      <w:pPr>
        <w:tabs>
          <w:tab w:val="left" w:pos="426"/>
          <w:tab w:val="left" w:pos="851"/>
        </w:tabs>
        <w:ind w:left="426"/>
        <w:jc w:val="both"/>
        <w:rPr>
          <w:rFonts w:asciiTheme="minorHAnsi" w:hAnsiTheme="minorHAnsi" w:cstheme="minorHAnsi"/>
          <w:i/>
          <w:sz w:val="22"/>
          <w:szCs w:val="22"/>
          <w:lang w:val="fr-FR"/>
        </w:rPr>
      </w:pPr>
    </w:p>
    <w:p w14:paraId="447A4E71" w14:textId="137E8104" w:rsidR="007C6DE2" w:rsidRPr="00932238" w:rsidRDefault="007C6DE2" w:rsidP="007C6DE2">
      <w:pPr>
        <w:pStyle w:val="ListParagraph"/>
        <w:tabs>
          <w:tab w:val="left" w:pos="851"/>
        </w:tabs>
        <w:ind w:left="851"/>
        <w:jc w:val="both"/>
        <w:rPr>
          <w:rFonts w:asciiTheme="minorHAnsi" w:hAnsiTheme="minorHAnsi" w:cstheme="minorHAnsi"/>
          <w:i/>
          <w:iCs/>
          <w:sz w:val="22"/>
          <w:szCs w:val="22"/>
          <w:lang w:val="fr-FR"/>
        </w:rPr>
      </w:pPr>
      <w:r w:rsidRPr="00932238">
        <w:rPr>
          <w:rFonts w:asciiTheme="minorHAnsi" w:hAnsiTheme="minorHAnsi" w:cstheme="minorHAnsi"/>
          <w:b/>
          <w:i/>
          <w:sz w:val="22"/>
          <w:szCs w:val="22"/>
          <w:lang w:val="fr-BE"/>
        </w:rPr>
        <w:t>B)</w:t>
      </w:r>
      <w:r w:rsidRPr="00932238">
        <w:rPr>
          <w:rFonts w:asciiTheme="minorHAnsi" w:hAnsiTheme="minorHAnsi" w:cstheme="minorHAnsi"/>
          <w:i/>
          <w:sz w:val="22"/>
          <w:szCs w:val="22"/>
          <w:lang w:val="fr-BE"/>
        </w:rPr>
        <w:t xml:space="preserve"> L’Assemblée </w:t>
      </w:r>
      <w:r w:rsidRPr="00932238">
        <w:rPr>
          <w:rFonts w:asciiTheme="minorHAnsi" w:hAnsiTheme="minorHAnsi" w:cstheme="minorHAnsi"/>
          <w:i/>
          <w:sz w:val="22"/>
          <w:szCs w:val="22"/>
          <w:lang w:val="fr-FR"/>
        </w:rPr>
        <w:t>Générale</w:t>
      </w:r>
      <w:r w:rsidRPr="00932238">
        <w:rPr>
          <w:rFonts w:asciiTheme="minorHAnsi" w:hAnsiTheme="minorHAnsi" w:cstheme="minorHAnsi"/>
          <w:i/>
          <w:sz w:val="22"/>
          <w:szCs w:val="22"/>
          <w:lang w:val="fr-BE"/>
        </w:rPr>
        <w:t xml:space="preserve"> reconnaît que, d’après les informations mises à la disposition de la Société, </w:t>
      </w:r>
      <w:r w:rsidRPr="00932238">
        <w:rPr>
          <w:rFonts w:asciiTheme="minorHAnsi" w:hAnsiTheme="minorHAnsi" w:cstheme="minorHAnsi"/>
          <w:b/>
          <w:i/>
          <w:iCs/>
          <w:sz w:val="22"/>
          <w:szCs w:val="22"/>
          <w:lang w:val="fr-FR"/>
        </w:rPr>
        <w:t xml:space="preserve">M. </w:t>
      </w:r>
      <w:r w:rsidRPr="00932238">
        <w:rPr>
          <w:rFonts w:asciiTheme="minorHAnsi" w:hAnsiTheme="minorHAnsi" w:cstheme="minorHAnsi"/>
          <w:b/>
          <w:i/>
          <w:sz w:val="22"/>
          <w:szCs w:val="22"/>
          <w:lang w:val="fr-BE"/>
        </w:rPr>
        <w:t>Albrecht De Graeve</w:t>
      </w:r>
      <w:r w:rsidRPr="00932238">
        <w:rPr>
          <w:rFonts w:asciiTheme="minorHAnsi" w:hAnsiTheme="minorHAnsi" w:cstheme="minorHAnsi"/>
          <w:i/>
          <w:iCs/>
          <w:sz w:val="22"/>
          <w:szCs w:val="22"/>
          <w:vertAlign w:val="superscript"/>
          <w:lang w:val="fr-FR"/>
        </w:rPr>
        <w:t xml:space="preserve"> </w:t>
      </w:r>
      <w:r w:rsidRPr="00932238">
        <w:rPr>
          <w:rFonts w:asciiTheme="minorHAnsi" w:hAnsiTheme="minorHAnsi" w:cstheme="minorHAnsi"/>
          <w:i/>
          <w:sz w:val="22"/>
          <w:szCs w:val="22"/>
          <w:lang w:val="fr-BE"/>
        </w:rPr>
        <w:t xml:space="preserve">répond aux critères d’indépendance fixés par l’article 7:87 du Code belge des sociétés et associations, par la disposition 3.5 du Code belge de gouvernance d’entreprise 2020 et par le Conseil d’Administration, jusqu’à l’Assemblée Générale à tenir en 2022, </w:t>
      </w:r>
      <w:r w:rsidRPr="00932238">
        <w:rPr>
          <w:rFonts w:asciiTheme="minorHAnsi" w:hAnsiTheme="minorHAnsi" w:cstheme="minorHAnsi"/>
          <w:i/>
          <w:iCs/>
          <w:sz w:val="22"/>
          <w:szCs w:val="22"/>
          <w:lang w:val="fr-FR"/>
        </w:rPr>
        <w:t xml:space="preserve">et en conséquence, le nomme en </w:t>
      </w:r>
      <w:r w:rsidR="00714628" w:rsidRPr="00932238">
        <w:rPr>
          <w:rFonts w:asciiTheme="minorHAnsi" w:hAnsiTheme="minorHAnsi" w:cstheme="minorHAnsi"/>
          <w:i/>
          <w:iCs/>
          <w:sz w:val="22"/>
          <w:szCs w:val="22"/>
          <w:lang w:val="fr-FR"/>
        </w:rPr>
        <w:t>qualité d’</w:t>
      </w:r>
      <w:r w:rsidRPr="00932238">
        <w:rPr>
          <w:rFonts w:asciiTheme="minorHAnsi" w:hAnsiTheme="minorHAnsi" w:cstheme="minorHAnsi"/>
          <w:i/>
          <w:iCs/>
          <w:sz w:val="22"/>
          <w:szCs w:val="22"/>
          <w:lang w:val="fr-FR"/>
        </w:rPr>
        <w:t xml:space="preserve">administrateur indépendant, jusqu’à l’Assemblée Générale </w:t>
      </w:r>
      <w:r w:rsidR="00687AC9" w:rsidRPr="00932238">
        <w:rPr>
          <w:rFonts w:asciiTheme="minorHAnsi" w:hAnsiTheme="minorHAnsi" w:cstheme="minorHAnsi"/>
          <w:i/>
          <w:iCs/>
          <w:sz w:val="22"/>
          <w:szCs w:val="22"/>
          <w:lang w:val="fr-FR"/>
        </w:rPr>
        <w:t xml:space="preserve">ordinaire à tenir en </w:t>
      </w:r>
      <w:r w:rsidRPr="00932238">
        <w:rPr>
          <w:rFonts w:asciiTheme="minorHAnsi" w:hAnsiTheme="minorHAnsi" w:cstheme="minorHAnsi"/>
          <w:i/>
          <w:iCs/>
          <w:sz w:val="22"/>
          <w:szCs w:val="22"/>
          <w:lang w:val="fr-FR"/>
        </w:rPr>
        <w:t>2022.</w:t>
      </w:r>
    </w:p>
    <w:bookmarkEnd w:id="4"/>
    <w:p w14:paraId="4A7FC0CD" w14:textId="77777777" w:rsidR="007C6DE2" w:rsidRPr="00932238" w:rsidRDefault="007C6DE2" w:rsidP="007C6DE2">
      <w:pPr>
        <w:pStyle w:val="ListParagraph"/>
        <w:tabs>
          <w:tab w:val="left" w:pos="426"/>
          <w:tab w:val="left" w:pos="851"/>
        </w:tabs>
        <w:ind w:left="851"/>
        <w:jc w:val="both"/>
        <w:rPr>
          <w:rFonts w:asciiTheme="minorHAnsi" w:hAnsiTheme="minorHAnsi" w:cstheme="minorHAnsi"/>
          <w:i/>
          <w:sz w:val="22"/>
          <w:szCs w:val="22"/>
          <w:lang w:val="fr-BE"/>
        </w:rPr>
      </w:pPr>
    </w:p>
    <w:p w14:paraId="36DAE0D0" w14:textId="16E9BF69" w:rsidR="007C6DE2" w:rsidRPr="007C6DE2" w:rsidRDefault="007C6DE2" w:rsidP="00314096">
      <w:pPr>
        <w:pStyle w:val="ListParagraph"/>
        <w:numPr>
          <w:ilvl w:val="1"/>
          <w:numId w:val="2"/>
        </w:numPr>
        <w:tabs>
          <w:tab w:val="left" w:pos="426"/>
          <w:tab w:val="left" w:pos="851"/>
        </w:tabs>
        <w:ind w:left="851" w:hanging="401"/>
        <w:jc w:val="both"/>
        <w:rPr>
          <w:rFonts w:asciiTheme="minorHAnsi" w:hAnsiTheme="minorHAnsi" w:cstheme="minorHAnsi"/>
          <w:i/>
          <w:sz w:val="22"/>
          <w:szCs w:val="22"/>
          <w:lang w:val="fr-BE"/>
        </w:rPr>
      </w:pPr>
      <w:bookmarkStart w:id="5" w:name="_Hlk66996379"/>
      <w:r w:rsidRPr="00932238">
        <w:rPr>
          <w:rFonts w:asciiTheme="minorHAnsi" w:hAnsiTheme="minorHAnsi" w:cstheme="minorHAnsi"/>
          <w:b/>
          <w:i/>
          <w:sz w:val="22"/>
          <w:szCs w:val="22"/>
          <w:lang w:val="fr-FR"/>
        </w:rPr>
        <w:t>A)</w:t>
      </w:r>
      <w:r w:rsidRPr="00932238">
        <w:rPr>
          <w:rFonts w:asciiTheme="minorHAnsi" w:hAnsiTheme="minorHAnsi" w:cstheme="minorHAnsi"/>
          <w:i/>
          <w:sz w:val="22"/>
          <w:szCs w:val="22"/>
          <w:lang w:val="fr-FR"/>
        </w:rPr>
        <w:t xml:space="preserve"> </w:t>
      </w:r>
      <w:r w:rsidRPr="00932238">
        <w:rPr>
          <w:rFonts w:asciiTheme="minorHAnsi" w:hAnsiTheme="minorHAnsi" w:cstheme="minorHAnsi"/>
          <w:i/>
          <w:iCs/>
          <w:sz w:val="22"/>
          <w:szCs w:val="22"/>
          <w:lang w:val="fr-FR"/>
        </w:rPr>
        <w:t xml:space="preserve">L’Assemblée </w:t>
      </w:r>
      <w:r w:rsidRPr="00932238">
        <w:rPr>
          <w:rFonts w:asciiTheme="minorHAnsi" w:hAnsiTheme="minorHAnsi" w:cstheme="minorHAnsi"/>
          <w:i/>
          <w:sz w:val="22"/>
          <w:szCs w:val="22"/>
          <w:lang w:val="fr-FR"/>
        </w:rPr>
        <w:t xml:space="preserve">Générale renouvelle le mandat de </w:t>
      </w:r>
      <w:r w:rsidRPr="00932238">
        <w:rPr>
          <w:rFonts w:asciiTheme="minorHAnsi" w:hAnsiTheme="minorHAnsi" w:cstheme="minorHAnsi"/>
          <w:b/>
          <w:bCs/>
          <w:i/>
          <w:sz w:val="22"/>
          <w:szCs w:val="22"/>
          <w:lang w:val="fr-FR"/>
        </w:rPr>
        <w:t xml:space="preserve">Mme </w:t>
      </w:r>
      <w:r w:rsidRPr="00932238">
        <w:rPr>
          <w:rFonts w:asciiTheme="minorHAnsi" w:hAnsiTheme="minorHAnsi" w:cstheme="minorHAnsi"/>
          <w:b/>
          <w:i/>
          <w:sz w:val="22"/>
          <w:szCs w:val="22"/>
          <w:lang w:val="fr-BE"/>
        </w:rPr>
        <w:t xml:space="preserve">Viviane Monges </w:t>
      </w:r>
      <w:r w:rsidRPr="00932238">
        <w:rPr>
          <w:rFonts w:asciiTheme="minorHAnsi" w:hAnsiTheme="minorHAnsi" w:cstheme="minorHAnsi"/>
          <w:i/>
          <w:iCs/>
          <w:sz w:val="22"/>
          <w:szCs w:val="22"/>
          <w:vertAlign w:val="superscript"/>
          <w:lang w:val="fr-FR"/>
        </w:rPr>
        <w:t>(*</w:t>
      </w:r>
      <w:r w:rsidRPr="00932238">
        <w:rPr>
          <w:rFonts w:asciiTheme="minorHAnsi" w:hAnsiTheme="minorHAnsi" w:cstheme="minorHAnsi"/>
          <w:i/>
          <w:sz w:val="22"/>
          <w:szCs w:val="22"/>
          <w:vertAlign w:val="superscript"/>
          <w:lang w:val="fr-BE"/>
        </w:rPr>
        <w:t>)</w:t>
      </w:r>
      <w:r w:rsidRPr="00932238">
        <w:rPr>
          <w:rFonts w:asciiTheme="minorHAnsi" w:hAnsiTheme="minorHAnsi" w:cstheme="minorHAnsi"/>
          <w:i/>
          <w:iCs/>
          <w:sz w:val="22"/>
          <w:szCs w:val="22"/>
          <w:lang w:val="fr-FR"/>
        </w:rPr>
        <w:t xml:space="preserve"> en</w:t>
      </w:r>
      <w:r w:rsidR="00687AC9" w:rsidRPr="00932238">
        <w:rPr>
          <w:rFonts w:asciiTheme="minorHAnsi" w:hAnsiTheme="minorHAnsi" w:cstheme="minorHAnsi"/>
          <w:i/>
          <w:iCs/>
          <w:sz w:val="22"/>
          <w:szCs w:val="22"/>
          <w:lang w:val="fr-FR"/>
        </w:rPr>
        <w:t xml:space="preserve"> qualité</w:t>
      </w:r>
      <w:r w:rsidRPr="00932238">
        <w:rPr>
          <w:rFonts w:asciiTheme="minorHAnsi" w:hAnsiTheme="minorHAnsi" w:cstheme="minorHAnsi"/>
          <w:i/>
          <w:iCs/>
          <w:sz w:val="22"/>
          <w:szCs w:val="22"/>
          <w:lang w:val="fr-FR"/>
        </w:rPr>
        <w:t xml:space="preserve"> </w:t>
      </w:r>
      <w:r w:rsidR="00687AC9" w:rsidRPr="00932238">
        <w:rPr>
          <w:rFonts w:asciiTheme="minorHAnsi" w:hAnsiTheme="minorHAnsi" w:cstheme="minorHAnsi"/>
          <w:i/>
          <w:iCs/>
          <w:sz w:val="22"/>
          <w:szCs w:val="22"/>
          <w:lang w:val="fr-FR"/>
        </w:rPr>
        <w:t>d</w:t>
      </w:r>
      <w:r w:rsidRPr="00932238">
        <w:rPr>
          <w:rFonts w:asciiTheme="minorHAnsi" w:hAnsiTheme="minorHAnsi" w:cstheme="minorHAnsi"/>
          <w:i/>
          <w:iCs/>
          <w:sz w:val="22"/>
          <w:szCs w:val="22"/>
          <w:lang w:val="fr-FR"/>
        </w:rPr>
        <w:t>’administrateur pour une durée de quatre ans, prenant fin à l’issue de l’Assemblée Générale ordinaire à tenir</w:t>
      </w:r>
      <w:r>
        <w:rPr>
          <w:rFonts w:asciiTheme="minorHAnsi" w:hAnsiTheme="minorHAnsi" w:cstheme="minorHAnsi"/>
          <w:i/>
          <w:iCs/>
          <w:sz w:val="22"/>
          <w:szCs w:val="22"/>
          <w:lang w:val="fr-FR"/>
        </w:rPr>
        <w:t xml:space="preserve"> en</w:t>
      </w:r>
      <w:r w:rsidRPr="007C6DE2">
        <w:rPr>
          <w:rFonts w:asciiTheme="minorHAnsi" w:hAnsiTheme="minorHAnsi" w:cstheme="minorHAnsi"/>
          <w:i/>
          <w:iCs/>
          <w:sz w:val="22"/>
          <w:szCs w:val="22"/>
          <w:lang w:val="fr-FR"/>
        </w:rPr>
        <w:t xml:space="preserve"> 2025. </w:t>
      </w:r>
    </w:p>
    <w:p w14:paraId="05EF6841" w14:textId="77777777" w:rsidR="007C6DE2" w:rsidRDefault="007C6DE2" w:rsidP="007C6DE2">
      <w:pPr>
        <w:tabs>
          <w:tab w:val="left" w:pos="426"/>
          <w:tab w:val="left" w:pos="851"/>
        </w:tabs>
        <w:ind w:left="426"/>
        <w:jc w:val="both"/>
        <w:rPr>
          <w:rFonts w:asciiTheme="minorHAnsi" w:hAnsiTheme="minorHAnsi" w:cstheme="minorHAnsi"/>
          <w:i/>
          <w:sz w:val="22"/>
          <w:szCs w:val="22"/>
          <w:lang w:val="fr-FR"/>
        </w:rPr>
      </w:pPr>
    </w:p>
    <w:p w14:paraId="4C7F2D2D" w14:textId="3BC027FB" w:rsidR="007C6DE2" w:rsidRDefault="007C6DE2" w:rsidP="007C6DE2">
      <w:pPr>
        <w:pStyle w:val="ListParagraph"/>
        <w:tabs>
          <w:tab w:val="left" w:pos="851"/>
        </w:tabs>
        <w:ind w:left="851"/>
        <w:jc w:val="both"/>
        <w:rPr>
          <w:rFonts w:asciiTheme="minorHAnsi" w:hAnsiTheme="minorHAnsi" w:cstheme="minorHAnsi"/>
          <w:i/>
          <w:iCs/>
          <w:sz w:val="22"/>
          <w:szCs w:val="22"/>
          <w:lang w:val="fr-FR"/>
        </w:rPr>
      </w:pPr>
      <w:r>
        <w:rPr>
          <w:rFonts w:asciiTheme="minorHAnsi" w:hAnsiTheme="minorHAnsi" w:cstheme="minorHAnsi"/>
          <w:b/>
          <w:i/>
          <w:sz w:val="22"/>
          <w:szCs w:val="22"/>
          <w:lang w:val="fr-BE"/>
        </w:rPr>
        <w:t>B)</w:t>
      </w:r>
      <w:r>
        <w:rPr>
          <w:rFonts w:asciiTheme="minorHAnsi" w:hAnsiTheme="minorHAnsi" w:cstheme="minorHAnsi"/>
          <w:i/>
          <w:sz w:val="22"/>
          <w:szCs w:val="22"/>
          <w:lang w:val="fr-BE"/>
        </w:rPr>
        <w:t xml:space="preserve"> L’Assemblée </w:t>
      </w:r>
      <w:r>
        <w:rPr>
          <w:rFonts w:asciiTheme="minorHAnsi" w:hAnsiTheme="minorHAnsi" w:cstheme="minorHAnsi"/>
          <w:i/>
          <w:sz w:val="22"/>
          <w:szCs w:val="22"/>
          <w:lang w:val="fr-FR"/>
        </w:rPr>
        <w:t>Générale</w:t>
      </w:r>
      <w:r>
        <w:rPr>
          <w:rFonts w:asciiTheme="minorHAnsi" w:hAnsiTheme="minorHAnsi" w:cstheme="minorHAnsi"/>
          <w:i/>
          <w:sz w:val="22"/>
          <w:szCs w:val="22"/>
          <w:lang w:val="fr-BE"/>
        </w:rPr>
        <w:t xml:space="preserve"> reconnaît que, d’après les informations mises à la disposition de la Société, </w:t>
      </w:r>
      <w:r w:rsidRPr="007C6DE2">
        <w:rPr>
          <w:rFonts w:asciiTheme="minorHAnsi" w:hAnsiTheme="minorHAnsi" w:cstheme="minorHAnsi"/>
          <w:b/>
          <w:bCs/>
          <w:i/>
          <w:sz w:val="22"/>
          <w:szCs w:val="22"/>
          <w:lang w:val="fr-FR"/>
        </w:rPr>
        <w:t xml:space="preserve">Mme </w:t>
      </w:r>
      <w:r w:rsidRPr="007C6DE2">
        <w:rPr>
          <w:rFonts w:asciiTheme="minorHAnsi" w:hAnsiTheme="minorHAnsi" w:cstheme="minorHAnsi"/>
          <w:b/>
          <w:i/>
          <w:sz w:val="22"/>
          <w:szCs w:val="22"/>
          <w:lang w:val="fr-BE"/>
        </w:rPr>
        <w:t xml:space="preserve">Viviane Monges </w:t>
      </w:r>
      <w:r>
        <w:rPr>
          <w:rFonts w:asciiTheme="minorHAnsi" w:hAnsiTheme="minorHAnsi" w:cstheme="minorHAnsi"/>
          <w:i/>
          <w:sz w:val="22"/>
          <w:szCs w:val="22"/>
          <w:lang w:val="fr-BE"/>
        </w:rPr>
        <w:t xml:space="preserve">répond aux critères d’indépendance fixés par </w:t>
      </w:r>
      <w:r w:rsidRPr="00824842">
        <w:rPr>
          <w:rFonts w:asciiTheme="minorHAnsi" w:hAnsiTheme="minorHAnsi" w:cstheme="minorHAnsi"/>
          <w:i/>
          <w:sz w:val="22"/>
          <w:szCs w:val="22"/>
          <w:lang w:val="fr-BE"/>
        </w:rPr>
        <w:t xml:space="preserve">l’article </w:t>
      </w:r>
      <w:r>
        <w:rPr>
          <w:rFonts w:asciiTheme="minorHAnsi" w:hAnsiTheme="minorHAnsi" w:cstheme="minorHAnsi"/>
          <w:i/>
          <w:sz w:val="22"/>
          <w:szCs w:val="22"/>
          <w:lang w:val="fr-BE"/>
        </w:rPr>
        <w:t>7</w:t>
      </w:r>
      <w:r w:rsidRPr="00824842">
        <w:rPr>
          <w:rFonts w:asciiTheme="minorHAnsi" w:hAnsiTheme="minorHAnsi" w:cstheme="minorHAnsi"/>
          <w:i/>
          <w:sz w:val="22"/>
          <w:szCs w:val="22"/>
          <w:lang w:val="fr-BE"/>
        </w:rPr>
        <w:t xml:space="preserve">:87 du Code </w:t>
      </w:r>
      <w:r>
        <w:rPr>
          <w:rFonts w:asciiTheme="minorHAnsi" w:hAnsiTheme="minorHAnsi" w:cstheme="minorHAnsi"/>
          <w:i/>
          <w:sz w:val="22"/>
          <w:szCs w:val="22"/>
          <w:lang w:val="fr-BE"/>
        </w:rPr>
        <w:t xml:space="preserve">belge </w:t>
      </w:r>
      <w:r w:rsidRPr="00824842">
        <w:rPr>
          <w:rFonts w:asciiTheme="minorHAnsi" w:hAnsiTheme="minorHAnsi" w:cstheme="minorHAnsi"/>
          <w:i/>
          <w:sz w:val="22"/>
          <w:szCs w:val="22"/>
          <w:lang w:val="fr-BE"/>
        </w:rPr>
        <w:t>des sociétés et associations, par la disposition 3.5 du Code belge de gouvernance d’entreprise 2020 et par le Conseil</w:t>
      </w:r>
      <w:r w:rsidRPr="00DB5894">
        <w:rPr>
          <w:rFonts w:asciiTheme="minorHAnsi" w:hAnsiTheme="minorHAnsi" w:cstheme="minorHAnsi"/>
          <w:i/>
          <w:sz w:val="22"/>
          <w:szCs w:val="22"/>
          <w:lang w:val="fr-BE"/>
        </w:rPr>
        <w:t xml:space="preserve"> d’Administration</w:t>
      </w:r>
      <w:r>
        <w:rPr>
          <w:rFonts w:asciiTheme="minorHAnsi" w:hAnsiTheme="minorHAnsi" w:cstheme="minorHAnsi"/>
          <w:i/>
          <w:sz w:val="22"/>
          <w:szCs w:val="22"/>
          <w:lang w:val="fr-BE"/>
        </w:rPr>
        <w:t xml:space="preserve">, </w:t>
      </w:r>
      <w:r>
        <w:rPr>
          <w:rFonts w:asciiTheme="minorHAnsi" w:hAnsiTheme="minorHAnsi" w:cstheme="minorHAnsi"/>
          <w:i/>
          <w:iCs/>
          <w:sz w:val="22"/>
          <w:szCs w:val="22"/>
          <w:lang w:val="fr-FR"/>
        </w:rPr>
        <w:t xml:space="preserve">et la nomme en </w:t>
      </w:r>
      <w:r w:rsidR="00687AC9">
        <w:rPr>
          <w:rFonts w:asciiTheme="minorHAnsi" w:hAnsiTheme="minorHAnsi" w:cstheme="minorHAnsi"/>
          <w:i/>
          <w:iCs/>
          <w:sz w:val="22"/>
          <w:szCs w:val="22"/>
          <w:lang w:val="fr-FR"/>
        </w:rPr>
        <w:t>qualité d’</w:t>
      </w:r>
      <w:r>
        <w:rPr>
          <w:rFonts w:asciiTheme="minorHAnsi" w:hAnsiTheme="minorHAnsi" w:cstheme="minorHAnsi"/>
          <w:i/>
          <w:iCs/>
          <w:sz w:val="22"/>
          <w:szCs w:val="22"/>
          <w:lang w:val="fr-FR"/>
        </w:rPr>
        <w:t>administrateur indépendant.</w:t>
      </w:r>
    </w:p>
    <w:bookmarkEnd w:id="5"/>
    <w:p w14:paraId="79357A20" w14:textId="77777777" w:rsidR="001D5348" w:rsidRDefault="001D5348" w:rsidP="001D5348">
      <w:pPr>
        <w:pStyle w:val="ListParagraph"/>
        <w:tabs>
          <w:tab w:val="left" w:pos="426"/>
          <w:tab w:val="left" w:pos="851"/>
        </w:tabs>
        <w:ind w:left="851"/>
        <w:jc w:val="both"/>
        <w:rPr>
          <w:rFonts w:asciiTheme="minorHAnsi" w:hAnsiTheme="minorHAnsi" w:cstheme="minorHAnsi"/>
          <w:i/>
          <w:sz w:val="22"/>
          <w:szCs w:val="22"/>
          <w:lang w:val="fr-BE"/>
        </w:rPr>
      </w:pPr>
    </w:p>
    <w:p w14:paraId="36F8B97E" w14:textId="249DFBD6" w:rsidR="00F55EAB" w:rsidRDefault="001D5348" w:rsidP="001D5348">
      <w:pPr>
        <w:jc w:val="both"/>
        <w:rPr>
          <w:rFonts w:asciiTheme="minorHAnsi" w:eastAsia="MS Mincho" w:hAnsiTheme="minorHAnsi" w:cstheme="minorHAnsi"/>
          <w:i/>
          <w:iCs/>
          <w:sz w:val="18"/>
          <w:szCs w:val="18"/>
          <w:lang w:val="fr-BE"/>
        </w:rPr>
      </w:pPr>
      <w:r>
        <w:rPr>
          <w:rFonts w:asciiTheme="minorHAnsi" w:hAnsiTheme="minorHAnsi" w:cstheme="minorHAnsi"/>
          <w:i/>
          <w:iCs/>
          <w:sz w:val="18"/>
          <w:szCs w:val="18"/>
          <w:vertAlign w:val="superscript"/>
          <w:lang w:val="fr-FR"/>
        </w:rPr>
        <w:t xml:space="preserve"> </w:t>
      </w:r>
      <w:r w:rsidRPr="002E663F">
        <w:rPr>
          <w:rFonts w:asciiTheme="minorHAnsi" w:hAnsiTheme="minorHAnsi" w:cstheme="minorHAnsi"/>
          <w:i/>
          <w:iCs/>
          <w:sz w:val="18"/>
          <w:szCs w:val="18"/>
          <w:vertAlign w:val="superscript"/>
          <w:lang w:val="fr-FR"/>
        </w:rPr>
        <w:t>(*)</w:t>
      </w:r>
      <w:r w:rsidRPr="002E663F">
        <w:rPr>
          <w:rFonts w:asciiTheme="minorHAnsi" w:hAnsiTheme="minorHAnsi" w:cstheme="minorHAnsi"/>
          <w:i/>
          <w:iCs/>
          <w:sz w:val="18"/>
          <w:szCs w:val="18"/>
          <w:lang w:val="fr-FR"/>
        </w:rPr>
        <w:t xml:space="preserve"> Curriculum vitae et détails disponibles à l’adresse </w:t>
      </w:r>
      <w:r w:rsidR="007C6DE2" w:rsidRPr="002E663F">
        <w:rPr>
          <w:rStyle w:val="Hyperlink"/>
          <w:rFonts w:asciiTheme="minorHAnsi" w:eastAsia="MS Mincho" w:hAnsiTheme="minorHAnsi" w:cstheme="minorHAnsi"/>
          <w:i/>
          <w:iCs/>
          <w:sz w:val="18"/>
          <w:szCs w:val="18"/>
          <w:lang w:val="fr-BE"/>
        </w:rPr>
        <w:t>https://www.ucb.com/investors/UCB-shareholders/Shareholders-meeting-2021.</w:t>
      </w:r>
    </w:p>
    <w:p w14:paraId="78439722" w14:textId="77777777" w:rsidR="00F55EAB" w:rsidRDefault="00F55EAB" w:rsidP="001D5348">
      <w:pPr>
        <w:jc w:val="both"/>
        <w:rPr>
          <w:rFonts w:asciiTheme="minorHAnsi" w:hAnsiTheme="minorHAnsi" w:cstheme="minorHAnsi"/>
          <w:i/>
          <w:sz w:val="18"/>
          <w:szCs w:val="18"/>
          <w:vertAlign w:val="superscript"/>
          <w:lang w:val="fr-BE"/>
        </w:rPr>
      </w:pPr>
    </w:p>
    <w:p w14:paraId="3FA6BAB2" w14:textId="5BEB71EA" w:rsidR="00F55EAB" w:rsidRPr="00A13F8F" w:rsidRDefault="00F55EAB" w:rsidP="00720745">
      <w:pPr>
        <w:pStyle w:val="ListParagraph"/>
        <w:numPr>
          <w:ilvl w:val="0"/>
          <w:numId w:val="7"/>
        </w:numPr>
        <w:tabs>
          <w:tab w:val="left" w:pos="426"/>
        </w:tabs>
        <w:ind w:left="2784" w:hanging="2784"/>
        <w:jc w:val="both"/>
        <w:rPr>
          <w:rFonts w:asciiTheme="minorHAnsi" w:hAnsiTheme="minorHAnsi" w:cstheme="minorHAnsi"/>
          <w:b/>
          <w:bCs/>
          <w:sz w:val="22"/>
          <w:szCs w:val="22"/>
          <w:lang w:val="fr-FR"/>
        </w:rPr>
      </w:pPr>
      <w:r w:rsidRPr="00A13F8F">
        <w:rPr>
          <w:rFonts w:asciiTheme="minorHAnsi" w:hAnsiTheme="minorHAnsi" w:cstheme="minorHAnsi"/>
          <w:b/>
          <w:bCs/>
          <w:sz w:val="22"/>
          <w:szCs w:val="22"/>
          <w:lang w:val="fr-FR"/>
        </w:rPr>
        <w:t xml:space="preserve">Nomination d’un </w:t>
      </w:r>
      <w:r w:rsidR="00A13F8F">
        <w:rPr>
          <w:rFonts w:asciiTheme="minorHAnsi" w:hAnsiTheme="minorHAnsi" w:cstheme="minorHAnsi"/>
          <w:b/>
          <w:bCs/>
          <w:sz w:val="22"/>
          <w:szCs w:val="22"/>
          <w:lang w:val="fr-FR"/>
        </w:rPr>
        <w:t>C</w:t>
      </w:r>
      <w:r w:rsidRPr="00A13F8F">
        <w:rPr>
          <w:rFonts w:asciiTheme="minorHAnsi" w:hAnsiTheme="minorHAnsi" w:cstheme="minorHAnsi"/>
          <w:b/>
          <w:bCs/>
          <w:sz w:val="22"/>
          <w:szCs w:val="22"/>
          <w:lang w:val="fr-FR"/>
        </w:rPr>
        <w:t>ommissaire</w:t>
      </w:r>
    </w:p>
    <w:p w14:paraId="17204F61" w14:textId="2039ECFB" w:rsidR="00A13F8F" w:rsidRDefault="00A13F8F" w:rsidP="00A13F8F">
      <w:pPr>
        <w:pStyle w:val="ListParagraph"/>
        <w:tabs>
          <w:tab w:val="left" w:pos="426"/>
        </w:tabs>
        <w:ind w:left="360"/>
        <w:jc w:val="both"/>
        <w:rPr>
          <w:rFonts w:asciiTheme="minorHAnsi" w:hAnsiTheme="minorHAnsi" w:cstheme="minorHAnsi"/>
          <w:b/>
          <w:sz w:val="22"/>
          <w:szCs w:val="22"/>
          <w:lang w:val="fr-BE"/>
        </w:rPr>
      </w:pPr>
    </w:p>
    <w:p w14:paraId="586E43C7" w14:textId="6D2091AF" w:rsidR="00A13F8F" w:rsidRPr="00932238" w:rsidRDefault="00A13F8F" w:rsidP="00A13F8F">
      <w:pPr>
        <w:pStyle w:val="ListParagraph"/>
        <w:tabs>
          <w:tab w:val="left" w:pos="426"/>
        </w:tabs>
        <w:ind w:left="360"/>
        <w:jc w:val="both"/>
        <w:rPr>
          <w:rFonts w:asciiTheme="minorHAnsi" w:hAnsiTheme="minorHAnsi" w:cstheme="minorHAnsi"/>
          <w:b/>
          <w:sz w:val="22"/>
          <w:szCs w:val="22"/>
          <w:lang w:val="fr-BE"/>
        </w:rPr>
      </w:pPr>
      <w:r w:rsidRPr="00A13F8F">
        <w:rPr>
          <w:rFonts w:asciiTheme="minorHAnsi" w:hAnsiTheme="minorHAnsi" w:cstheme="minorHAnsi"/>
          <w:b/>
          <w:sz w:val="22"/>
          <w:szCs w:val="22"/>
          <w:lang w:val="fr-BE"/>
        </w:rPr>
        <w:t xml:space="preserve">Le mandat du </w:t>
      </w:r>
      <w:r w:rsidR="005F5ED4">
        <w:rPr>
          <w:rFonts w:asciiTheme="minorHAnsi" w:hAnsiTheme="minorHAnsi" w:cstheme="minorHAnsi"/>
          <w:b/>
          <w:sz w:val="22"/>
          <w:szCs w:val="22"/>
          <w:lang w:val="fr-BE"/>
        </w:rPr>
        <w:t>c</w:t>
      </w:r>
      <w:r w:rsidRPr="00A13F8F">
        <w:rPr>
          <w:rFonts w:asciiTheme="minorHAnsi" w:hAnsiTheme="minorHAnsi" w:cstheme="minorHAnsi"/>
          <w:b/>
          <w:sz w:val="22"/>
          <w:szCs w:val="22"/>
          <w:lang w:val="fr-BE"/>
        </w:rPr>
        <w:t>ommissaire PwC Bedrijfsrevisoren BCVBA / Réviseurs d'Entreprises SCCRL (PwC) expirera lors de la présente Assemblée Générale. En application des règles européennes et belges de rotation obligatoire</w:t>
      </w:r>
      <w:r>
        <w:rPr>
          <w:rFonts w:asciiTheme="minorHAnsi" w:hAnsiTheme="minorHAnsi" w:cstheme="minorHAnsi"/>
          <w:b/>
          <w:sz w:val="22"/>
          <w:szCs w:val="22"/>
          <w:lang w:val="fr-BE"/>
        </w:rPr>
        <w:t xml:space="preserve">, </w:t>
      </w:r>
      <w:r w:rsidRPr="00A13F8F">
        <w:rPr>
          <w:rFonts w:asciiTheme="minorHAnsi" w:hAnsiTheme="minorHAnsi" w:cstheme="minorHAnsi"/>
          <w:b/>
          <w:sz w:val="22"/>
          <w:szCs w:val="22"/>
          <w:lang w:val="fr-BE"/>
        </w:rPr>
        <w:t xml:space="preserve">applicables aux auditeurs externes, PwC n'est plus rééligible en tant que </w:t>
      </w:r>
      <w:r w:rsidR="005F5ED4">
        <w:rPr>
          <w:rFonts w:asciiTheme="minorHAnsi" w:hAnsiTheme="minorHAnsi" w:cstheme="minorHAnsi"/>
          <w:b/>
          <w:sz w:val="22"/>
          <w:szCs w:val="22"/>
          <w:lang w:val="fr-BE"/>
        </w:rPr>
        <w:t>c</w:t>
      </w:r>
      <w:r w:rsidRPr="00A13F8F">
        <w:rPr>
          <w:rFonts w:asciiTheme="minorHAnsi" w:hAnsiTheme="minorHAnsi" w:cstheme="minorHAnsi"/>
          <w:b/>
          <w:sz w:val="22"/>
          <w:szCs w:val="22"/>
          <w:lang w:val="fr-BE"/>
        </w:rPr>
        <w:t>ommissair</w:t>
      </w:r>
      <w:r w:rsidR="001B4E37">
        <w:rPr>
          <w:rFonts w:asciiTheme="minorHAnsi" w:hAnsiTheme="minorHAnsi" w:cstheme="minorHAnsi"/>
          <w:b/>
          <w:sz w:val="22"/>
          <w:szCs w:val="22"/>
          <w:lang w:val="fr-BE"/>
        </w:rPr>
        <w:t>e</w:t>
      </w:r>
      <w:r w:rsidRPr="00A13F8F">
        <w:rPr>
          <w:rFonts w:asciiTheme="minorHAnsi" w:hAnsiTheme="minorHAnsi" w:cstheme="minorHAnsi"/>
          <w:b/>
          <w:sz w:val="22"/>
          <w:szCs w:val="22"/>
          <w:lang w:val="fr-BE"/>
        </w:rPr>
        <w:t>. En conséquence, afin de se conformer aux règles d'indépendance applicables à la nomination d'un nouve</w:t>
      </w:r>
      <w:r w:rsidR="00932238">
        <w:rPr>
          <w:rFonts w:asciiTheme="minorHAnsi" w:hAnsiTheme="minorHAnsi" w:cstheme="minorHAnsi"/>
          <w:b/>
          <w:sz w:val="22"/>
          <w:szCs w:val="22"/>
          <w:lang w:val="fr-BE"/>
        </w:rPr>
        <w:t xml:space="preserve">au commissaire </w:t>
      </w:r>
      <w:r w:rsidRPr="00A13F8F">
        <w:rPr>
          <w:rFonts w:asciiTheme="minorHAnsi" w:hAnsiTheme="minorHAnsi" w:cstheme="minorHAnsi"/>
          <w:b/>
          <w:sz w:val="22"/>
          <w:szCs w:val="22"/>
          <w:lang w:val="fr-BE"/>
        </w:rPr>
        <w:t>et conformément à la législation européenne applicable (</w:t>
      </w:r>
      <w:r>
        <w:rPr>
          <w:rFonts w:asciiTheme="minorHAnsi" w:hAnsiTheme="minorHAnsi" w:cstheme="minorHAnsi"/>
          <w:b/>
          <w:sz w:val="22"/>
          <w:szCs w:val="22"/>
          <w:lang w:val="fr-BE"/>
        </w:rPr>
        <w:t>R</w:t>
      </w:r>
      <w:r w:rsidRPr="00A13F8F">
        <w:rPr>
          <w:rFonts w:asciiTheme="minorHAnsi" w:hAnsiTheme="minorHAnsi" w:cstheme="minorHAnsi"/>
          <w:b/>
          <w:sz w:val="22"/>
          <w:szCs w:val="22"/>
          <w:lang w:val="fr-BE"/>
        </w:rPr>
        <w:t xml:space="preserve">èglement (UE) n ° 537/2014 du Parlement européen et du Conseil du 16 avril 2014 sur les exigences spécifiques en matière de contrôle légal des comptes des entités d'intérêt public) et </w:t>
      </w:r>
      <w:r>
        <w:rPr>
          <w:rFonts w:asciiTheme="minorHAnsi" w:hAnsiTheme="minorHAnsi" w:cstheme="minorHAnsi"/>
          <w:b/>
          <w:sz w:val="22"/>
          <w:szCs w:val="22"/>
          <w:lang w:val="fr-BE"/>
        </w:rPr>
        <w:t>au CBSA</w:t>
      </w:r>
      <w:r w:rsidRPr="00A13F8F">
        <w:rPr>
          <w:rFonts w:asciiTheme="minorHAnsi" w:hAnsiTheme="minorHAnsi" w:cstheme="minorHAnsi"/>
          <w:b/>
          <w:sz w:val="22"/>
          <w:szCs w:val="22"/>
          <w:lang w:val="fr-BE"/>
        </w:rPr>
        <w:t xml:space="preserve">, UCB </w:t>
      </w:r>
      <w:r w:rsidR="00687AC9">
        <w:rPr>
          <w:rFonts w:asciiTheme="minorHAnsi" w:hAnsiTheme="minorHAnsi" w:cstheme="minorHAnsi"/>
          <w:b/>
          <w:sz w:val="22"/>
          <w:szCs w:val="22"/>
          <w:lang w:val="fr-BE"/>
        </w:rPr>
        <w:t xml:space="preserve">SA </w:t>
      </w:r>
      <w:r w:rsidRPr="00A13F8F">
        <w:rPr>
          <w:rFonts w:asciiTheme="minorHAnsi" w:hAnsiTheme="minorHAnsi" w:cstheme="minorHAnsi"/>
          <w:b/>
          <w:sz w:val="22"/>
          <w:szCs w:val="22"/>
          <w:lang w:val="fr-BE"/>
        </w:rPr>
        <w:t xml:space="preserve">a mené </w:t>
      </w:r>
      <w:r w:rsidR="004021A4">
        <w:rPr>
          <w:rFonts w:asciiTheme="minorHAnsi" w:hAnsiTheme="minorHAnsi" w:cstheme="minorHAnsi"/>
          <w:b/>
          <w:sz w:val="22"/>
          <w:szCs w:val="22"/>
          <w:lang w:val="fr-BE"/>
        </w:rPr>
        <w:t>depuis</w:t>
      </w:r>
      <w:r w:rsidR="004021A4" w:rsidRPr="00A13F8F">
        <w:rPr>
          <w:rFonts w:asciiTheme="minorHAnsi" w:hAnsiTheme="minorHAnsi" w:cstheme="minorHAnsi"/>
          <w:b/>
          <w:sz w:val="22"/>
          <w:szCs w:val="22"/>
          <w:lang w:val="fr-BE"/>
        </w:rPr>
        <w:t xml:space="preserve"> 2018</w:t>
      </w:r>
      <w:r w:rsidR="004021A4">
        <w:rPr>
          <w:rFonts w:asciiTheme="minorHAnsi" w:hAnsiTheme="minorHAnsi" w:cstheme="minorHAnsi"/>
          <w:b/>
          <w:sz w:val="22"/>
          <w:szCs w:val="22"/>
          <w:lang w:val="fr-BE"/>
        </w:rPr>
        <w:t xml:space="preserve"> </w:t>
      </w:r>
      <w:r w:rsidR="005F5ED4">
        <w:rPr>
          <w:rFonts w:asciiTheme="minorHAnsi" w:hAnsiTheme="minorHAnsi" w:cstheme="minorHAnsi"/>
          <w:b/>
          <w:sz w:val="22"/>
          <w:szCs w:val="22"/>
          <w:lang w:val="fr-BE"/>
        </w:rPr>
        <w:t>un</w:t>
      </w:r>
      <w:r w:rsidR="005F5ED4" w:rsidRPr="00A13F8F">
        <w:rPr>
          <w:rFonts w:asciiTheme="minorHAnsi" w:hAnsiTheme="minorHAnsi" w:cstheme="minorHAnsi"/>
          <w:b/>
          <w:sz w:val="22"/>
          <w:szCs w:val="22"/>
          <w:lang w:val="fr-BE"/>
        </w:rPr>
        <w:t xml:space="preserve"> </w:t>
      </w:r>
      <w:r w:rsidRPr="00A13F8F">
        <w:rPr>
          <w:rFonts w:asciiTheme="minorHAnsi" w:hAnsiTheme="minorHAnsi" w:cstheme="minorHAnsi"/>
          <w:b/>
          <w:sz w:val="22"/>
          <w:szCs w:val="22"/>
          <w:lang w:val="fr-BE"/>
        </w:rPr>
        <w:t xml:space="preserve">processus de sélection d'un nouveau </w:t>
      </w:r>
      <w:r>
        <w:rPr>
          <w:rFonts w:asciiTheme="minorHAnsi" w:hAnsiTheme="minorHAnsi" w:cstheme="minorHAnsi"/>
          <w:b/>
          <w:sz w:val="22"/>
          <w:szCs w:val="22"/>
          <w:lang w:val="fr-BE"/>
        </w:rPr>
        <w:t>C</w:t>
      </w:r>
      <w:r w:rsidRPr="00A13F8F">
        <w:rPr>
          <w:rFonts w:asciiTheme="minorHAnsi" w:hAnsiTheme="minorHAnsi" w:cstheme="minorHAnsi"/>
          <w:b/>
          <w:sz w:val="22"/>
          <w:szCs w:val="22"/>
          <w:lang w:val="fr-BE"/>
        </w:rPr>
        <w:t>ommissaire  pour le mandat d'audit</w:t>
      </w:r>
      <w:r w:rsidR="00984137">
        <w:rPr>
          <w:rFonts w:asciiTheme="minorHAnsi" w:hAnsiTheme="minorHAnsi" w:cstheme="minorHAnsi"/>
          <w:b/>
          <w:sz w:val="22"/>
          <w:szCs w:val="22"/>
          <w:lang w:val="fr-BE"/>
        </w:rPr>
        <w:t xml:space="preserve"> </w:t>
      </w:r>
      <w:r w:rsidRPr="00A13F8F">
        <w:rPr>
          <w:rFonts w:asciiTheme="minorHAnsi" w:hAnsiTheme="minorHAnsi" w:cstheme="minorHAnsi"/>
          <w:b/>
          <w:sz w:val="22"/>
          <w:szCs w:val="22"/>
          <w:lang w:val="fr-BE"/>
        </w:rPr>
        <w:t xml:space="preserve">commençant immédiatement </w:t>
      </w:r>
      <w:r w:rsidR="003D6DEA">
        <w:rPr>
          <w:rFonts w:asciiTheme="minorHAnsi" w:hAnsiTheme="minorHAnsi" w:cstheme="minorHAnsi"/>
          <w:b/>
          <w:sz w:val="22"/>
          <w:szCs w:val="22"/>
          <w:lang w:val="fr-BE"/>
        </w:rPr>
        <w:t>à l’issue de</w:t>
      </w:r>
      <w:r w:rsidRPr="00A13F8F">
        <w:rPr>
          <w:rFonts w:asciiTheme="minorHAnsi" w:hAnsiTheme="minorHAnsi" w:cstheme="minorHAnsi"/>
          <w:b/>
          <w:sz w:val="22"/>
          <w:szCs w:val="22"/>
          <w:lang w:val="fr-BE"/>
        </w:rPr>
        <w:t xml:space="preserve"> </w:t>
      </w:r>
      <w:r w:rsidR="001932D3" w:rsidRPr="00932238">
        <w:rPr>
          <w:rFonts w:asciiTheme="minorHAnsi" w:hAnsiTheme="minorHAnsi" w:cstheme="minorHAnsi"/>
          <w:b/>
          <w:sz w:val="22"/>
          <w:szCs w:val="22"/>
          <w:lang w:val="fr-BE"/>
        </w:rPr>
        <w:t>l’A</w:t>
      </w:r>
      <w:r w:rsidR="003D6DEA" w:rsidRPr="00932238">
        <w:rPr>
          <w:rFonts w:asciiTheme="minorHAnsi" w:hAnsiTheme="minorHAnsi" w:cstheme="minorHAnsi"/>
          <w:b/>
          <w:sz w:val="22"/>
          <w:szCs w:val="22"/>
          <w:lang w:val="fr-BE"/>
        </w:rPr>
        <w:t xml:space="preserve">ssemblée Générale </w:t>
      </w:r>
      <w:r w:rsidRPr="00932238">
        <w:rPr>
          <w:rFonts w:asciiTheme="minorHAnsi" w:hAnsiTheme="minorHAnsi" w:cstheme="minorHAnsi"/>
          <w:b/>
          <w:sz w:val="22"/>
          <w:szCs w:val="22"/>
          <w:lang w:val="fr-BE"/>
        </w:rPr>
        <w:t>du 29 avril 2021. Le Comité d'</w:t>
      </w:r>
      <w:r w:rsidR="001932D3" w:rsidRPr="00932238">
        <w:rPr>
          <w:rFonts w:asciiTheme="minorHAnsi" w:hAnsiTheme="minorHAnsi" w:cstheme="minorHAnsi"/>
          <w:b/>
          <w:sz w:val="22"/>
          <w:szCs w:val="22"/>
          <w:lang w:val="fr-BE"/>
        </w:rPr>
        <w:t>A</w:t>
      </w:r>
      <w:r w:rsidRPr="00932238">
        <w:rPr>
          <w:rFonts w:asciiTheme="minorHAnsi" w:hAnsiTheme="minorHAnsi" w:cstheme="minorHAnsi"/>
          <w:b/>
          <w:sz w:val="22"/>
          <w:szCs w:val="22"/>
          <w:lang w:val="fr-BE"/>
        </w:rPr>
        <w:t xml:space="preserve">udit </w:t>
      </w:r>
      <w:r w:rsidR="001932D3" w:rsidRPr="00932238">
        <w:rPr>
          <w:rFonts w:asciiTheme="minorHAnsi" w:hAnsiTheme="minorHAnsi" w:cstheme="minorHAnsi"/>
          <w:b/>
          <w:sz w:val="22"/>
          <w:szCs w:val="22"/>
          <w:lang w:val="fr-BE"/>
        </w:rPr>
        <w:t xml:space="preserve">était </w:t>
      </w:r>
      <w:r w:rsidRPr="00932238">
        <w:rPr>
          <w:rFonts w:asciiTheme="minorHAnsi" w:hAnsiTheme="minorHAnsi" w:cstheme="minorHAnsi"/>
          <w:b/>
          <w:sz w:val="22"/>
          <w:szCs w:val="22"/>
          <w:lang w:val="fr-BE"/>
        </w:rPr>
        <w:t xml:space="preserve">globalement responsable de la procédure de sélection et s’est assuré qu’elle se déroulait de manière équitable. À cette fin, et conformément à la réglementation applicable, un </w:t>
      </w:r>
      <w:r w:rsidR="00687AC9" w:rsidRPr="00932238">
        <w:rPr>
          <w:rFonts w:asciiTheme="minorHAnsi" w:hAnsiTheme="minorHAnsi" w:cstheme="minorHAnsi"/>
          <w:b/>
          <w:sz w:val="22"/>
          <w:szCs w:val="22"/>
          <w:lang w:val="fr-BE"/>
        </w:rPr>
        <w:t>p</w:t>
      </w:r>
      <w:r w:rsidRPr="00932238">
        <w:rPr>
          <w:rFonts w:asciiTheme="minorHAnsi" w:hAnsiTheme="minorHAnsi" w:cstheme="minorHAnsi"/>
          <w:b/>
          <w:sz w:val="22"/>
          <w:szCs w:val="22"/>
          <w:lang w:val="fr-BE"/>
        </w:rPr>
        <w:t>rocessus d'</w:t>
      </w:r>
      <w:r w:rsidR="00687AC9" w:rsidRPr="00932238">
        <w:rPr>
          <w:rFonts w:asciiTheme="minorHAnsi" w:hAnsiTheme="minorHAnsi" w:cstheme="minorHAnsi"/>
          <w:b/>
          <w:sz w:val="22"/>
          <w:szCs w:val="22"/>
          <w:lang w:val="fr-BE"/>
        </w:rPr>
        <w:t>a</w:t>
      </w:r>
      <w:r w:rsidRPr="00932238">
        <w:rPr>
          <w:rFonts w:asciiTheme="minorHAnsi" w:hAnsiTheme="minorHAnsi" w:cstheme="minorHAnsi"/>
          <w:b/>
          <w:sz w:val="22"/>
          <w:szCs w:val="22"/>
          <w:lang w:val="fr-BE"/>
        </w:rPr>
        <w:t>ppel d'</w:t>
      </w:r>
      <w:r w:rsidR="00687AC9" w:rsidRPr="00932238">
        <w:rPr>
          <w:rFonts w:asciiTheme="minorHAnsi" w:hAnsiTheme="minorHAnsi" w:cstheme="minorHAnsi"/>
          <w:b/>
          <w:sz w:val="22"/>
          <w:szCs w:val="22"/>
          <w:lang w:val="fr-BE"/>
        </w:rPr>
        <w:t>of</w:t>
      </w:r>
      <w:r w:rsidRPr="00932238">
        <w:rPr>
          <w:rFonts w:asciiTheme="minorHAnsi" w:hAnsiTheme="minorHAnsi" w:cstheme="minorHAnsi"/>
          <w:b/>
          <w:sz w:val="22"/>
          <w:szCs w:val="22"/>
          <w:lang w:val="fr-BE"/>
        </w:rPr>
        <w:t xml:space="preserve">fres </w:t>
      </w:r>
      <w:r w:rsidR="002B710A">
        <w:rPr>
          <w:rFonts w:asciiTheme="minorHAnsi" w:hAnsiTheme="minorHAnsi" w:cstheme="minorHAnsi"/>
          <w:b/>
          <w:sz w:val="22"/>
          <w:szCs w:val="22"/>
          <w:lang w:val="fr-BE"/>
        </w:rPr>
        <w:t xml:space="preserve">(« request for proposal ») </w:t>
      </w:r>
      <w:r w:rsidRPr="00932238">
        <w:rPr>
          <w:rFonts w:asciiTheme="minorHAnsi" w:hAnsiTheme="minorHAnsi" w:cstheme="minorHAnsi"/>
          <w:b/>
          <w:sz w:val="22"/>
          <w:szCs w:val="22"/>
          <w:lang w:val="fr-BE"/>
        </w:rPr>
        <w:t xml:space="preserve">a été suivi sous la supervision du Comité d'Audit. À l'issue de ce processus, le cabinet d'audit Mazars Bedrijfsrevisoren - Réviseurs d'Entreprises CVBA - </w:t>
      </w:r>
      <w:r w:rsidR="006812B1" w:rsidRPr="006812B1">
        <w:rPr>
          <w:rFonts w:asciiTheme="minorHAnsi" w:hAnsiTheme="minorHAnsi" w:cstheme="minorHAnsi"/>
          <w:b/>
          <w:sz w:val="22"/>
          <w:szCs w:val="22"/>
          <w:lang w:val="fr-BE"/>
        </w:rPr>
        <w:t>Avenue du Boulevard 21, bo</w:t>
      </w:r>
      <w:r w:rsidR="006812B1">
        <w:rPr>
          <w:rFonts w:asciiTheme="minorHAnsi" w:hAnsiTheme="minorHAnsi" w:cstheme="minorHAnsi"/>
          <w:b/>
          <w:sz w:val="22"/>
          <w:szCs w:val="22"/>
          <w:lang w:val="fr-BE"/>
        </w:rPr>
        <w:t>îte</w:t>
      </w:r>
      <w:r w:rsidR="006812B1" w:rsidRPr="006812B1">
        <w:rPr>
          <w:rFonts w:asciiTheme="minorHAnsi" w:hAnsiTheme="minorHAnsi" w:cstheme="minorHAnsi"/>
          <w:b/>
          <w:sz w:val="22"/>
          <w:szCs w:val="22"/>
          <w:lang w:val="fr-BE"/>
        </w:rPr>
        <w:t xml:space="preserve"> 8, 1210 Saint-Josse-ten-Noode (Bru</w:t>
      </w:r>
      <w:r w:rsidR="006812B1">
        <w:rPr>
          <w:rFonts w:asciiTheme="minorHAnsi" w:hAnsiTheme="minorHAnsi" w:cstheme="minorHAnsi"/>
          <w:b/>
          <w:sz w:val="22"/>
          <w:szCs w:val="22"/>
          <w:lang w:val="fr-BE"/>
        </w:rPr>
        <w:t>xelles</w:t>
      </w:r>
      <w:r w:rsidR="006812B1" w:rsidRPr="006812B1">
        <w:rPr>
          <w:rFonts w:asciiTheme="minorHAnsi" w:hAnsiTheme="minorHAnsi" w:cstheme="minorHAnsi"/>
          <w:b/>
          <w:sz w:val="22"/>
          <w:szCs w:val="22"/>
          <w:lang w:val="fr-BE"/>
        </w:rPr>
        <w:t xml:space="preserve">) </w:t>
      </w:r>
      <w:r w:rsidR="006812B1">
        <w:rPr>
          <w:rFonts w:asciiTheme="minorHAnsi" w:hAnsiTheme="minorHAnsi" w:cstheme="minorHAnsi"/>
          <w:b/>
          <w:sz w:val="22"/>
          <w:szCs w:val="22"/>
          <w:lang w:val="fr-BE"/>
        </w:rPr>
        <w:t xml:space="preserve">- </w:t>
      </w:r>
      <w:r w:rsidRPr="00932238">
        <w:rPr>
          <w:rFonts w:asciiTheme="minorHAnsi" w:hAnsiTheme="minorHAnsi" w:cstheme="minorHAnsi"/>
          <w:b/>
          <w:sz w:val="22"/>
          <w:szCs w:val="22"/>
          <w:lang w:val="fr-BE"/>
        </w:rPr>
        <w:t xml:space="preserve">Belgique (Mazars), a été sélectionné comme candidat le plus approprié. Des procédures ont été mises en place pour vérifier l'indépendance de Mazars au cours des 2 années précédant sa nomination formelle par </w:t>
      </w:r>
      <w:r w:rsidR="0093287B" w:rsidRPr="00932238">
        <w:rPr>
          <w:rFonts w:asciiTheme="minorHAnsi" w:hAnsiTheme="minorHAnsi" w:cstheme="minorHAnsi"/>
          <w:b/>
          <w:sz w:val="22"/>
          <w:szCs w:val="22"/>
          <w:lang w:val="fr-BE"/>
        </w:rPr>
        <w:t>la présente Assemblée Générale ordinaire</w:t>
      </w:r>
      <w:r w:rsidRPr="00932238">
        <w:rPr>
          <w:rFonts w:asciiTheme="minorHAnsi" w:hAnsiTheme="minorHAnsi" w:cstheme="minorHAnsi"/>
          <w:b/>
          <w:sz w:val="22"/>
          <w:szCs w:val="22"/>
          <w:lang w:val="fr-BE"/>
        </w:rPr>
        <w:t>, conformément aux règles d'indépendance applicables.</w:t>
      </w:r>
    </w:p>
    <w:p w14:paraId="192B1E7C" w14:textId="77777777" w:rsidR="00A13F8F" w:rsidRPr="00932238" w:rsidRDefault="00A13F8F" w:rsidP="00A13F8F">
      <w:pPr>
        <w:pStyle w:val="ListParagraph"/>
        <w:tabs>
          <w:tab w:val="left" w:pos="426"/>
        </w:tabs>
        <w:ind w:left="360"/>
        <w:jc w:val="both"/>
        <w:rPr>
          <w:rFonts w:asciiTheme="minorHAnsi" w:hAnsiTheme="minorHAnsi" w:cstheme="minorHAnsi"/>
          <w:b/>
          <w:sz w:val="22"/>
          <w:szCs w:val="22"/>
          <w:lang w:val="fr-BE"/>
        </w:rPr>
      </w:pPr>
    </w:p>
    <w:p w14:paraId="69452682" w14:textId="002E6400" w:rsidR="00A13F8F" w:rsidRDefault="00A13F8F" w:rsidP="00A13F8F">
      <w:pPr>
        <w:pStyle w:val="ListParagraph"/>
        <w:tabs>
          <w:tab w:val="left" w:pos="426"/>
        </w:tabs>
        <w:ind w:left="360"/>
        <w:jc w:val="both"/>
        <w:rPr>
          <w:rFonts w:asciiTheme="minorHAnsi" w:hAnsiTheme="minorHAnsi" w:cstheme="minorHAnsi"/>
          <w:b/>
          <w:sz w:val="22"/>
          <w:szCs w:val="22"/>
          <w:lang w:val="fr-BE"/>
        </w:rPr>
      </w:pPr>
      <w:r w:rsidRPr="00932238">
        <w:rPr>
          <w:rFonts w:asciiTheme="minorHAnsi" w:hAnsiTheme="minorHAnsi" w:cstheme="minorHAnsi"/>
          <w:b/>
          <w:sz w:val="22"/>
          <w:szCs w:val="22"/>
          <w:lang w:val="fr-BE"/>
        </w:rPr>
        <w:t>Suite à la procédure décrite ci-dessus, sur recommandation du Comité d'Audit</w:t>
      </w:r>
      <w:r w:rsidR="001861D7" w:rsidRPr="00932238">
        <w:rPr>
          <w:rFonts w:asciiTheme="minorHAnsi" w:hAnsiTheme="minorHAnsi" w:cstheme="minorHAnsi"/>
          <w:b/>
          <w:sz w:val="22"/>
          <w:szCs w:val="22"/>
          <w:lang w:val="fr-BE"/>
        </w:rPr>
        <w:t xml:space="preserve"> et sur </w:t>
      </w:r>
      <w:r w:rsidR="001B4E37" w:rsidRPr="00932238">
        <w:rPr>
          <w:rFonts w:asciiTheme="minorHAnsi" w:hAnsiTheme="minorHAnsi" w:cstheme="minorHAnsi"/>
          <w:b/>
          <w:sz w:val="22"/>
          <w:szCs w:val="22"/>
          <w:lang w:val="fr-BE"/>
        </w:rPr>
        <w:t>présentation</w:t>
      </w:r>
      <w:r w:rsidR="00A01767">
        <w:rPr>
          <w:rFonts w:asciiTheme="minorHAnsi" w:hAnsiTheme="minorHAnsi" w:cstheme="minorHAnsi"/>
          <w:b/>
          <w:sz w:val="22"/>
          <w:szCs w:val="22"/>
          <w:lang w:val="fr-BE"/>
        </w:rPr>
        <w:t xml:space="preserve"> des </w:t>
      </w:r>
      <w:r w:rsidRPr="00932238">
        <w:rPr>
          <w:rFonts w:asciiTheme="minorHAnsi" w:hAnsiTheme="minorHAnsi" w:cstheme="minorHAnsi"/>
          <w:b/>
          <w:sz w:val="22"/>
          <w:szCs w:val="22"/>
          <w:lang w:val="fr-BE"/>
        </w:rPr>
        <w:t>Comité</w:t>
      </w:r>
      <w:r w:rsidR="001932D3" w:rsidRPr="00932238">
        <w:rPr>
          <w:rFonts w:asciiTheme="minorHAnsi" w:hAnsiTheme="minorHAnsi" w:cstheme="minorHAnsi"/>
          <w:b/>
          <w:sz w:val="22"/>
          <w:szCs w:val="22"/>
          <w:lang w:val="fr-BE"/>
        </w:rPr>
        <w:t>s</w:t>
      </w:r>
      <w:r w:rsidRPr="00932238">
        <w:rPr>
          <w:rFonts w:asciiTheme="minorHAnsi" w:hAnsiTheme="minorHAnsi" w:cstheme="minorHAnsi"/>
          <w:b/>
          <w:sz w:val="22"/>
          <w:szCs w:val="22"/>
          <w:lang w:val="fr-BE"/>
        </w:rPr>
        <w:t xml:space="preserve"> d'Entreprise</w:t>
      </w:r>
      <w:r w:rsidR="001932D3" w:rsidRPr="00932238">
        <w:rPr>
          <w:rFonts w:asciiTheme="minorHAnsi" w:hAnsiTheme="minorHAnsi" w:cstheme="minorHAnsi"/>
          <w:b/>
          <w:sz w:val="22"/>
          <w:szCs w:val="22"/>
          <w:lang w:val="fr-BE"/>
        </w:rPr>
        <w:t>s</w:t>
      </w:r>
      <w:r w:rsidRPr="00932238">
        <w:rPr>
          <w:rFonts w:asciiTheme="minorHAnsi" w:hAnsiTheme="minorHAnsi" w:cstheme="minorHAnsi"/>
          <w:b/>
          <w:sz w:val="22"/>
          <w:szCs w:val="22"/>
          <w:lang w:val="fr-BE"/>
        </w:rPr>
        <w:t xml:space="preserve"> de la </w:t>
      </w:r>
      <w:r w:rsidR="00687AC9" w:rsidRPr="00932238">
        <w:rPr>
          <w:rFonts w:asciiTheme="minorHAnsi" w:hAnsiTheme="minorHAnsi" w:cstheme="minorHAnsi"/>
          <w:b/>
          <w:sz w:val="22"/>
          <w:szCs w:val="22"/>
          <w:lang w:val="fr-BE"/>
        </w:rPr>
        <w:t>S</w:t>
      </w:r>
      <w:r w:rsidRPr="00932238">
        <w:rPr>
          <w:rFonts w:asciiTheme="minorHAnsi" w:hAnsiTheme="minorHAnsi" w:cstheme="minorHAnsi"/>
          <w:b/>
          <w:sz w:val="22"/>
          <w:szCs w:val="22"/>
          <w:lang w:val="fr-BE"/>
        </w:rPr>
        <w:t xml:space="preserve">ociété (des 21 et 26 janvier 2021), le Conseil d'Administration propose de nommer Mazars comme Commissaire pour un mandat de 3 ans (durée légale). Conformément aux </w:t>
      </w:r>
      <w:r w:rsidRPr="00932238">
        <w:rPr>
          <w:rFonts w:asciiTheme="minorHAnsi" w:hAnsiTheme="minorHAnsi" w:cstheme="minorHAnsi"/>
          <w:b/>
          <w:sz w:val="22"/>
          <w:szCs w:val="22"/>
          <w:lang w:val="fr-BE"/>
        </w:rPr>
        <w:lastRenderedPageBreak/>
        <w:t>règles d</w:t>
      </w:r>
      <w:r w:rsidR="001932D3" w:rsidRPr="00932238">
        <w:rPr>
          <w:rFonts w:asciiTheme="minorHAnsi" w:hAnsiTheme="minorHAnsi" w:cstheme="minorHAnsi"/>
          <w:b/>
          <w:sz w:val="22"/>
          <w:szCs w:val="22"/>
          <w:lang w:val="fr-BE"/>
        </w:rPr>
        <w:t>u CBSA</w:t>
      </w:r>
      <w:r w:rsidRPr="00932238">
        <w:rPr>
          <w:rFonts w:asciiTheme="minorHAnsi" w:hAnsiTheme="minorHAnsi" w:cstheme="minorHAnsi"/>
          <w:b/>
          <w:sz w:val="22"/>
          <w:szCs w:val="22"/>
          <w:lang w:val="fr-BE"/>
        </w:rPr>
        <w:t xml:space="preserve">, </w:t>
      </w:r>
      <w:r w:rsidR="001932D3" w:rsidRPr="00932238">
        <w:rPr>
          <w:rFonts w:asciiTheme="minorHAnsi" w:hAnsiTheme="minorHAnsi" w:cstheme="minorHAnsi"/>
          <w:b/>
          <w:sz w:val="22"/>
          <w:szCs w:val="22"/>
          <w:lang w:val="fr-BE"/>
        </w:rPr>
        <w:t>l’A</w:t>
      </w:r>
      <w:r w:rsidR="004365C9" w:rsidRPr="00932238">
        <w:rPr>
          <w:rFonts w:asciiTheme="minorHAnsi" w:hAnsiTheme="minorHAnsi" w:cstheme="minorHAnsi"/>
          <w:b/>
          <w:sz w:val="22"/>
          <w:szCs w:val="22"/>
          <w:lang w:val="fr-BE"/>
        </w:rPr>
        <w:t xml:space="preserve">ssemblée Générale </w:t>
      </w:r>
      <w:r w:rsidRPr="00932238">
        <w:rPr>
          <w:rFonts w:asciiTheme="minorHAnsi" w:hAnsiTheme="minorHAnsi" w:cstheme="minorHAnsi"/>
          <w:b/>
          <w:sz w:val="22"/>
          <w:szCs w:val="22"/>
          <w:lang w:val="fr-BE"/>
        </w:rPr>
        <w:t>est</w:t>
      </w:r>
      <w:r w:rsidRPr="00687AC9">
        <w:rPr>
          <w:rFonts w:asciiTheme="minorHAnsi" w:hAnsiTheme="minorHAnsi" w:cstheme="minorHAnsi"/>
          <w:b/>
          <w:sz w:val="22"/>
          <w:szCs w:val="22"/>
          <w:lang w:val="fr-BE"/>
        </w:rPr>
        <w:t xml:space="preserve"> compétente </w:t>
      </w:r>
      <w:r w:rsidR="00687AC9">
        <w:rPr>
          <w:rFonts w:asciiTheme="minorHAnsi" w:hAnsiTheme="minorHAnsi" w:cstheme="minorHAnsi"/>
          <w:b/>
          <w:sz w:val="22"/>
          <w:szCs w:val="22"/>
          <w:lang w:val="fr-BE"/>
        </w:rPr>
        <w:t>afin de déterminer</w:t>
      </w:r>
      <w:r w:rsidRPr="00687AC9">
        <w:rPr>
          <w:rFonts w:asciiTheme="minorHAnsi" w:hAnsiTheme="minorHAnsi" w:cstheme="minorHAnsi"/>
          <w:b/>
          <w:sz w:val="22"/>
          <w:szCs w:val="22"/>
          <w:lang w:val="fr-BE"/>
        </w:rPr>
        <w:t xml:space="preserve"> la rémunération annuelle </w:t>
      </w:r>
      <w:r w:rsidR="001B4E37">
        <w:rPr>
          <w:rFonts w:asciiTheme="minorHAnsi" w:hAnsiTheme="minorHAnsi" w:cstheme="minorHAnsi"/>
          <w:b/>
          <w:sz w:val="22"/>
          <w:szCs w:val="22"/>
          <w:lang w:val="fr-BE"/>
        </w:rPr>
        <w:t xml:space="preserve">fixe </w:t>
      </w:r>
      <w:r w:rsidRPr="00687AC9">
        <w:rPr>
          <w:rFonts w:asciiTheme="minorHAnsi" w:hAnsiTheme="minorHAnsi" w:cstheme="minorHAnsi"/>
          <w:b/>
          <w:sz w:val="22"/>
          <w:szCs w:val="22"/>
          <w:lang w:val="fr-BE"/>
        </w:rPr>
        <w:t xml:space="preserve">du </w:t>
      </w:r>
      <w:r w:rsidR="001932D3" w:rsidRPr="00687AC9">
        <w:rPr>
          <w:rFonts w:asciiTheme="minorHAnsi" w:hAnsiTheme="minorHAnsi" w:cstheme="minorHAnsi"/>
          <w:b/>
          <w:sz w:val="22"/>
          <w:szCs w:val="22"/>
          <w:lang w:val="fr-BE"/>
        </w:rPr>
        <w:t>C</w:t>
      </w:r>
      <w:r w:rsidRPr="00687AC9">
        <w:rPr>
          <w:rFonts w:asciiTheme="minorHAnsi" w:hAnsiTheme="minorHAnsi" w:cstheme="minorHAnsi"/>
          <w:b/>
          <w:sz w:val="22"/>
          <w:szCs w:val="22"/>
          <w:lang w:val="fr-BE"/>
        </w:rPr>
        <w:t>ommissaire et sa rémunération est d</w:t>
      </w:r>
      <w:r w:rsidR="001932D3" w:rsidRPr="00687AC9">
        <w:rPr>
          <w:rFonts w:asciiTheme="minorHAnsi" w:hAnsiTheme="minorHAnsi" w:cstheme="minorHAnsi"/>
          <w:b/>
          <w:sz w:val="22"/>
          <w:szCs w:val="22"/>
          <w:lang w:val="fr-BE"/>
        </w:rPr>
        <w:t xml:space="preserve">ès lors </w:t>
      </w:r>
      <w:r w:rsidRPr="00687AC9">
        <w:rPr>
          <w:rFonts w:asciiTheme="minorHAnsi" w:hAnsiTheme="minorHAnsi" w:cstheme="minorHAnsi"/>
          <w:b/>
          <w:sz w:val="22"/>
          <w:szCs w:val="22"/>
          <w:lang w:val="fr-BE"/>
        </w:rPr>
        <w:t xml:space="preserve">également proposée à l'approbation de la présente </w:t>
      </w:r>
      <w:r w:rsidR="001932D3" w:rsidRPr="00687AC9">
        <w:rPr>
          <w:rFonts w:asciiTheme="minorHAnsi" w:hAnsiTheme="minorHAnsi" w:cstheme="minorHAnsi"/>
          <w:b/>
          <w:sz w:val="22"/>
          <w:szCs w:val="22"/>
          <w:lang w:val="fr-BE"/>
        </w:rPr>
        <w:t>A</w:t>
      </w:r>
      <w:r w:rsidR="004365C9">
        <w:rPr>
          <w:rFonts w:asciiTheme="minorHAnsi" w:hAnsiTheme="minorHAnsi" w:cstheme="minorHAnsi"/>
          <w:b/>
          <w:sz w:val="22"/>
          <w:szCs w:val="22"/>
          <w:lang w:val="fr-BE"/>
        </w:rPr>
        <w:t>ssemblée Générale ordinaire</w:t>
      </w:r>
      <w:r w:rsidR="001932D3" w:rsidRPr="00687AC9">
        <w:rPr>
          <w:rFonts w:asciiTheme="minorHAnsi" w:hAnsiTheme="minorHAnsi" w:cstheme="minorHAnsi"/>
          <w:b/>
          <w:sz w:val="22"/>
          <w:szCs w:val="22"/>
          <w:lang w:val="fr-BE"/>
        </w:rPr>
        <w:t>.</w:t>
      </w:r>
      <w:r w:rsidR="001932D3">
        <w:rPr>
          <w:rFonts w:asciiTheme="minorHAnsi" w:hAnsiTheme="minorHAnsi" w:cstheme="minorHAnsi"/>
          <w:b/>
          <w:sz w:val="22"/>
          <w:szCs w:val="22"/>
          <w:lang w:val="fr-BE"/>
        </w:rPr>
        <w:t xml:space="preserve"> </w:t>
      </w:r>
    </w:p>
    <w:p w14:paraId="0C600154" w14:textId="5A1F9E86" w:rsidR="001932D3" w:rsidRDefault="001932D3" w:rsidP="00A13F8F">
      <w:pPr>
        <w:pStyle w:val="ListParagraph"/>
        <w:tabs>
          <w:tab w:val="left" w:pos="426"/>
        </w:tabs>
        <w:ind w:left="360"/>
        <w:jc w:val="both"/>
        <w:rPr>
          <w:rFonts w:asciiTheme="minorHAnsi" w:hAnsiTheme="minorHAnsi" w:cstheme="minorHAnsi"/>
          <w:b/>
          <w:sz w:val="22"/>
          <w:szCs w:val="22"/>
          <w:lang w:val="fr-BE"/>
        </w:rPr>
      </w:pPr>
    </w:p>
    <w:p w14:paraId="5D95C680" w14:textId="6F2F115C" w:rsidR="001932D3" w:rsidRPr="001932D3" w:rsidRDefault="001932D3" w:rsidP="001932D3">
      <w:pPr>
        <w:ind w:left="426"/>
        <w:jc w:val="both"/>
        <w:rPr>
          <w:rFonts w:asciiTheme="minorHAnsi" w:hAnsiTheme="minorHAnsi" w:cstheme="minorHAnsi"/>
          <w:sz w:val="22"/>
          <w:szCs w:val="22"/>
          <w:u w:val="single"/>
          <w:lang w:val="fr-BE"/>
        </w:rPr>
      </w:pPr>
      <w:r w:rsidRPr="001932D3">
        <w:rPr>
          <w:rFonts w:asciiTheme="minorHAnsi" w:hAnsiTheme="minorHAnsi" w:cstheme="minorHAnsi"/>
          <w:sz w:val="22"/>
          <w:szCs w:val="22"/>
          <w:u w:val="single"/>
          <w:lang w:val="fr-BE"/>
        </w:rPr>
        <w:t>Proposition de décisions</w:t>
      </w:r>
      <w:r w:rsidR="00314096" w:rsidRPr="00314096">
        <w:rPr>
          <w:rFonts w:asciiTheme="minorHAnsi" w:hAnsiTheme="minorHAnsi" w:cstheme="minorHAnsi"/>
          <w:sz w:val="22"/>
          <w:szCs w:val="22"/>
          <w:lang w:val="fr-BE"/>
        </w:rPr>
        <w:t> :</w:t>
      </w:r>
    </w:p>
    <w:p w14:paraId="0A115E90" w14:textId="5FC29E1E" w:rsidR="001932D3" w:rsidRPr="00687AC9" w:rsidRDefault="001932D3" w:rsidP="001932D3">
      <w:pPr>
        <w:ind w:left="426"/>
        <w:jc w:val="both"/>
        <w:rPr>
          <w:rFonts w:asciiTheme="minorHAnsi" w:hAnsiTheme="minorHAnsi" w:cstheme="minorHAnsi"/>
          <w:i/>
          <w:iCs/>
          <w:sz w:val="22"/>
          <w:szCs w:val="22"/>
          <w:lang w:val="fr-BE"/>
        </w:rPr>
      </w:pPr>
      <w:r w:rsidRPr="00687AC9">
        <w:rPr>
          <w:rFonts w:asciiTheme="minorHAnsi" w:hAnsiTheme="minorHAnsi" w:cstheme="minorHAnsi"/>
          <w:i/>
          <w:iCs/>
          <w:sz w:val="22"/>
          <w:szCs w:val="22"/>
          <w:lang w:val="fr-BE"/>
        </w:rPr>
        <w:t>Sur recommandation du Comité d'Audit</w:t>
      </w:r>
      <w:r w:rsidR="004454FB">
        <w:rPr>
          <w:rFonts w:asciiTheme="minorHAnsi" w:hAnsiTheme="minorHAnsi" w:cstheme="minorHAnsi"/>
          <w:i/>
          <w:iCs/>
          <w:sz w:val="22"/>
          <w:szCs w:val="22"/>
          <w:lang w:val="fr-BE"/>
        </w:rPr>
        <w:t xml:space="preserve"> et présentation</w:t>
      </w:r>
      <w:r w:rsidR="00932238">
        <w:rPr>
          <w:rFonts w:asciiTheme="minorHAnsi" w:hAnsiTheme="minorHAnsi" w:cstheme="minorHAnsi"/>
          <w:i/>
          <w:iCs/>
          <w:sz w:val="22"/>
          <w:szCs w:val="22"/>
          <w:lang w:val="fr-BE"/>
        </w:rPr>
        <w:t xml:space="preserve"> </w:t>
      </w:r>
      <w:r w:rsidR="00C643B9">
        <w:rPr>
          <w:rFonts w:asciiTheme="minorHAnsi" w:hAnsiTheme="minorHAnsi" w:cstheme="minorHAnsi"/>
          <w:i/>
          <w:iCs/>
          <w:sz w:val="22"/>
          <w:szCs w:val="22"/>
          <w:lang w:val="fr-BE"/>
        </w:rPr>
        <w:t>des</w:t>
      </w:r>
      <w:r w:rsidR="00687AC9" w:rsidRPr="00687AC9">
        <w:rPr>
          <w:rFonts w:asciiTheme="minorHAnsi" w:hAnsiTheme="minorHAnsi" w:cstheme="minorHAnsi"/>
          <w:i/>
          <w:iCs/>
          <w:sz w:val="22"/>
          <w:szCs w:val="22"/>
          <w:lang w:val="fr-BE"/>
        </w:rPr>
        <w:t xml:space="preserve"> </w:t>
      </w:r>
      <w:r w:rsidRPr="00687AC9">
        <w:rPr>
          <w:rFonts w:asciiTheme="minorHAnsi" w:hAnsiTheme="minorHAnsi" w:cstheme="minorHAnsi"/>
          <w:i/>
          <w:iCs/>
          <w:sz w:val="22"/>
          <w:szCs w:val="22"/>
          <w:lang w:val="fr-BE"/>
        </w:rPr>
        <w:t>Comités d'Entreprise, l'Assemblée Générale nomme Mazars Bedrijfsrevisoren - Réviseurs d'Entreprises CVBA</w:t>
      </w:r>
      <w:r w:rsidR="006812B1" w:rsidRPr="006812B1">
        <w:rPr>
          <w:rFonts w:asciiTheme="minorHAnsi" w:hAnsiTheme="minorHAnsi" w:cstheme="minorHAnsi"/>
          <w:i/>
          <w:iCs/>
          <w:sz w:val="22"/>
          <w:szCs w:val="22"/>
          <w:lang w:val="fr-BE"/>
        </w:rPr>
        <w:t xml:space="preserve"> – </w:t>
      </w:r>
      <w:r w:rsidRPr="00687AC9">
        <w:rPr>
          <w:rFonts w:asciiTheme="minorHAnsi" w:hAnsiTheme="minorHAnsi" w:cstheme="minorHAnsi"/>
          <w:i/>
          <w:iCs/>
          <w:sz w:val="22"/>
          <w:szCs w:val="22"/>
          <w:lang w:val="fr-BE"/>
        </w:rPr>
        <w:t xml:space="preserve">ayant son siège social </w:t>
      </w:r>
      <w:r w:rsidR="006812B1">
        <w:rPr>
          <w:rFonts w:ascii="Calibri" w:eastAsia="Calibri" w:hAnsi="Calibri" w:cs="Calibri"/>
          <w:i/>
          <w:iCs/>
          <w:sz w:val="22"/>
          <w:szCs w:val="22"/>
          <w:lang w:val="fr-BE" w:eastAsia="fr-BE"/>
        </w:rPr>
        <w:t>a</w:t>
      </w:r>
      <w:r w:rsidR="006812B1" w:rsidRPr="006812B1">
        <w:rPr>
          <w:rFonts w:ascii="Calibri" w:eastAsia="Calibri" w:hAnsi="Calibri" w:cs="Calibri"/>
          <w:i/>
          <w:iCs/>
          <w:sz w:val="22"/>
          <w:szCs w:val="22"/>
          <w:lang w:val="fr-BE" w:eastAsia="fr-BE"/>
        </w:rPr>
        <w:t>venue du Boulevard 21, bo</w:t>
      </w:r>
      <w:r w:rsidR="006812B1">
        <w:rPr>
          <w:rFonts w:ascii="Calibri" w:eastAsia="Calibri" w:hAnsi="Calibri" w:cs="Calibri"/>
          <w:i/>
          <w:iCs/>
          <w:sz w:val="22"/>
          <w:szCs w:val="22"/>
          <w:lang w:val="fr-BE" w:eastAsia="fr-BE"/>
        </w:rPr>
        <w:t xml:space="preserve">îte </w:t>
      </w:r>
      <w:r w:rsidR="006812B1" w:rsidRPr="006812B1">
        <w:rPr>
          <w:rFonts w:ascii="Calibri" w:eastAsia="Calibri" w:hAnsi="Calibri" w:cs="Calibri"/>
          <w:i/>
          <w:iCs/>
          <w:sz w:val="22"/>
          <w:szCs w:val="22"/>
          <w:lang w:val="fr-BE" w:eastAsia="fr-BE"/>
        </w:rPr>
        <w:t>8, 1210 Saint-Josse-ten-</w:t>
      </w:r>
      <w:r w:rsidR="006812B1" w:rsidRPr="006812B1">
        <w:rPr>
          <w:rFonts w:asciiTheme="minorHAnsi" w:hAnsiTheme="minorHAnsi" w:cstheme="minorHAnsi"/>
          <w:i/>
          <w:iCs/>
          <w:sz w:val="22"/>
          <w:szCs w:val="22"/>
          <w:lang w:val="fr-BE"/>
        </w:rPr>
        <w:t>Noode (Bru</w:t>
      </w:r>
      <w:r w:rsidR="00726C75">
        <w:rPr>
          <w:rFonts w:asciiTheme="minorHAnsi" w:hAnsiTheme="minorHAnsi" w:cstheme="minorHAnsi"/>
          <w:i/>
          <w:iCs/>
          <w:sz w:val="22"/>
          <w:szCs w:val="22"/>
          <w:lang w:val="fr-BE"/>
        </w:rPr>
        <w:t>xelles</w:t>
      </w:r>
      <w:bookmarkStart w:id="6" w:name="_GoBack"/>
      <w:bookmarkEnd w:id="6"/>
      <w:r w:rsidR="006812B1" w:rsidRPr="006812B1">
        <w:rPr>
          <w:rFonts w:asciiTheme="minorHAnsi" w:hAnsiTheme="minorHAnsi" w:cstheme="minorHAnsi"/>
          <w:i/>
          <w:iCs/>
          <w:sz w:val="22"/>
          <w:szCs w:val="22"/>
          <w:lang w:val="fr-BE"/>
        </w:rPr>
        <w:t xml:space="preserve">) – </w:t>
      </w:r>
      <w:r w:rsidRPr="00687AC9">
        <w:rPr>
          <w:rFonts w:asciiTheme="minorHAnsi" w:hAnsiTheme="minorHAnsi" w:cstheme="minorHAnsi"/>
          <w:i/>
          <w:iCs/>
          <w:sz w:val="22"/>
          <w:szCs w:val="22"/>
          <w:lang w:val="fr-BE"/>
        </w:rPr>
        <w:t xml:space="preserve">Belgique et enregistrée sous le numéro d'entreprise 0428.837.889, en qualité de Commissaire pour une durée de trois (3) ans, jusqu'à et y compris l'Assemblée Générale </w:t>
      </w:r>
      <w:r w:rsidR="00C61AC3">
        <w:rPr>
          <w:rFonts w:asciiTheme="minorHAnsi" w:hAnsiTheme="minorHAnsi" w:cstheme="minorHAnsi"/>
          <w:i/>
          <w:iCs/>
          <w:sz w:val="22"/>
          <w:szCs w:val="22"/>
          <w:lang w:val="fr-BE"/>
        </w:rPr>
        <w:t>qui</w:t>
      </w:r>
      <w:r w:rsidRPr="00687AC9">
        <w:rPr>
          <w:rFonts w:asciiTheme="minorHAnsi" w:hAnsiTheme="minorHAnsi" w:cstheme="minorHAnsi"/>
          <w:i/>
          <w:iCs/>
          <w:sz w:val="22"/>
          <w:szCs w:val="22"/>
          <w:lang w:val="fr-BE"/>
        </w:rPr>
        <w:t xml:space="preserve"> statuer</w:t>
      </w:r>
      <w:r w:rsidR="00C61AC3">
        <w:rPr>
          <w:rFonts w:asciiTheme="minorHAnsi" w:hAnsiTheme="minorHAnsi" w:cstheme="minorHAnsi"/>
          <w:i/>
          <w:iCs/>
          <w:sz w:val="22"/>
          <w:szCs w:val="22"/>
          <w:lang w:val="fr-BE"/>
        </w:rPr>
        <w:t>a</w:t>
      </w:r>
      <w:r w:rsidRPr="00687AC9">
        <w:rPr>
          <w:rFonts w:asciiTheme="minorHAnsi" w:hAnsiTheme="minorHAnsi" w:cstheme="minorHAnsi"/>
          <w:i/>
          <w:iCs/>
          <w:sz w:val="22"/>
          <w:szCs w:val="22"/>
          <w:lang w:val="fr-BE"/>
        </w:rPr>
        <w:t xml:space="preserve"> sur les comptes annuels de l'exercice à clôturer le 31 décembre 2023. Le représentant </w:t>
      </w:r>
      <w:r w:rsidR="00687AC9" w:rsidRPr="00687AC9">
        <w:rPr>
          <w:rFonts w:asciiTheme="minorHAnsi" w:hAnsiTheme="minorHAnsi" w:cstheme="minorHAnsi"/>
          <w:i/>
          <w:iCs/>
          <w:sz w:val="22"/>
          <w:szCs w:val="22"/>
          <w:lang w:val="fr-BE"/>
        </w:rPr>
        <w:t>actuellement désigné par</w:t>
      </w:r>
      <w:r w:rsidRPr="00687AC9">
        <w:rPr>
          <w:rFonts w:asciiTheme="minorHAnsi" w:hAnsiTheme="minorHAnsi" w:cstheme="minorHAnsi"/>
          <w:i/>
          <w:iCs/>
          <w:sz w:val="22"/>
          <w:szCs w:val="22"/>
          <w:lang w:val="fr-BE"/>
        </w:rPr>
        <w:t xml:space="preserve"> Mazars Bedrijfsrevisoren </w:t>
      </w:r>
      <w:r w:rsidR="006812B1">
        <w:rPr>
          <w:rFonts w:asciiTheme="minorHAnsi" w:hAnsiTheme="minorHAnsi" w:cstheme="minorHAnsi"/>
          <w:i/>
          <w:iCs/>
          <w:sz w:val="22"/>
          <w:szCs w:val="22"/>
          <w:lang w:val="fr-BE"/>
        </w:rPr>
        <w:t xml:space="preserve">- </w:t>
      </w:r>
      <w:r w:rsidR="006812B1" w:rsidRPr="00687AC9">
        <w:rPr>
          <w:rFonts w:asciiTheme="minorHAnsi" w:hAnsiTheme="minorHAnsi" w:cstheme="minorHAnsi"/>
          <w:i/>
          <w:iCs/>
          <w:sz w:val="22"/>
          <w:szCs w:val="22"/>
          <w:lang w:val="fr-BE"/>
        </w:rPr>
        <w:t xml:space="preserve">Réviseurs d'Entreprises </w:t>
      </w:r>
      <w:r w:rsidR="00687AC9" w:rsidRPr="00687AC9">
        <w:rPr>
          <w:rFonts w:asciiTheme="minorHAnsi" w:hAnsiTheme="minorHAnsi" w:cstheme="minorHAnsi"/>
          <w:i/>
          <w:iCs/>
          <w:sz w:val="22"/>
          <w:szCs w:val="22"/>
          <w:lang w:val="fr-BE"/>
        </w:rPr>
        <w:t>est</w:t>
      </w:r>
      <w:r w:rsidRPr="00687AC9">
        <w:rPr>
          <w:rFonts w:asciiTheme="minorHAnsi" w:hAnsiTheme="minorHAnsi" w:cstheme="minorHAnsi"/>
          <w:i/>
          <w:iCs/>
          <w:sz w:val="22"/>
          <w:szCs w:val="22"/>
          <w:lang w:val="fr-BE"/>
        </w:rPr>
        <w:t xml:space="preserve"> M. Anton Nuttens, réviseur d'entreprises. Les honoraires annuels du Commissaire, pour le contrôle des comptes annuels d’UCB SA et des comptes consolidés, sont fixés à 415 000 EUR (</w:t>
      </w:r>
      <w:r w:rsidR="00720745" w:rsidRPr="00687AC9">
        <w:rPr>
          <w:rFonts w:asciiTheme="minorHAnsi" w:hAnsiTheme="minorHAnsi" w:cstheme="minorHAnsi"/>
          <w:i/>
          <w:iCs/>
          <w:sz w:val="22"/>
          <w:szCs w:val="22"/>
          <w:lang w:val="fr-BE"/>
        </w:rPr>
        <w:t>à l’exclusion de la</w:t>
      </w:r>
      <w:r w:rsidRPr="00687AC9">
        <w:rPr>
          <w:rFonts w:asciiTheme="minorHAnsi" w:hAnsiTheme="minorHAnsi" w:cstheme="minorHAnsi"/>
          <w:i/>
          <w:iCs/>
          <w:sz w:val="22"/>
          <w:szCs w:val="22"/>
          <w:lang w:val="fr-BE"/>
        </w:rPr>
        <w:t xml:space="preserve"> TVA, </w:t>
      </w:r>
      <w:r w:rsidR="00720745" w:rsidRPr="00687AC9">
        <w:rPr>
          <w:rFonts w:asciiTheme="minorHAnsi" w:hAnsiTheme="minorHAnsi" w:cstheme="minorHAnsi"/>
          <w:i/>
          <w:iCs/>
          <w:sz w:val="22"/>
          <w:szCs w:val="22"/>
          <w:lang w:val="fr-BE"/>
        </w:rPr>
        <w:t xml:space="preserve">des </w:t>
      </w:r>
      <w:r w:rsidRPr="00687AC9">
        <w:rPr>
          <w:rFonts w:asciiTheme="minorHAnsi" w:hAnsiTheme="minorHAnsi" w:cstheme="minorHAnsi"/>
          <w:i/>
          <w:iCs/>
          <w:sz w:val="22"/>
          <w:szCs w:val="22"/>
          <w:lang w:val="fr-BE"/>
        </w:rPr>
        <w:t xml:space="preserve">menues dépenses et </w:t>
      </w:r>
      <w:r w:rsidR="00720745" w:rsidRPr="00687AC9">
        <w:rPr>
          <w:rFonts w:asciiTheme="minorHAnsi" w:hAnsiTheme="minorHAnsi" w:cstheme="minorHAnsi"/>
          <w:i/>
          <w:iCs/>
          <w:sz w:val="22"/>
          <w:szCs w:val="22"/>
          <w:lang w:val="fr-BE"/>
        </w:rPr>
        <w:t xml:space="preserve">des </w:t>
      </w:r>
      <w:r w:rsidRPr="00687AC9">
        <w:rPr>
          <w:rFonts w:asciiTheme="minorHAnsi" w:hAnsiTheme="minorHAnsi" w:cstheme="minorHAnsi"/>
          <w:i/>
          <w:iCs/>
          <w:sz w:val="22"/>
          <w:szCs w:val="22"/>
          <w:lang w:val="fr-BE"/>
        </w:rPr>
        <w:t xml:space="preserve">honoraires </w:t>
      </w:r>
      <w:r w:rsidR="00720745" w:rsidRPr="00687AC9">
        <w:rPr>
          <w:rFonts w:asciiTheme="minorHAnsi" w:hAnsiTheme="minorHAnsi" w:cstheme="minorHAnsi"/>
          <w:i/>
          <w:iCs/>
          <w:sz w:val="22"/>
          <w:szCs w:val="22"/>
          <w:lang w:val="fr-BE"/>
        </w:rPr>
        <w:t>de l’</w:t>
      </w:r>
      <w:r w:rsidRPr="00687AC9">
        <w:rPr>
          <w:rFonts w:asciiTheme="minorHAnsi" w:hAnsiTheme="minorHAnsi" w:cstheme="minorHAnsi"/>
          <w:i/>
          <w:iCs/>
          <w:sz w:val="22"/>
          <w:szCs w:val="22"/>
          <w:lang w:val="fr-BE"/>
        </w:rPr>
        <w:t>IRE / IBR).</w:t>
      </w:r>
    </w:p>
    <w:p w14:paraId="1A41FDD2" w14:textId="77777777" w:rsidR="00F55EAB" w:rsidRDefault="00F55EAB" w:rsidP="001D5348">
      <w:pPr>
        <w:jc w:val="both"/>
        <w:rPr>
          <w:rFonts w:asciiTheme="minorHAnsi" w:hAnsiTheme="minorHAnsi" w:cstheme="minorHAnsi"/>
          <w:i/>
          <w:sz w:val="18"/>
          <w:szCs w:val="18"/>
          <w:vertAlign w:val="superscript"/>
          <w:lang w:val="fr-BE"/>
        </w:rPr>
      </w:pPr>
    </w:p>
    <w:p w14:paraId="139B0541" w14:textId="5409E278" w:rsidR="001D5348" w:rsidRPr="00A11CEB" w:rsidRDefault="001D5348" w:rsidP="001D5348">
      <w:pPr>
        <w:jc w:val="both"/>
        <w:rPr>
          <w:rFonts w:asciiTheme="minorHAnsi" w:hAnsiTheme="minorHAnsi" w:cstheme="minorHAnsi"/>
          <w:i/>
          <w:iCs/>
          <w:sz w:val="18"/>
          <w:szCs w:val="18"/>
          <w:vertAlign w:val="superscript"/>
          <w:lang w:val="fr-BE"/>
        </w:rPr>
      </w:pPr>
      <w:r w:rsidRPr="00B1416D">
        <w:rPr>
          <w:rFonts w:asciiTheme="minorHAnsi" w:hAnsiTheme="minorHAnsi" w:cstheme="minorHAnsi"/>
          <w:i/>
          <w:sz w:val="18"/>
          <w:szCs w:val="18"/>
          <w:vertAlign w:val="superscript"/>
          <w:lang w:val="fr-BE"/>
        </w:rPr>
        <w:tab/>
      </w:r>
    </w:p>
    <w:p w14:paraId="21BE1820" w14:textId="77777777" w:rsidR="001D5348" w:rsidRDefault="001D5348" w:rsidP="001D5348">
      <w:pPr>
        <w:pStyle w:val="wText"/>
        <w:spacing w:after="0"/>
        <w:rPr>
          <w:rFonts w:asciiTheme="minorHAnsi" w:hAnsiTheme="minorHAnsi" w:cstheme="minorHAnsi"/>
          <w:b/>
          <w:sz w:val="22"/>
          <w:u w:val="single"/>
          <w:lang w:val="fr-BE"/>
        </w:rPr>
      </w:pPr>
      <w:r>
        <w:rPr>
          <w:rFonts w:asciiTheme="minorHAnsi" w:hAnsiTheme="minorHAnsi" w:cstheme="minorHAnsi"/>
          <w:b/>
          <w:sz w:val="22"/>
          <w:u w:val="single"/>
          <w:lang w:val="fr-BE"/>
        </w:rPr>
        <w:t>PARTIE SP</w:t>
      </w:r>
      <w:r>
        <w:rPr>
          <w:rFonts w:asciiTheme="minorHAnsi" w:hAnsiTheme="minorHAnsi" w:cstheme="minorHAnsi"/>
          <w:b/>
          <w:caps/>
          <w:sz w:val="22"/>
          <w:u w:val="single"/>
          <w:lang w:val="fr-BE"/>
        </w:rPr>
        <w:t>é</w:t>
      </w:r>
      <w:r>
        <w:rPr>
          <w:rFonts w:asciiTheme="minorHAnsi" w:hAnsiTheme="minorHAnsi" w:cstheme="minorHAnsi"/>
          <w:b/>
          <w:sz w:val="22"/>
          <w:u w:val="single"/>
          <w:lang w:val="fr-BE"/>
        </w:rPr>
        <w:t>CIALE</w:t>
      </w:r>
    </w:p>
    <w:p w14:paraId="14B053F3" w14:textId="77777777" w:rsidR="001D5348" w:rsidRDefault="001D5348" w:rsidP="001D5348">
      <w:pPr>
        <w:pStyle w:val="wText"/>
        <w:spacing w:after="0"/>
        <w:rPr>
          <w:rFonts w:asciiTheme="minorHAnsi" w:hAnsiTheme="minorHAnsi" w:cstheme="minorHAnsi"/>
          <w:b/>
          <w:sz w:val="22"/>
          <w:u w:val="single"/>
          <w:lang w:val="fr-BE"/>
        </w:rPr>
      </w:pPr>
    </w:p>
    <w:p w14:paraId="4B916054" w14:textId="0E9BF2B5" w:rsidR="001D5348" w:rsidRDefault="001D5348" w:rsidP="00720745">
      <w:pPr>
        <w:pStyle w:val="ListParagraph"/>
        <w:numPr>
          <w:ilvl w:val="0"/>
          <w:numId w:val="7"/>
        </w:numPr>
        <w:tabs>
          <w:tab w:val="left" w:pos="426"/>
        </w:tabs>
        <w:ind w:left="2784" w:hanging="2784"/>
        <w:jc w:val="both"/>
        <w:rPr>
          <w:rFonts w:asciiTheme="minorHAnsi" w:hAnsiTheme="minorHAnsi" w:cstheme="minorHAnsi"/>
          <w:b/>
          <w:sz w:val="22"/>
          <w:szCs w:val="22"/>
          <w:lang w:val="fr-BE"/>
        </w:rPr>
      </w:pPr>
      <w:bookmarkStart w:id="7" w:name="_Hlk66995351"/>
      <w:r>
        <w:rPr>
          <w:rFonts w:asciiTheme="minorHAnsi" w:hAnsiTheme="minorHAnsi" w:cstheme="minorHAnsi"/>
          <w:b/>
          <w:bCs/>
          <w:sz w:val="22"/>
          <w:szCs w:val="22"/>
          <w:lang w:val="fr-FR"/>
        </w:rPr>
        <w:t xml:space="preserve">Plans d’intéressement à long terme </w:t>
      </w:r>
      <w:r>
        <w:rPr>
          <w:rFonts w:asciiTheme="minorHAnsi" w:hAnsiTheme="minorHAnsi" w:cstheme="minorHAnsi"/>
          <w:b/>
          <w:sz w:val="22"/>
          <w:szCs w:val="22"/>
          <w:lang w:val="fr-BE"/>
        </w:rPr>
        <w:t>- Programme d’attribution d’actions gratuites</w:t>
      </w:r>
    </w:p>
    <w:bookmarkEnd w:id="7"/>
    <w:p w14:paraId="23294232" w14:textId="77777777" w:rsidR="001D5348" w:rsidRDefault="001D5348" w:rsidP="001D5348">
      <w:pPr>
        <w:tabs>
          <w:tab w:val="left" w:pos="426"/>
        </w:tabs>
        <w:ind w:left="426"/>
        <w:jc w:val="both"/>
        <w:rPr>
          <w:rFonts w:asciiTheme="minorHAnsi" w:hAnsiTheme="minorHAnsi" w:cstheme="minorHAnsi"/>
          <w:sz w:val="22"/>
          <w:szCs w:val="22"/>
          <w:lang w:val="fr-BE"/>
        </w:rPr>
      </w:pPr>
    </w:p>
    <w:p w14:paraId="00DD3D2D" w14:textId="4A241478" w:rsidR="001D5348" w:rsidRDefault="001D5348" w:rsidP="001D5348">
      <w:pPr>
        <w:tabs>
          <w:tab w:val="left" w:pos="426"/>
        </w:tabs>
        <w:ind w:left="425"/>
        <w:contextualSpacing/>
        <w:jc w:val="both"/>
        <w:rPr>
          <w:rFonts w:asciiTheme="minorHAnsi" w:hAnsiTheme="minorHAnsi" w:cstheme="minorHAnsi"/>
          <w:b/>
          <w:bCs/>
          <w:sz w:val="20"/>
          <w:lang w:val="fr-FR"/>
        </w:rPr>
      </w:pPr>
      <w:r>
        <w:rPr>
          <w:rFonts w:asciiTheme="minorHAnsi" w:hAnsiTheme="minorHAnsi" w:cstheme="minorHAnsi"/>
          <w:b/>
          <w:bCs/>
          <w:sz w:val="20"/>
          <w:lang w:val="fr-FR"/>
        </w:rPr>
        <w:t xml:space="preserve">Cette </w:t>
      </w:r>
      <w:r w:rsidRPr="005E30D7">
        <w:rPr>
          <w:rFonts w:asciiTheme="minorHAnsi" w:hAnsiTheme="minorHAnsi" w:cstheme="minorHAnsi"/>
          <w:b/>
          <w:bCs/>
          <w:sz w:val="20"/>
          <w:lang w:val="fr-FR"/>
        </w:rPr>
        <w:t>approbation demand</w:t>
      </w:r>
      <w:r>
        <w:rPr>
          <w:rFonts w:asciiTheme="minorHAnsi" w:hAnsiTheme="minorHAnsi" w:cstheme="minorHAnsi"/>
          <w:b/>
          <w:bCs/>
          <w:sz w:val="20"/>
          <w:lang w:val="fr-FR"/>
        </w:rPr>
        <w:t xml:space="preserve">ée à </w:t>
      </w:r>
      <w:r w:rsidR="00720745">
        <w:rPr>
          <w:rFonts w:asciiTheme="minorHAnsi" w:hAnsiTheme="minorHAnsi" w:cstheme="minorHAnsi"/>
          <w:b/>
          <w:bCs/>
          <w:sz w:val="20"/>
          <w:lang w:val="fr-FR"/>
        </w:rPr>
        <w:t>l’</w:t>
      </w:r>
      <w:r w:rsidR="004365C9">
        <w:rPr>
          <w:rFonts w:asciiTheme="minorHAnsi" w:hAnsiTheme="minorHAnsi" w:cstheme="minorHAnsi"/>
          <w:b/>
          <w:bCs/>
          <w:sz w:val="20"/>
          <w:lang w:val="fr-FR"/>
        </w:rPr>
        <w:t>Assemblée Générale</w:t>
      </w:r>
      <w:r w:rsidR="00720745">
        <w:rPr>
          <w:rFonts w:asciiTheme="minorHAnsi" w:hAnsiTheme="minorHAnsi" w:cstheme="minorHAnsi"/>
          <w:b/>
          <w:bCs/>
          <w:sz w:val="20"/>
          <w:lang w:val="fr-FR"/>
        </w:rPr>
        <w:t xml:space="preserve"> </w:t>
      </w:r>
      <w:r>
        <w:rPr>
          <w:rFonts w:asciiTheme="minorHAnsi" w:hAnsiTheme="minorHAnsi" w:cstheme="minorHAnsi"/>
          <w:b/>
          <w:bCs/>
          <w:sz w:val="20"/>
          <w:lang w:val="fr-FR"/>
        </w:rPr>
        <w:t xml:space="preserve">n’est pas exigée par la loi belge, mais est demandée dans un souci de transparence et, le cas échéant, pour être conforme à la législation étrangère de certaines juridictions où nos plans d’intéressement à long terme </w:t>
      </w:r>
      <w:r w:rsidRPr="005D154E">
        <w:rPr>
          <w:rFonts w:asciiTheme="minorHAnsi" w:hAnsiTheme="minorHAnsi" w:cstheme="minorHAnsi"/>
          <w:b/>
          <w:bCs/>
          <w:sz w:val="20"/>
          <w:lang w:val="fr-FR"/>
        </w:rPr>
        <w:t>(plans LTI)</w:t>
      </w:r>
      <w:r>
        <w:rPr>
          <w:rFonts w:asciiTheme="minorHAnsi" w:hAnsiTheme="minorHAnsi" w:cstheme="minorHAnsi"/>
          <w:b/>
          <w:bCs/>
          <w:sz w:val="20"/>
          <w:lang w:val="fr-FR"/>
        </w:rPr>
        <w:t xml:space="preserve"> sont offerts aux employés. Pour plus d’information sur les plans LTI d’UCB, il est fait référence au rapport de rémunération 20</w:t>
      </w:r>
      <w:r w:rsidR="00720745">
        <w:rPr>
          <w:rFonts w:asciiTheme="minorHAnsi" w:hAnsiTheme="minorHAnsi" w:cstheme="minorHAnsi"/>
          <w:b/>
          <w:bCs/>
          <w:sz w:val="20"/>
          <w:lang w:val="fr-FR"/>
        </w:rPr>
        <w:t>20</w:t>
      </w:r>
      <w:r>
        <w:rPr>
          <w:rFonts w:asciiTheme="minorHAnsi" w:hAnsiTheme="minorHAnsi" w:cstheme="minorHAnsi"/>
          <w:b/>
          <w:bCs/>
          <w:sz w:val="20"/>
          <w:lang w:val="fr-FR"/>
        </w:rPr>
        <w:t>. A toutes fins utiles, UCB</w:t>
      </w:r>
      <w:r w:rsidR="00510747">
        <w:rPr>
          <w:rFonts w:asciiTheme="minorHAnsi" w:hAnsiTheme="minorHAnsi" w:cstheme="minorHAnsi"/>
          <w:b/>
          <w:bCs/>
          <w:sz w:val="20"/>
          <w:lang w:val="fr-FR"/>
        </w:rPr>
        <w:t xml:space="preserve"> SA</w:t>
      </w:r>
      <w:r>
        <w:rPr>
          <w:rFonts w:asciiTheme="minorHAnsi" w:hAnsiTheme="minorHAnsi" w:cstheme="minorHAnsi"/>
          <w:b/>
          <w:bCs/>
          <w:sz w:val="20"/>
          <w:lang w:val="fr-FR"/>
        </w:rPr>
        <w:t xml:space="preserve"> confirme qu’elle couvre toutes ses obligations résultant des plans LTI par des actions existantes, i.e. par acquisition d’actions propres, de sorte qu’il n’y pas de dilution pour les actionnaires existants d’UCB SA.</w:t>
      </w:r>
    </w:p>
    <w:p w14:paraId="4280A5FD" w14:textId="77777777" w:rsidR="001D5348" w:rsidRDefault="001D5348" w:rsidP="001D5348">
      <w:pPr>
        <w:tabs>
          <w:tab w:val="left" w:pos="426"/>
        </w:tabs>
        <w:ind w:left="426"/>
        <w:jc w:val="both"/>
        <w:rPr>
          <w:rFonts w:asciiTheme="minorHAnsi" w:hAnsiTheme="minorHAnsi" w:cstheme="minorHAnsi"/>
          <w:sz w:val="22"/>
          <w:szCs w:val="22"/>
          <w:u w:val="single"/>
          <w:lang w:val="fr-BE"/>
        </w:rPr>
      </w:pPr>
    </w:p>
    <w:p w14:paraId="5C6CAF0E" w14:textId="77777777" w:rsidR="001D5348" w:rsidRDefault="001D5348" w:rsidP="001D5348">
      <w:pPr>
        <w:tabs>
          <w:tab w:val="left" w:pos="426"/>
        </w:tabs>
        <w:ind w:left="360" w:firstLine="66"/>
        <w:jc w:val="both"/>
        <w:rPr>
          <w:rFonts w:asciiTheme="minorHAnsi" w:hAnsiTheme="minorHAnsi" w:cstheme="minorHAnsi"/>
          <w:sz w:val="22"/>
          <w:szCs w:val="22"/>
          <w:lang w:val="fr-FR"/>
        </w:rPr>
      </w:pPr>
      <w:r>
        <w:rPr>
          <w:rFonts w:asciiTheme="minorHAnsi" w:hAnsiTheme="minorHAnsi" w:cstheme="minorHAnsi"/>
          <w:sz w:val="22"/>
          <w:szCs w:val="22"/>
          <w:u w:val="single"/>
          <w:lang w:val="fr-FR"/>
        </w:rPr>
        <w:t>Proposition de décision</w:t>
      </w:r>
      <w:r>
        <w:rPr>
          <w:rFonts w:asciiTheme="minorHAnsi" w:hAnsiTheme="minorHAnsi" w:cstheme="minorHAnsi"/>
          <w:sz w:val="22"/>
          <w:szCs w:val="22"/>
          <w:lang w:val="fr-FR"/>
        </w:rPr>
        <w:t> :</w:t>
      </w:r>
    </w:p>
    <w:p w14:paraId="508490B7" w14:textId="2D9A63C2" w:rsidR="001D5348" w:rsidRDefault="001D5348" w:rsidP="001D5348">
      <w:pPr>
        <w:tabs>
          <w:tab w:val="left" w:pos="142"/>
        </w:tabs>
        <w:ind w:left="426"/>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 xml:space="preserve">L’Assemblée Générale approuve la décision du Conseil d’Administration d’octroyer un nombre estimé de </w:t>
      </w:r>
      <w:r w:rsidR="00720745">
        <w:rPr>
          <w:rFonts w:asciiTheme="minorHAnsi" w:hAnsiTheme="minorHAnsi" w:cstheme="minorHAnsi"/>
          <w:i/>
          <w:iCs/>
          <w:sz w:val="22"/>
          <w:szCs w:val="22"/>
          <w:lang w:val="fr-FR"/>
        </w:rPr>
        <w:t xml:space="preserve">940 000 </w:t>
      </w:r>
      <w:r>
        <w:rPr>
          <w:rFonts w:asciiTheme="minorHAnsi" w:hAnsiTheme="minorHAnsi" w:cstheme="minorHAnsi"/>
          <w:i/>
          <w:iCs/>
          <w:sz w:val="22"/>
          <w:szCs w:val="22"/>
          <w:lang w:val="fr-FR"/>
        </w:rPr>
        <w:t>actions gratuites :</w:t>
      </w:r>
      <w:r>
        <w:rPr>
          <w:rFonts w:asciiTheme="minorHAnsi" w:hAnsiTheme="minorHAnsi" w:cstheme="minorHAnsi"/>
          <w:sz w:val="22"/>
          <w:szCs w:val="22"/>
          <w:lang w:val="fr-FR"/>
        </w:rPr>
        <w:t xml:space="preserve"> </w:t>
      </w:r>
    </w:p>
    <w:p w14:paraId="08B09426" w14:textId="55D8EC8F" w:rsidR="001D5348" w:rsidRDefault="001D5348" w:rsidP="001D5348">
      <w:pPr>
        <w:numPr>
          <w:ilvl w:val="0"/>
          <w:numId w:val="9"/>
        </w:numPr>
        <w:tabs>
          <w:tab w:val="clear" w:pos="720"/>
          <w:tab w:val="num" w:pos="993"/>
        </w:tabs>
        <w:ind w:left="993" w:hanging="273"/>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 xml:space="preserve">dont un nombre estimé de </w:t>
      </w:r>
      <w:r w:rsidR="00720745">
        <w:rPr>
          <w:rFonts w:asciiTheme="minorHAnsi" w:hAnsiTheme="minorHAnsi" w:cstheme="minorHAnsi"/>
          <w:i/>
          <w:iCs/>
          <w:sz w:val="22"/>
          <w:szCs w:val="22"/>
          <w:lang w:val="fr-FR"/>
        </w:rPr>
        <w:t xml:space="preserve">750 000 </w:t>
      </w:r>
      <w:r>
        <w:rPr>
          <w:rFonts w:asciiTheme="minorHAnsi" w:hAnsiTheme="minorHAnsi" w:cstheme="minorHAnsi"/>
          <w:i/>
          <w:iCs/>
          <w:sz w:val="22"/>
          <w:szCs w:val="22"/>
          <w:lang w:val="fr-FR"/>
        </w:rPr>
        <w:t xml:space="preserve">actions aux employés y ayant droit au titre de la politique d’intéressement à long terme (politique LTI), soit </w:t>
      </w:r>
      <w:r w:rsidR="00720745">
        <w:rPr>
          <w:rFonts w:asciiTheme="minorHAnsi" w:hAnsiTheme="minorHAnsi" w:cstheme="minorHAnsi"/>
          <w:i/>
          <w:iCs/>
          <w:sz w:val="22"/>
          <w:szCs w:val="22"/>
          <w:lang w:val="fr-FR"/>
        </w:rPr>
        <w:t xml:space="preserve">2 323 </w:t>
      </w:r>
      <w:r>
        <w:rPr>
          <w:rFonts w:asciiTheme="minorHAnsi" w:hAnsiTheme="minorHAnsi" w:cstheme="minorHAnsi"/>
          <w:i/>
          <w:iCs/>
          <w:sz w:val="22"/>
          <w:szCs w:val="22"/>
          <w:lang w:val="fr-FR"/>
        </w:rPr>
        <w:t>personnes, selon les critères d’attribution applicables aux intéressés. Ces actions gratuites ne seront définitivement acquises qu’à la condition que les parties concernées soient toujours employées au sein du Groupe UCB trois ans après l’attribution ;</w:t>
      </w:r>
    </w:p>
    <w:p w14:paraId="79303D35" w14:textId="59315148" w:rsidR="001D5348" w:rsidRDefault="001D5348" w:rsidP="001D5348">
      <w:pPr>
        <w:numPr>
          <w:ilvl w:val="0"/>
          <w:numId w:val="9"/>
        </w:numPr>
        <w:tabs>
          <w:tab w:val="clear" w:pos="720"/>
          <w:tab w:val="num" w:pos="993"/>
        </w:tabs>
        <w:ind w:left="993" w:hanging="284"/>
        <w:jc w:val="both"/>
        <w:rPr>
          <w:rFonts w:asciiTheme="minorHAnsi" w:hAnsiTheme="minorHAnsi" w:cstheme="minorHAnsi"/>
          <w:i/>
          <w:iCs/>
          <w:sz w:val="22"/>
          <w:szCs w:val="22"/>
          <w:lang w:val="fr-FR"/>
        </w:rPr>
      </w:pPr>
      <w:r>
        <w:rPr>
          <w:rFonts w:asciiTheme="minorHAnsi" w:hAnsiTheme="minorHAnsi" w:cstheme="minorHAnsi"/>
          <w:i/>
          <w:iCs/>
          <w:sz w:val="22"/>
          <w:szCs w:val="22"/>
          <w:lang w:val="fr-FR"/>
        </w:rPr>
        <w:t xml:space="preserve">dont un nombre estimé de </w:t>
      </w:r>
      <w:r w:rsidR="00720745">
        <w:rPr>
          <w:rFonts w:asciiTheme="minorHAnsi" w:hAnsiTheme="minorHAnsi" w:cstheme="minorHAnsi"/>
          <w:i/>
          <w:iCs/>
          <w:sz w:val="22"/>
          <w:szCs w:val="22"/>
          <w:lang w:val="fr-FR"/>
        </w:rPr>
        <w:t xml:space="preserve">190 000 </w:t>
      </w:r>
      <w:r>
        <w:rPr>
          <w:rFonts w:asciiTheme="minorHAnsi" w:hAnsiTheme="minorHAnsi" w:cstheme="minorHAnsi"/>
          <w:i/>
          <w:iCs/>
          <w:sz w:val="22"/>
          <w:szCs w:val="22"/>
          <w:lang w:val="fr-FR"/>
        </w:rPr>
        <w:t xml:space="preserve">actions aux employés y ayant droit au titre du Plan d’actions avec condition de performance, soit </w:t>
      </w:r>
      <w:r w:rsidR="00720745">
        <w:rPr>
          <w:rFonts w:asciiTheme="minorHAnsi" w:hAnsiTheme="minorHAnsi" w:cstheme="minorHAnsi"/>
          <w:i/>
          <w:iCs/>
          <w:sz w:val="22"/>
          <w:szCs w:val="22"/>
          <w:lang w:val="fr-FR"/>
        </w:rPr>
        <w:t xml:space="preserve">143 </w:t>
      </w:r>
      <w:r>
        <w:rPr>
          <w:rFonts w:asciiTheme="minorHAnsi" w:hAnsiTheme="minorHAnsi" w:cstheme="minorHAnsi"/>
          <w:i/>
          <w:iCs/>
          <w:sz w:val="22"/>
          <w:szCs w:val="22"/>
          <w:lang w:val="fr-FR"/>
        </w:rPr>
        <w:t>personnes, selon les critères d’attribution applicables aux intéressés. L’attribution aura lieu après une période d’acquisition (« vesting period ») de trois ans et pourra varier de 0 à 150 % du nombre octroyé initialement, en fonction du niveau de réalisation des conditions de performance fixées par le Conseil d’Administration d’UCB SA au moment de l’attribution</w:t>
      </w:r>
      <w:r w:rsidR="00720745">
        <w:rPr>
          <w:rFonts w:asciiTheme="minorHAnsi" w:hAnsiTheme="minorHAnsi" w:cstheme="minorHAnsi"/>
          <w:i/>
          <w:iCs/>
          <w:sz w:val="22"/>
          <w:szCs w:val="22"/>
          <w:lang w:val="fr-FR"/>
        </w:rPr>
        <w:t>.</w:t>
      </w:r>
    </w:p>
    <w:p w14:paraId="55012552" w14:textId="4ED4654C" w:rsidR="001D5348" w:rsidRDefault="001D5348" w:rsidP="001D5348">
      <w:pPr>
        <w:tabs>
          <w:tab w:val="left" w:pos="426"/>
        </w:tabs>
        <w:ind w:left="426"/>
        <w:jc w:val="both"/>
        <w:rPr>
          <w:rFonts w:asciiTheme="minorHAnsi" w:hAnsiTheme="minorHAnsi" w:cstheme="minorHAnsi"/>
          <w:sz w:val="22"/>
          <w:szCs w:val="22"/>
          <w:lang w:val="fr-FR"/>
        </w:rPr>
      </w:pPr>
      <w:r>
        <w:rPr>
          <w:rFonts w:asciiTheme="minorHAnsi" w:hAnsiTheme="minorHAnsi" w:cstheme="minorHAnsi"/>
          <w:i/>
          <w:sz w:val="22"/>
          <w:szCs w:val="22"/>
          <w:lang w:val="fr-FR"/>
        </w:rPr>
        <w:t>Ces chiffres estimés sous a) et b) ne tiennent pas compte des employés recrutés ou promus aux niveaux y donnant droit entre le 1</w:t>
      </w:r>
      <w:r>
        <w:rPr>
          <w:rFonts w:asciiTheme="minorHAnsi" w:hAnsiTheme="minorHAnsi" w:cstheme="minorHAnsi"/>
          <w:i/>
          <w:sz w:val="22"/>
          <w:szCs w:val="22"/>
          <w:vertAlign w:val="superscript"/>
          <w:lang w:val="fr-FR"/>
        </w:rPr>
        <w:t>er</w:t>
      </w:r>
      <w:r>
        <w:rPr>
          <w:rFonts w:asciiTheme="minorHAnsi" w:hAnsiTheme="minorHAnsi" w:cstheme="minorHAnsi"/>
          <w:i/>
          <w:sz w:val="22"/>
          <w:szCs w:val="22"/>
          <w:lang w:val="fr-FR"/>
        </w:rPr>
        <w:t xml:space="preserve"> janvier 202</w:t>
      </w:r>
      <w:r w:rsidR="00720745">
        <w:rPr>
          <w:rFonts w:asciiTheme="minorHAnsi" w:hAnsiTheme="minorHAnsi" w:cstheme="minorHAnsi"/>
          <w:i/>
          <w:sz w:val="22"/>
          <w:szCs w:val="22"/>
          <w:lang w:val="fr-FR"/>
        </w:rPr>
        <w:t>1</w:t>
      </w:r>
      <w:r>
        <w:rPr>
          <w:rFonts w:asciiTheme="minorHAnsi" w:hAnsiTheme="minorHAnsi" w:cstheme="minorHAnsi"/>
          <w:i/>
          <w:sz w:val="22"/>
          <w:szCs w:val="22"/>
          <w:lang w:val="fr-FR"/>
        </w:rPr>
        <w:t xml:space="preserve"> et le 1</w:t>
      </w:r>
      <w:r>
        <w:rPr>
          <w:rFonts w:asciiTheme="minorHAnsi" w:hAnsiTheme="minorHAnsi" w:cstheme="minorHAnsi"/>
          <w:i/>
          <w:sz w:val="22"/>
          <w:szCs w:val="22"/>
          <w:vertAlign w:val="superscript"/>
          <w:lang w:val="fr-FR"/>
        </w:rPr>
        <w:t>er</w:t>
      </w:r>
      <w:r>
        <w:rPr>
          <w:rFonts w:asciiTheme="minorHAnsi" w:hAnsiTheme="minorHAnsi" w:cstheme="minorHAnsi"/>
          <w:i/>
          <w:sz w:val="22"/>
          <w:szCs w:val="22"/>
          <w:lang w:val="fr-FR"/>
        </w:rPr>
        <w:t xml:space="preserve"> avril 202</w:t>
      </w:r>
      <w:r w:rsidR="00720745">
        <w:rPr>
          <w:rFonts w:asciiTheme="minorHAnsi" w:hAnsiTheme="minorHAnsi" w:cstheme="minorHAnsi"/>
          <w:i/>
          <w:sz w:val="22"/>
          <w:szCs w:val="22"/>
          <w:lang w:val="fr-FR"/>
        </w:rPr>
        <w:t>1</w:t>
      </w:r>
      <w:r>
        <w:rPr>
          <w:rFonts w:asciiTheme="minorHAnsi" w:hAnsiTheme="minorHAnsi" w:cstheme="minorHAnsi"/>
          <w:i/>
          <w:sz w:val="22"/>
          <w:szCs w:val="22"/>
          <w:lang w:val="fr-FR"/>
        </w:rPr>
        <w:t>.</w:t>
      </w:r>
    </w:p>
    <w:p w14:paraId="28019FF2" w14:textId="77777777" w:rsidR="001D5348" w:rsidRDefault="001D5348" w:rsidP="001D5348">
      <w:pPr>
        <w:tabs>
          <w:tab w:val="left" w:pos="426"/>
        </w:tabs>
        <w:ind w:left="426"/>
        <w:jc w:val="both"/>
        <w:rPr>
          <w:rFonts w:asciiTheme="minorHAnsi" w:hAnsiTheme="minorHAnsi" w:cstheme="minorHAnsi"/>
          <w:sz w:val="22"/>
          <w:szCs w:val="22"/>
          <w:lang w:val="fr-FR"/>
        </w:rPr>
      </w:pPr>
    </w:p>
    <w:p w14:paraId="6161C2A1" w14:textId="77777777" w:rsidR="001D5348" w:rsidRPr="002A58E9" w:rsidRDefault="001D5348" w:rsidP="00720745">
      <w:pPr>
        <w:pStyle w:val="ListParagraph"/>
        <w:numPr>
          <w:ilvl w:val="0"/>
          <w:numId w:val="7"/>
        </w:numPr>
        <w:tabs>
          <w:tab w:val="left" w:pos="426"/>
        </w:tabs>
        <w:ind w:left="2784" w:hanging="2784"/>
        <w:jc w:val="both"/>
        <w:rPr>
          <w:rFonts w:asciiTheme="minorHAnsi" w:hAnsiTheme="minorHAnsi" w:cstheme="minorHAnsi"/>
          <w:b/>
          <w:sz w:val="22"/>
          <w:szCs w:val="22"/>
          <w:lang w:val="fr-FR"/>
        </w:rPr>
      </w:pPr>
      <w:r w:rsidRPr="002A58E9">
        <w:rPr>
          <w:rFonts w:asciiTheme="minorHAnsi" w:hAnsiTheme="minorHAnsi" w:cstheme="minorHAnsi"/>
          <w:b/>
          <w:bCs/>
          <w:sz w:val="22"/>
          <w:szCs w:val="22"/>
          <w:lang w:val="fr-FR"/>
        </w:rPr>
        <w:t>Clause</w:t>
      </w:r>
      <w:r>
        <w:rPr>
          <w:rFonts w:asciiTheme="minorHAnsi" w:hAnsiTheme="minorHAnsi" w:cstheme="minorHAnsi"/>
          <w:b/>
          <w:bCs/>
          <w:sz w:val="22"/>
          <w:szCs w:val="22"/>
          <w:lang w:val="fr-FR"/>
        </w:rPr>
        <w:t>s</w:t>
      </w:r>
      <w:r w:rsidRPr="002A58E9">
        <w:rPr>
          <w:rFonts w:asciiTheme="minorHAnsi" w:hAnsiTheme="minorHAnsi" w:cstheme="minorHAnsi"/>
          <w:b/>
          <w:bCs/>
          <w:sz w:val="22"/>
          <w:szCs w:val="22"/>
          <w:lang w:val="fr-FR"/>
        </w:rPr>
        <w:t xml:space="preserve"> de changement de contrôle – article 7:151 du Code belge des sociétés et associations </w:t>
      </w:r>
    </w:p>
    <w:p w14:paraId="7E7491C5" w14:textId="77777777" w:rsidR="001D5348" w:rsidRDefault="001D5348" w:rsidP="001D5348">
      <w:pPr>
        <w:ind w:left="720" w:hanging="720"/>
        <w:jc w:val="both"/>
        <w:rPr>
          <w:rFonts w:asciiTheme="minorHAnsi" w:eastAsia="MS Mincho" w:hAnsiTheme="minorHAnsi" w:cstheme="minorHAnsi"/>
          <w:sz w:val="22"/>
          <w:szCs w:val="22"/>
          <w:lang w:val="fr-FR"/>
        </w:rPr>
      </w:pPr>
    </w:p>
    <w:p w14:paraId="5909395C" w14:textId="413876AB" w:rsidR="001D5348" w:rsidRDefault="001D5348" w:rsidP="001D5348">
      <w:pPr>
        <w:ind w:left="426" w:hanging="24"/>
        <w:jc w:val="both"/>
        <w:rPr>
          <w:rFonts w:asciiTheme="minorHAnsi" w:eastAsia="MS Mincho" w:hAnsiTheme="minorHAnsi" w:cstheme="minorHAnsi"/>
          <w:b/>
          <w:sz w:val="20"/>
          <w:lang w:val="fr-FR"/>
        </w:rPr>
      </w:pPr>
      <w:r>
        <w:rPr>
          <w:rFonts w:asciiTheme="minorHAnsi" w:eastAsia="MS Mincho" w:hAnsiTheme="minorHAnsi" w:cstheme="minorHAnsi"/>
          <w:b/>
          <w:bCs/>
          <w:sz w:val="20"/>
          <w:lang w:val="fr-FR"/>
        </w:rPr>
        <w:t xml:space="preserve">Conformément à l’article 7:151 du </w:t>
      </w:r>
      <w:r w:rsidR="00720745" w:rsidRPr="00510747">
        <w:rPr>
          <w:rFonts w:asciiTheme="minorHAnsi" w:eastAsia="MS Mincho" w:hAnsiTheme="minorHAnsi" w:cstheme="minorHAnsi"/>
          <w:b/>
          <w:bCs/>
          <w:sz w:val="20"/>
          <w:lang w:val="fr-FR"/>
        </w:rPr>
        <w:t>CBSA, l’A</w:t>
      </w:r>
      <w:r w:rsidR="00510747" w:rsidRPr="00510747">
        <w:rPr>
          <w:rFonts w:asciiTheme="minorHAnsi" w:eastAsia="MS Mincho" w:hAnsiTheme="minorHAnsi" w:cstheme="minorHAnsi"/>
          <w:b/>
          <w:bCs/>
          <w:sz w:val="20"/>
          <w:lang w:val="fr-FR"/>
        </w:rPr>
        <w:t>ssemblée Générale</w:t>
      </w:r>
      <w:r w:rsidR="00720745" w:rsidRPr="00510747">
        <w:rPr>
          <w:rFonts w:asciiTheme="minorHAnsi" w:eastAsia="MS Mincho" w:hAnsiTheme="minorHAnsi" w:cstheme="minorHAnsi"/>
          <w:b/>
          <w:bCs/>
          <w:sz w:val="20"/>
          <w:lang w:val="fr-FR"/>
        </w:rPr>
        <w:t xml:space="preserve"> </w:t>
      </w:r>
      <w:r w:rsidRPr="00510747">
        <w:rPr>
          <w:rFonts w:asciiTheme="minorHAnsi" w:eastAsia="MS Mincho" w:hAnsiTheme="minorHAnsi" w:cstheme="minorHAnsi"/>
          <w:b/>
          <w:bCs/>
          <w:sz w:val="20"/>
          <w:lang w:val="fr-FR"/>
        </w:rPr>
        <w:t>est</w:t>
      </w:r>
      <w:r w:rsidR="00720745" w:rsidRPr="00510747">
        <w:rPr>
          <w:rFonts w:asciiTheme="minorHAnsi" w:eastAsia="MS Mincho" w:hAnsiTheme="minorHAnsi" w:cstheme="minorHAnsi"/>
          <w:b/>
          <w:bCs/>
          <w:sz w:val="20"/>
          <w:lang w:val="fr-FR"/>
        </w:rPr>
        <w:t xml:space="preserve"> exclusivement</w:t>
      </w:r>
      <w:r>
        <w:rPr>
          <w:rFonts w:asciiTheme="minorHAnsi" w:eastAsia="MS Mincho" w:hAnsiTheme="minorHAnsi" w:cstheme="minorHAnsi"/>
          <w:b/>
          <w:bCs/>
          <w:sz w:val="20"/>
          <w:lang w:val="fr-FR"/>
        </w:rPr>
        <w:t xml:space="preserve"> compétente pour approuver des clauses de changement de contrôle conférant à des tiers des droits affectant substantiellement le patrimoine de la Société ou donnant naissance à une dette ou à un engagement substantiel à sa charge, lorsque l’exercice de ces droits dépend du lancement d'une offre publique d'acquisition sur les actions de la Société ou d’un changement de contrôle exercé sur elle.  </w:t>
      </w:r>
    </w:p>
    <w:p w14:paraId="51EA75EF" w14:textId="77777777" w:rsidR="001D5348" w:rsidRDefault="001D5348" w:rsidP="001D5348">
      <w:pPr>
        <w:ind w:left="450"/>
        <w:jc w:val="both"/>
        <w:rPr>
          <w:rFonts w:asciiTheme="minorHAnsi" w:eastAsia="MS Mincho" w:hAnsiTheme="minorHAnsi" w:cstheme="minorHAnsi"/>
          <w:sz w:val="22"/>
          <w:szCs w:val="22"/>
          <w:lang w:val="fr-FR"/>
        </w:rPr>
      </w:pPr>
    </w:p>
    <w:p w14:paraId="2ABB20CD" w14:textId="19B90A2D" w:rsidR="001D5348" w:rsidRDefault="001D5348" w:rsidP="001D5348">
      <w:pPr>
        <w:ind w:left="448"/>
        <w:jc w:val="both"/>
        <w:rPr>
          <w:rFonts w:asciiTheme="minorHAnsi" w:hAnsiTheme="minorHAnsi" w:cstheme="minorHAnsi"/>
          <w:b/>
          <w:bCs/>
          <w:sz w:val="22"/>
          <w:szCs w:val="22"/>
          <w:lang w:val="fr-FR"/>
        </w:rPr>
      </w:pPr>
      <w:r>
        <w:rPr>
          <w:rFonts w:asciiTheme="minorHAnsi" w:hAnsiTheme="minorHAnsi" w:cstheme="minorHAnsi"/>
          <w:b/>
          <w:bCs/>
          <w:sz w:val="22"/>
          <w:szCs w:val="22"/>
          <w:lang w:val="fr-FR"/>
        </w:rPr>
        <w:t>1</w:t>
      </w:r>
      <w:r w:rsidR="00720745">
        <w:rPr>
          <w:rFonts w:asciiTheme="minorHAnsi" w:hAnsiTheme="minorHAnsi" w:cstheme="minorHAnsi"/>
          <w:b/>
          <w:bCs/>
          <w:sz w:val="22"/>
          <w:szCs w:val="22"/>
          <w:lang w:val="fr-FR"/>
        </w:rPr>
        <w:t>2</w:t>
      </w:r>
      <w:r>
        <w:rPr>
          <w:rFonts w:asciiTheme="minorHAnsi" w:hAnsiTheme="minorHAnsi" w:cstheme="minorHAnsi"/>
          <w:b/>
          <w:bCs/>
          <w:sz w:val="22"/>
          <w:szCs w:val="22"/>
          <w:lang w:val="fr-FR"/>
        </w:rPr>
        <w:t xml:space="preserve">.1 </w:t>
      </w:r>
      <w:r>
        <w:rPr>
          <w:rFonts w:asciiTheme="minorHAnsi" w:hAnsiTheme="minorHAnsi" w:cstheme="minorHAnsi"/>
          <w:b/>
          <w:bCs/>
          <w:sz w:val="22"/>
          <w:szCs w:val="22"/>
          <w:u w:val="single"/>
          <w:lang w:val="fr-FR"/>
        </w:rPr>
        <w:t>Programme EMTN - renouvellement</w:t>
      </w:r>
    </w:p>
    <w:p w14:paraId="67E61D2E" w14:textId="77777777" w:rsidR="001D5348" w:rsidRDefault="001D5348" w:rsidP="001D5348">
      <w:pPr>
        <w:ind w:left="448"/>
        <w:jc w:val="both"/>
        <w:rPr>
          <w:rFonts w:asciiTheme="minorHAnsi" w:eastAsia="MS Mincho" w:hAnsiTheme="minorHAnsi" w:cstheme="minorHAnsi"/>
          <w:b/>
          <w:bCs/>
          <w:sz w:val="20"/>
          <w:lang w:val="fr-BE"/>
        </w:rPr>
      </w:pPr>
    </w:p>
    <w:p w14:paraId="01FA5D35" w14:textId="12EE0D47" w:rsidR="001D5348" w:rsidRDefault="001D5348" w:rsidP="001D5348">
      <w:pPr>
        <w:ind w:left="448"/>
        <w:jc w:val="both"/>
        <w:rPr>
          <w:rFonts w:asciiTheme="minorHAnsi" w:eastAsia="MS Mincho" w:hAnsiTheme="minorHAnsi" w:cstheme="minorHAnsi"/>
          <w:b/>
          <w:bCs/>
          <w:sz w:val="20"/>
          <w:lang w:val="fr-BE"/>
        </w:rPr>
      </w:pPr>
      <w:r>
        <w:rPr>
          <w:rFonts w:asciiTheme="minorHAnsi" w:eastAsia="MS Mincho" w:hAnsiTheme="minorHAnsi" w:cstheme="minorHAnsi"/>
          <w:b/>
          <w:bCs/>
          <w:sz w:val="20"/>
          <w:lang w:val="fr-BE"/>
        </w:rPr>
        <w:t>UCB SA a établi un programme d’émission d’</w:t>
      </w:r>
      <w:r>
        <w:rPr>
          <w:rFonts w:asciiTheme="minorHAnsi" w:eastAsia="MS Mincho" w:hAnsiTheme="minorHAnsi" w:cstheme="minorHAnsi"/>
          <w:b/>
          <w:bCs/>
          <w:iCs/>
          <w:sz w:val="20"/>
          <w:lang w:val="fr-BE"/>
        </w:rPr>
        <w:t xml:space="preserve">Euro Medium Term Note </w:t>
      </w:r>
      <w:r>
        <w:rPr>
          <w:rFonts w:asciiTheme="minorHAnsi" w:eastAsia="MS Mincho" w:hAnsiTheme="minorHAnsi" w:cstheme="minorHAnsi"/>
          <w:b/>
          <w:bCs/>
          <w:sz w:val="20"/>
          <w:lang w:val="fr-BE"/>
        </w:rPr>
        <w:t xml:space="preserve">le 6 mars 2013 pour un montant de </w:t>
      </w:r>
      <w:r>
        <w:rPr>
          <w:rFonts w:asciiTheme="minorHAnsi" w:eastAsia="MS Mincho" w:hAnsiTheme="minorHAnsi" w:cstheme="minorHAnsi"/>
          <w:b/>
          <w:bCs/>
          <w:sz w:val="20"/>
          <w:lang w:val="fr-BE"/>
        </w:rPr>
        <w:br/>
        <w:t>€ 3 000 000 000, dont la dernière mise à jour du Prospectus de Base date du</w:t>
      </w:r>
      <w:r w:rsidR="00720745">
        <w:rPr>
          <w:rFonts w:asciiTheme="minorHAnsi" w:eastAsia="MS Mincho" w:hAnsiTheme="minorHAnsi" w:cstheme="minorHAnsi"/>
          <w:b/>
          <w:bCs/>
          <w:sz w:val="20"/>
          <w:lang w:val="fr-BE"/>
        </w:rPr>
        <w:t xml:space="preserve"> 8 mars 2021 et en vertu de laquelle </w:t>
      </w:r>
      <w:r w:rsidR="00720745">
        <w:rPr>
          <w:rFonts w:asciiTheme="minorHAnsi" w:eastAsia="MS Mincho" w:hAnsiTheme="minorHAnsi" w:cstheme="minorHAnsi"/>
          <w:b/>
          <w:bCs/>
          <w:sz w:val="20"/>
          <w:lang w:val="fr-BE"/>
        </w:rPr>
        <w:lastRenderedPageBreak/>
        <w:t xml:space="preserve">le montant a été augmenté à </w:t>
      </w:r>
      <w:r w:rsidR="00720745" w:rsidRPr="00720745">
        <w:rPr>
          <w:rFonts w:asciiTheme="minorHAnsi" w:eastAsia="MS Mincho" w:hAnsiTheme="minorHAnsi" w:cstheme="minorHAnsi"/>
          <w:b/>
          <w:bCs/>
          <w:sz w:val="20"/>
          <w:lang w:val="fr-BE"/>
        </w:rPr>
        <w:t xml:space="preserve">€ </w:t>
      </w:r>
      <w:r w:rsidR="00510747">
        <w:rPr>
          <w:rFonts w:asciiTheme="minorHAnsi" w:eastAsia="MS Mincho" w:hAnsiTheme="minorHAnsi" w:cstheme="minorHAnsi"/>
          <w:b/>
          <w:bCs/>
          <w:sz w:val="20"/>
          <w:lang w:val="fr-BE"/>
        </w:rPr>
        <w:t xml:space="preserve">5 </w:t>
      </w:r>
      <w:r w:rsidR="00720745" w:rsidRPr="00720745">
        <w:rPr>
          <w:rFonts w:asciiTheme="minorHAnsi" w:eastAsia="MS Mincho" w:hAnsiTheme="minorHAnsi" w:cstheme="minorHAnsi"/>
          <w:b/>
          <w:bCs/>
          <w:sz w:val="20"/>
          <w:lang w:val="fr-BE"/>
        </w:rPr>
        <w:t>000 000 000</w:t>
      </w:r>
      <w:r w:rsidR="00720745">
        <w:rPr>
          <w:rFonts w:asciiTheme="minorHAnsi" w:eastAsia="MS Mincho" w:hAnsiTheme="minorHAnsi" w:cstheme="minorHAnsi"/>
          <w:b/>
          <w:bCs/>
          <w:sz w:val="20"/>
          <w:lang w:val="fr-BE"/>
        </w:rPr>
        <w:t xml:space="preserve">, </w:t>
      </w:r>
      <w:r>
        <w:rPr>
          <w:rFonts w:asciiTheme="minorHAnsi" w:eastAsia="MS Mincho" w:hAnsiTheme="minorHAnsi" w:cstheme="minorHAnsi"/>
          <w:b/>
          <w:bCs/>
          <w:sz w:val="20"/>
          <w:lang w:val="fr-BE"/>
        </w:rPr>
        <w:t xml:space="preserve">ce programme pouvant être modifié, étendu ou mis à jour de temps à autre (le « Programme  EMTN »).  Les  conditions  du  Programme EMTN  comprennent  une  clause  de changement de contrôle - condition 5 (e) (i) - aux termes de laquelle, pour chacun des titres émis sur la base du Programme EMTN et pour lesquels une option de remboursement en cas de changement de contrôle est prévue par les conditions définitives applicables, tout détenteur de ces titres peut, dans certaines circonstances, exiger d’UCB SA le rachat des titres suite à un changement de contrôle d’UCB SA, en exerçant l’option de remboursement en cas de changement de contrôle, pour un montant égal au montant de l’option de rachat majoré, le cas échéant, des intérêts courus jusqu’à la date d’exercice de l’option de remboursement en cas de changement de contrôle (ces éléments étant plus amplement décrits dans le Prospectus de Base du Programme </w:t>
      </w:r>
      <w:r w:rsidRPr="009511EB">
        <w:rPr>
          <w:rFonts w:asciiTheme="minorHAnsi" w:eastAsia="MS Mincho" w:hAnsiTheme="minorHAnsi" w:cstheme="minorHAnsi"/>
          <w:b/>
          <w:bCs/>
          <w:sz w:val="20"/>
          <w:lang w:val="fr-BE"/>
        </w:rPr>
        <w:t xml:space="preserve">EMTN). </w:t>
      </w:r>
      <w:r w:rsidRPr="009511EB">
        <w:rPr>
          <w:rFonts w:asciiTheme="minorHAnsi" w:eastAsia="MS Mincho" w:hAnsiTheme="minorHAnsi" w:cstheme="minorHAnsi"/>
          <w:b/>
          <w:bCs/>
          <w:sz w:val="20"/>
          <w:lang w:val="fr-FR"/>
        </w:rPr>
        <w:t>Conformément à l’article 7:151 du Code belge des sociétés et associations, cette clause doit être approuvée par</w:t>
      </w:r>
      <w:r w:rsidR="00720745" w:rsidRPr="009511EB">
        <w:rPr>
          <w:rFonts w:asciiTheme="minorHAnsi" w:eastAsia="MS Mincho" w:hAnsiTheme="minorHAnsi" w:cstheme="minorHAnsi"/>
          <w:b/>
          <w:bCs/>
          <w:sz w:val="20"/>
          <w:lang w:val="fr-FR"/>
        </w:rPr>
        <w:t xml:space="preserve"> l’A</w:t>
      </w:r>
      <w:r w:rsidR="00510747" w:rsidRPr="009511EB">
        <w:rPr>
          <w:rFonts w:asciiTheme="minorHAnsi" w:eastAsia="MS Mincho" w:hAnsiTheme="minorHAnsi" w:cstheme="minorHAnsi"/>
          <w:b/>
          <w:bCs/>
          <w:sz w:val="20"/>
          <w:lang w:val="fr-FR"/>
        </w:rPr>
        <w:t>ssemblée</w:t>
      </w:r>
      <w:r w:rsidR="00510747">
        <w:rPr>
          <w:rFonts w:asciiTheme="minorHAnsi" w:eastAsia="MS Mincho" w:hAnsiTheme="minorHAnsi" w:cstheme="minorHAnsi"/>
          <w:b/>
          <w:bCs/>
          <w:sz w:val="20"/>
          <w:lang w:val="fr-FR"/>
        </w:rPr>
        <w:t xml:space="preserve"> Générale</w:t>
      </w:r>
      <w:r>
        <w:rPr>
          <w:rFonts w:asciiTheme="minorHAnsi" w:eastAsia="MS Mincho" w:hAnsiTheme="minorHAnsi" w:cstheme="minorHAnsi"/>
          <w:b/>
          <w:bCs/>
          <w:sz w:val="20"/>
          <w:lang w:val="fr-FR"/>
        </w:rPr>
        <w:t>, et il est proposé de renouveler cette approbation pour les 12 prochains mois.</w:t>
      </w:r>
    </w:p>
    <w:p w14:paraId="7CD67884" w14:textId="77777777" w:rsidR="001D5348" w:rsidRDefault="001D5348" w:rsidP="001D5348">
      <w:pPr>
        <w:ind w:left="450"/>
        <w:jc w:val="both"/>
        <w:rPr>
          <w:rFonts w:asciiTheme="minorHAnsi" w:eastAsia="MS Mincho" w:hAnsiTheme="minorHAnsi" w:cstheme="minorHAnsi"/>
          <w:b/>
          <w:bCs/>
          <w:sz w:val="20"/>
          <w:u w:val="single"/>
          <w:lang w:val="fr-BE"/>
        </w:rPr>
      </w:pPr>
    </w:p>
    <w:p w14:paraId="4ADA5DFC" w14:textId="77777777" w:rsidR="001D5348" w:rsidRDefault="001D5348" w:rsidP="001D5348">
      <w:pPr>
        <w:ind w:left="450"/>
        <w:jc w:val="both"/>
        <w:rPr>
          <w:rFonts w:asciiTheme="minorHAnsi" w:eastAsia="MS Mincho" w:hAnsiTheme="minorHAnsi" w:cstheme="minorHAnsi"/>
          <w:bCs/>
          <w:sz w:val="22"/>
          <w:szCs w:val="22"/>
          <w:lang w:val="fr-BE"/>
        </w:rPr>
      </w:pPr>
      <w:r>
        <w:rPr>
          <w:rFonts w:asciiTheme="minorHAnsi" w:eastAsia="MS Mincho" w:hAnsiTheme="minorHAnsi" w:cstheme="minorHAnsi"/>
          <w:bCs/>
          <w:sz w:val="22"/>
          <w:szCs w:val="22"/>
          <w:u w:val="single"/>
          <w:lang w:val="fr-BE"/>
        </w:rPr>
        <w:t>Proposition de décision</w:t>
      </w:r>
      <w:r>
        <w:rPr>
          <w:rFonts w:asciiTheme="minorHAnsi" w:eastAsia="MS Mincho" w:hAnsiTheme="minorHAnsi" w:cstheme="minorHAnsi"/>
          <w:bCs/>
          <w:sz w:val="22"/>
          <w:szCs w:val="22"/>
          <w:lang w:val="fr-BE"/>
        </w:rPr>
        <w:t xml:space="preserve"> :</w:t>
      </w:r>
    </w:p>
    <w:p w14:paraId="36546B08" w14:textId="5FE5DB6C" w:rsidR="001D5348" w:rsidRDefault="001D5348" w:rsidP="001D5348">
      <w:pPr>
        <w:ind w:left="450"/>
        <w:jc w:val="both"/>
        <w:rPr>
          <w:rFonts w:asciiTheme="minorHAnsi" w:eastAsia="MS Mincho" w:hAnsiTheme="minorHAnsi" w:cstheme="minorHAnsi"/>
          <w:bCs/>
          <w:i/>
          <w:iCs/>
          <w:sz w:val="22"/>
          <w:szCs w:val="22"/>
          <w:lang w:val="fr-BE"/>
        </w:rPr>
      </w:pPr>
      <w:r>
        <w:rPr>
          <w:rFonts w:asciiTheme="minorHAnsi" w:eastAsia="MS Mincho" w:hAnsiTheme="minorHAnsi" w:cstheme="minorHAnsi"/>
          <w:bCs/>
          <w:i/>
          <w:sz w:val="22"/>
          <w:szCs w:val="22"/>
          <w:lang w:val="fr-BE"/>
        </w:rPr>
        <w:t xml:space="preserve">Conformément à l’article 7:151 du Code belge des sociétés et associations, l’Assemblée Générale renouvelle son approbation de : (i) </w:t>
      </w:r>
      <w:r>
        <w:rPr>
          <w:rFonts w:asciiTheme="minorHAnsi" w:eastAsia="MS Mincho" w:hAnsiTheme="minorHAnsi" w:cstheme="minorHAnsi"/>
          <w:bCs/>
          <w:i/>
          <w:iCs/>
          <w:sz w:val="22"/>
          <w:szCs w:val="22"/>
          <w:lang w:val="fr-BE"/>
        </w:rPr>
        <w:t>la condition 5 (e) (i) des Termes et Conditions du Programme EMTN (Redemption at the Option of Noteholders</w:t>
      </w:r>
      <w:r>
        <w:rPr>
          <w:rFonts w:asciiTheme="minorHAnsi" w:eastAsia="MS Mincho" w:hAnsiTheme="minorHAnsi" w:cstheme="minorHAnsi"/>
          <w:bCs/>
          <w:i/>
          <w:sz w:val="22"/>
          <w:szCs w:val="22"/>
          <w:lang w:val="fr-BE"/>
        </w:rPr>
        <w:t xml:space="preserve"> </w:t>
      </w:r>
      <w:r>
        <w:rPr>
          <w:rFonts w:asciiTheme="minorHAnsi" w:eastAsia="MS Mincho" w:hAnsiTheme="minorHAnsi" w:cstheme="minorHAnsi"/>
          <w:bCs/>
          <w:i/>
          <w:iCs/>
          <w:sz w:val="22"/>
          <w:szCs w:val="22"/>
          <w:lang w:val="fr-BE"/>
        </w:rPr>
        <w:t>– Upon a Change of Control (Change of Control Put)), relative à toute série de titres pour laquelle cette</w:t>
      </w:r>
      <w:r>
        <w:rPr>
          <w:rFonts w:asciiTheme="minorHAnsi" w:eastAsia="MS Mincho" w:hAnsiTheme="minorHAnsi" w:cstheme="minorHAnsi"/>
          <w:bCs/>
          <w:i/>
          <w:sz w:val="22"/>
          <w:szCs w:val="22"/>
          <w:lang w:val="fr-BE"/>
        </w:rPr>
        <w:t xml:space="preserve"> </w:t>
      </w:r>
      <w:r>
        <w:rPr>
          <w:rFonts w:asciiTheme="minorHAnsi" w:eastAsia="MS Mincho" w:hAnsiTheme="minorHAnsi" w:cstheme="minorHAnsi"/>
          <w:bCs/>
          <w:i/>
          <w:iCs/>
          <w:sz w:val="22"/>
          <w:szCs w:val="22"/>
          <w:lang w:val="fr-BE"/>
        </w:rPr>
        <w:t>condition est applicable et émise sur la base du Programme entre le 30 avril 202</w:t>
      </w:r>
      <w:r w:rsidR="00720745">
        <w:rPr>
          <w:rFonts w:asciiTheme="minorHAnsi" w:eastAsia="MS Mincho" w:hAnsiTheme="minorHAnsi" w:cstheme="minorHAnsi"/>
          <w:bCs/>
          <w:i/>
          <w:iCs/>
          <w:sz w:val="22"/>
          <w:szCs w:val="22"/>
          <w:lang w:val="fr-BE"/>
        </w:rPr>
        <w:t>1</w:t>
      </w:r>
      <w:r>
        <w:rPr>
          <w:rFonts w:asciiTheme="minorHAnsi" w:eastAsia="MS Mincho" w:hAnsiTheme="minorHAnsi" w:cstheme="minorHAnsi"/>
          <w:bCs/>
          <w:i/>
          <w:iCs/>
          <w:sz w:val="22"/>
          <w:szCs w:val="22"/>
          <w:lang w:val="fr-BE"/>
        </w:rPr>
        <w:t xml:space="preserve"> et le 2</w:t>
      </w:r>
      <w:r w:rsidR="00720745">
        <w:rPr>
          <w:rFonts w:asciiTheme="minorHAnsi" w:eastAsia="MS Mincho" w:hAnsiTheme="minorHAnsi" w:cstheme="minorHAnsi"/>
          <w:bCs/>
          <w:i/>
          <w:iCs/>
          <w:sz w:val="22"/>
          <w:szCs w:val="22"/>
          <w:lang w:val="fr-BE"/>
        </w:rPr>
        <w:t>8</w:t>
      </w:r>
      <w:r>
        <w:rPr>
          <w:rFonts w:asciiTheme="minorHAnsi" w:eastAsia="MS Mincho" w:hAnsiTheme="minorHAnsi" w:cstheme="minorHAnsi"/>
          <w:bCs/>
          <w:i/>
          <w:iCs/>
          <w:sz w:val="22"/>
          <w:szCs w:val="22"/>
          <w:lang w:val="fr-BE"/>
        </w:rPr>
        <w:t xml:space="preserve"> avril 202</w:t>
      </w:r>
      <w:r w:rsidR="00720745">
        <w:rPr>
          <w:rFonts w:asciiTheme="minorHAnsi" w:eastAsia="MS Mincho" w:hAnsiTheme="minorHAnsi" w:cstheme="minorHAnsi"/>
          <w:bCs/>
          <w:i/>
          <w:iCs/>
          <w:sz w:val="22"/>
          <w:szCs w:val="22"/>
          <w:lang w:val="fr-BE"/>
        </w:rPr>
        <w:t>2</w:t>
      </w:r>
      <w:r>
        <w:rPr>
          <w:rFonts w:asciiTheme="minorHAnsi" w:eastAsia="MS Mincho" w:hAnsiTheme="minorHAnsi" w:cstheme="minorHAnsi"/>
          <w:bCs/>
          <w:i/>
          <w:iCs/>
          <w:sz w:val="22"/>
          <w:szCs w:val="22"/>
          <w:lang w:val="fr-BE"/>
        </w:rPr>
        <w:t xml:space="preserve">, et en vertu de laquelle les détenteurs de titres peuvent, dans certaines circonstances, en cas de changement de contrôle d’UCB SA, exiger d’UCB SA de racheter les titres à la date de l’option de remboursement en cas de changement de contrôle, pour un montant égal au montant de l’option de rachat majoré, le cas échéant, des intérêts courus à la date de ladite option de remboursement, à la suite d’un changement de contrôle d’UCB SA; et </w:t>
      </w:r>
      <w:r>
        <w:rPr>
          <w:rFonts w:asciiTheme="minorHAnsi" w:eastAsia="MS Mincho" w:hAnsiTheme="minorHAnsi" w:cstheme="minorHAnsi"/>
          <w:bCs/>
          <w:i/>
          <w:sz w:val="22"/>
          <w:szCs w:val="22"/>
          <w:lang w:val="fr-BE"/>
        </w:rPr>
        <w:t xml:space="preserve">(ii) </w:t>
      </w:r>
      <w:r>
        <w:rPr>
          <w:rFonts w:asciiTheme="minorHAnsi" w:eastAsia="MS Mincho" w:hAnsiTheme="minorHAnsi" w:cstheme="minorHAnsi"/>
          <w:bCs/>
          <w:i/>
          <w:iCs/>
          <w:sz w:val="22"/>
          <w:szCs w:val="22"/>
          <w:lang w:val="fr-BE"/>
        </w:rPr>
        <w:t xml:space="preserve">toute autre disposition du Programme EMTN ou des titres émis sur la base du Programme EMTN conférant des droits à des tiers qui peuvent affecter les obligations d’UCB SA lorsque, dans chaque cas, l’exercice de ces droits dépend de la survenance d’un changement de contrôle. </w:t>
      </w:r>
    </w:p>
    <w:p w14:paraId="4B6D584D" w14:textId="77777777" w:rsidR="001D5348" w:rsidRDefault="001D5348" w:rsidP="00510747">
      <w:pPr>
        <w:jc w:val="both"/>
        <w:rPr>
          <w:rFonts w:asciiTheme="minorHAnsi" w:hAnsiTheme="minorHAnsi" w:cstheme="minorHAnsi"/>
          <w:i/>
          <w:sz w:val="22"/>
          <w:szCs w:val="22"/>
          <w:lang w:val="fr-FR"/>
        </w:rPr>
      </w:pPr>
    </w:p>
    <w:p w14:paraId="7A4D3787" w14:textId="54BBC737" w:rsidR="00D30E62" w:rsidRDefault="00D30E62" w:rsidP="00D30E62">
      <w:pPr>
        <w:ind w:left="450"/>
        <w:jc w:val="center"/>
        <w:rPr>
          <w:rFonts w:asciiTheme="minorHAnsi" w:eastAsia="MS Mincho" w:hAnsiTheme="minorHAnsi" w:cstheme="minorHAnsi"/>
          <w:b/>
          <w:bCs/>
          <w:iCs/>
          <w:sz w:val="22"/>
          <w:szCs w:val="22"/>
          <w:lang w:val="fr-BE"/>
        </w:rPr>
      </w:pPr>
      <w:r w:rsidRPr="007F4F5F">
        <w:rPr>
          <w:rFonts w:asciiTheme="minorHAnsi" w:eastAsia="MS Mincho" w:hAnsiTheme="minorHAnsi" w:cstheme="minorHAnsi"/>
          <w:b/>
          <w:bCs/>
          <w:iCs/>
          <w:sz w:val="22"/>
          <w:szCs w:val="22"/>
          <w:lang w:val="fr-BE"/>
        </w:rPr>
        <w:t>***</w:t>
      </w:r>
    </w:p>
    <w:p w14:paraId="5E1D6A2F" w14:textId="77777777" w:rsidR="00510747" w:rsidRDefault="00510747" w:rsidP="00D30E62">
      <w:pPr>
        <w:ind w:left="450"/>
        <w:jc w:val="center"/>
        <w:rPr>
          <w:rFonts w:asciiTheme="minorHAnsi" w:eastAsia="MS Mincho" w:hAnsiTheme="minorHAnsi" w:cstheme="minorHAnsi"/>
          <w:b/>
          <w:bCs/>
          <w:iCs/>
          <w:sz w:val="22"/>
          <w:szCs w:val="22"/>
          <w:lang w:val="fr-BE"/>
        </w:rPr>
      </w:pPr>
    </w:p>
    <w:p w14:paraId="3D3BAA75" w14:textId="62E24444" w:rsidR="00720745" w:rsidRPr="005E0673" w:rsidRDefault="00720745" w:rsidP="00720745">
      <w:pPr>
        <w:pStyle w:val="wText"/>
        <w:spacing w:after="0"/>
        <w:ind w:left="426"/>
        <w:contextualSpacing/>
        <w:jc w:val="center"/>
        <w:rPr>
          <w:rFonts w:asciiTheme="minorHAnsi" w:hAnsiTheme="minorHAnsi" w:cstheme="minorHAnsi"/>
          <w:b/>
          <w:iCs/>
          <w:sz w:val="22"/>
          <w:u w:val="single"/>
          <w:lang w:val="fr-BE"/>
        </w:rPr>
      </w:pPr>
      <w:r w:rsidRPr="005E0673">
        <w:rPr>
          <w:rFonts w:asciiTheme="minorHAnsi" w:hAnsiTheme="minorHAnsi" w:cstheme="minorHAnsi"/>
          <w:b/>
          <w:iCs/>
          <w:sz w:val="22"/>
          <w:u w:val="single"/>
          <w:lang w:val="fr-BE"/>
        </w:rPr>
        <w:t xml:space="preserve">UTILISATION DE LA PLATEFORME AGM+ </w:t>
      </w:r>
      <w:r w:rsidR="005E0673">
        <w:rPr>
          <w:rFonts w:asciiTheme="minorHAnsi" w:hAnsiTheme="minorHAnsi" w:cstheme="minorHAnsi"/>
          <w:b/>
          <w:iCs/>
          <w:sz w:val="22"/>
          <w:u w:val="single"/>
          <w:lang w:val="fr-BE"/>
        </w:rPr>
        <w:t>DE LUMI</w:t>
      </w:r>
      <w:r w:rsidRPr="005E0673">
        <w:rPr>
          <w:rFonts w:asciiTheme="minorHAnsi" w:hAnsiTheme="minorHAnsi" w:cstheme="minorHAnsi"/>
          <w:b/>
          <w:iCs/>
          <w:sz w:val="22"/>
          <w:u w:val="single"/>
          <w:lang w:val="fr-BE"/>
        </w:rPr>
        <w:t xml:space="preserve"> </w:t>
      </w:r>
    </w:p>
    <w:p w14:paraId="35072026" w14:textId="77777777" w:rsidR="00720745" w:rsidRPr="005E0673" w:rsidRDefault="00720745" w:rsidP="00720745">
      <w:pPr>
        <w:pStyle w:val="wText"/>
        <w:spacing w:after="0"/>
        <w:ind w:left="426"/>
        <w:contextualSpacing/>
        <w:jc w:val="center"/>
        <w:rPr>
          <w:rFonts w:asciiTheme="minorHAnsi" w:hAnsiTheme="minorHAnsi" w:cstheme="minorHAnsi"/>
          <w:b/>
          <w:iCs/>
          <w:sz w:val="22"/>
          <w:u w:val="single"/>
          <w:lang w:val="fr-BE"/>
        </w:rPr>
      </w:pPr>
    </w:p>
    <w:p w14:paraId="580B807A" w14:textId="5F3FF958" w:rsidR="005E0673" w:rsidRDefault="005E0673" w:rsidP="005E0673">
      <w:pPr>
        <w:pStyle w:val="wT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iCs/>
          <w:sz w:val="22"/>
          <w:lang w:val="fr-BE"/>
        </w:rPr>
      </w:pPr>
      <w:r w:rsidRPr="005E0673">
        <w:rPr>
          <w:rFonts w:asciiTheme="minorHAnsi" w:hAnsiTheme="minorHAnsi" w:cstheme="minorHAnsi"/>
          <w:iCs/>
          <w:sz w:val="22"/>
          <w:lang w:val="fr-BE"/>
        </w:rPr>
        <w:t xml:space="preserve">Les actionnaires qui le souhaitent peuvent remplir, comme détaillé ci-dessous, toutes les formalités de participation via la plateforme AGM+ de Lumi: </w:t>
      </w:r>
      <w:hyperlink r:id="rId14" w:history="1">
        <w:r w:rsidRPr="003B795B">
          <w:rPr>
            <w:rStyle w:val="Hyperlink"/>
            <w:rFonts w:asciiTheme="minorHAnsi" w:hAnsiTheme="minorHAnsi" w:cstheme="minorHAnsi"/>
            <w:iCs/>
            <w:sz w:val="22"/>
            <w:lang w:val="fr-BE"/>
          </w:rPr>
          <w:t>https://lumiagm.com/</w:t>
        </w:r>
      </w:hyperlink>
      <w:r w:rsidRPr="005E0673">
        <w:rPr>
          <w:rFonts w:asciiTheme="minorHAnsi" w:hAnsiTheme="minorHAnsi" w:cstheme="minorHAnsi"/>
          <w:iCs/>
          <w:sz w:val="22"/>
          <w:lang w:val="fr-BE"/>
        </w:rPr>
        <w:t xml:space="preserve">. </w:t>
      </w:r>
    </w:p>
    <w:p w14:paraId="2C4142F6" w14:textId="77777777" w:rsidR="005E0673" w:rsidRDefault="005E0673" w:rsidP="005E0673">
      <w:pPr>
        <w:pStyle w:val="wT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iCs/>
          <w:sz w:val="22"/>
          <w:lang w:val="fr-BE"/>
        </w:rPr>
      </w:pPr>
    </w:p>
    <w:p w14:paraId="22B10627" w14:textId="03660AE2" w:rsidR="005E0673" w:rsidRPr="005E0673" w:rsidRDefault="005E0673" w:rsidP="005E0673">
      <w:pPr>
        <w:pStyle w:val="wT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iCs/>
          <w:sz w:val="22"/>
          <w:lang w:val="fr-BE"/>
        </w:rPr>
      </w:pPr>
      <w:r w:rsidRPr="005E0673">
        <w:rPr>
          <w:rFonts w:asciiTheme="minorHAnsi" w:hAnsiTheme="minorHAnsi" w:cstheme="minorHAnsi"/>
          <w:iCs/>
          <w:sz w:val="22"/>
          <w:lang w:val="fr-BE"/>
        </w:rPr>
        <w:t xml:space="preserve">Cette plateforme permet également aux actionnaires soit de voter par procuration avant l'Assemblée </w:t>
      </w:r>
      <w:r>
        <w:rPr>
          <w:rFonts w:asciiTheme="minorHAnsi" w:hAnsiTheme="minorHAnsi" w:cstheme="minorHAnsi"/>
          <w:iCs/>
          <w:sz w:val="22"/>
          <w:lang w:val="fr-BE"/>
        </w:rPr>
        <w:t>G</w:t>
      </w:r>
      <w:r w:rsidRPr="005E0673">
        <w:rPr>
          <w:rFonts w:asciiTheme="minorHAnsi" w:hAnsiTheme="minorHAnsi" w:cstheme="minorHAnsi"/>
          <w:iCs/>
          <w:sz w:val="22"/>
          <w:lang w:val="fr-BE"/>
        </w:rPr>
        <w:t xml:space="preserve">énérale, soit de participer virtuellement et de voter lors de l'Assemblée </w:t>
      </w:r>
      <w:r>
        <w:rPr>
          <w:rFonts w:asciiTheme="minorHAnsi" w:hAnsiTheme="minorHAnsi" w:cstheme="minorHAnsi"/>
          <w:iCs/>
          <w:sz w:val="22"/>
          <w:lang w:val="fr-BE"/>
        </w:rPr>
        <w:t>G</w:t>
      </w:r>
      <w:r w:rsidRPr="005E0673">
        <w:rPr>
          <w:rFonts w:asciiTheme="minorHAnsi" w:hAnsiTheme="minorHAnsi" w:cstheme="minorHAnsi"/>
          <w:iCs/>
          <w:sz w:val="22"/>
          <w:lang w:val="fr-BE"/>
        </w:rPr>
        <w:t>énérale.</w:t>
      </w:r>
    </w:p>
    <w:p w14:paraId="0DD63BA6" w14:textId="77777777" w:rsidR="00720745" w:rsidRPr="00287C35" w:rsidRDefault="00720745" w:rsidP="005E0673">
      <w:pPr>
        <w:rPr>
          <w:rFonts w:asciiTheme="minorHAnsi" w:eastAsia="MS Mincho" w:hAnsiTheme="minorHAnsi" w:cstheme="minorHAnsi"/>
          <w:b/>
          <w:bCs/>
          <w:iCs/>
          <w:sz w:val="22"/>
          <w:szCs w:val="22"/>
          <w:lang w:val="fr-BE"/>
        </w:rPr>
      </w:pPr>
    </w:p>
    <w:p w14:paraId="742357B4" w14:textId="18357B05" w:rsidR="00151B3A" w:rsidRPr="007F4F5F" w:rsidRDefault="00151B3A" w:rsidP="00002D83">
      <w:pPr>
        <w:pStyle w:val="wText"/>
        <w:spacing w:after="0"/>
        <w:jc w:val="center"/>
        <w:rPr>
          <w:rFonts w:asciiTheme="minorHAnsi" w:hAnsiTheme="minorHAnsi" w:cstheme="minorHAnsi"/>
          <w:b/>
          <w:iCs/>
          <w:sz w:val="22"/>
          <w:u w:val="single"/>
          <w:lang w:val="fr-BE"/>
        </w:rPr>
      </w:pPr>
      <w:r w:rsidRPr="007F4F5F">
        <w:rPr>
          <w:rFonts w:asciiTheme="minorHAnsi" w:hAnsiTheme="minorHAnsi" w:cstheme="minorHAnsi"/>
          <w:b/>
          <w:iCs/>
          <w:sz w:val="22"/>
          <w:u w:val="single"/>
          <w:lang w:val="fr-BE"/>
        </w:rPr>
        <w:t>FORMALIT</w:t>
      </w:r>
      <w:r w:rsidR="003975FF" w:rsidRPr="007F4F5F">
        <w:rPr>
          <w:rFonts w:asciiTheme="minorHAnsi" w:hAnsiTheme="minorHAnsi" w:cstheme="minorHAnsi"/>
          <w:b/>
          <w:caps/>
          <w:sz w:val="22"/>
          <w:u w:val="single"/>
          <w:lang w:val="fr-BE"/>
        </w:rPr>
        <w:t>é</w:t>
      </w:r>
      <w:r w:rsidRPr="007F4F5F">
        <w:rPr>
          <w:rFonts w:asciiTheme="minorHAnsi" w:hAnsiTheme="minorHAnsi" w:cstheme="minorHAnsi"/>
          <w:b/>
          <w:iCs/>
          <w:sz w:val="22"/>
          <w:u w:val="single"/>
          <w:lang w:val="fr-BE"/>
        </w:rPr>
        <w:t>S DE PARTICIPATION</w:t>
      </w:r>
    </w:p>
    <w:p w14:paraId="0AE89CFD" w14:textId="77777777" w:rsidR="001D5197" w:rsidRPr="007F4F5F" w:rsidRDefault="001D5197" w:rsidP="00F327A8">
      <w:pPr>
        <w:pStyle w:val="wText"/>
        <w:spacing w:after="0"/>
        <w:ind w:left="426"/>
        <w:jc w:val="center"/>
        <w:rPr>
          <w:rFonts w:asciiTheme="minorHAnsi" w:hAnsiTheme="minorHAnsi" w:cstheme="minorHAnsi"/>
          <w:b/>
          <w:iCs/>
          <w:sz w:val="22"/>
          <w:u w:val="single"/>
          <w:lang w:val="fr-BE"/>
        </w:rPr>
      </w:pPr>
    </w:p>
    <w:p w14:paraId="18DB4E7C" w14:textId="360E4EC2" w:rsidR="00151B3A" w:rsidRPr="007F4F5F" w:rsidRDefault="00151B3A" w:rsidP="00F327A8">
      <w:pPr>
        <w:pStyle w:val="wText"/>
        <w:spacing w:after="0"/>
        <w:rPr>
          <w:rFonts w:asciiTheme="minorHAnsi" w:hAnsiTheme="minorHAnsi" w:cstheme="minorHAnsi"/>
          <w:iCs/>
          <w:sz w:val="22"/>
          <w:lang w:val="fr-FR"/>
        </w:rPr>
      </w:pPr>
      <w:r w:rsidRPr="007F4F5F">
        <w:rPr>
          <w:rFonts w:asciiTheme="minorHAnsi" w:hAnsiTheme="minorHAnsi" w:cstheme="minorHAnsi"/>
          <w:iCs/>
          <w:sz w:val="22"/>
          <w:lang w:val="fr-FR"/>
        </w:rPr>
        <w:t xml:space="preserve">Pour assister à l'Assemblée Générale, les détenteurs d’actions sont tenus de se conformer aux formalités suivantes : </w:t>
      </w:r>
    </w:p>
    <w:p w14:paraId="305EA3D8" w14:textId="77777777" w:rsidR="00D8500C" w:rsidRPr="007F4F5F" w:rsidRDefault="00D8500C" w:rsidP="00F327A8">
      <w:pPr>
        <w:pStyle w:val="wText"/>
        <w:spacing w:after="0"/>
        <w:rPr>
          <w:rFonts w:asciiTheme="minorHAnsi" w:hAnsiTheme="minorHAnsi" w:cstheme="minorHAnsi"/>
          <w:iCs/>
          <w:sz w:val="22"/>
          <w:lang w:val="fr-FR"/>
        </w:rPr>
      </w:pPr>
    </w:p>
    <w:p w14:paraId="39C0632C" w14:textId="24E8C35B" w:rsidR="00151B3A" w:rsidRPr="007F4F5F" w:rsidRDefault="00151B3A" w:rsidP="001D5348">
      <w:pPr>
        <w:pStyle w:val="wText"/>
        <w:numPr>
          <w:ilvl w:val="0"/>
          <w:numId w:val="4"/>
        </w:numPr>
        <w:spacing w:after="0"/>
        <w:ind w:left="426" w:hanging="425"/>
        <w:rPr>
          <w:rFonts w:asciiTheme="minorHAnsi" w:hAnsiTheme="minorHAnsi" w:cstheme="minorHAnsi"/>
          <w:b/>
          <w:iCs/>
          <w:sz w:val="22"/>
          <w:lang w:val="fr-BE"/>
        </w:rPr>
      </w:pPr>
      <w:r w:rsidRPr="007F4F5F">
        <w:rPr>
          <w:rFonts w:asciiTheme="minorHAnsi" w:hAnsiTheme="minorHAnsi" w:cstheme="minorHAnsi"/>
          <w:iCs/>
          <w:sz w:val="22"/>
          <w:lang w:val="fr-FR"/>
        </w:rPr>
        <w:t xml:space="preserve">Veuillez noter que les dates et les heures </w:t>
      </w:r>
      <w:r w:rsidR="00C664A5" w:rsidRPr="007F4F5F">
        <w:rPr>
          <w:rFonts w:asciiTheme="minorHAnsi" w:hAnsiTheme="minorHAnsi" w:cstheme="minorHAnsi"/>
          <w:iCs/>
          <w:sz w:val="22"/>
          <w:lang w:val="fr-FR"/>
        </w:rPr>
        <w:t>d</w:t>
      </w:r>
      <w:r w:rsidR="00B36112" w:rsidRPr="007F4F5F">
        <w:rPr>
          <w:rFonts w:asciiTheme="minorHAnsi" w:hAnsiTheme="minorHAnsi" w:cstheme="minorHAnsi"/>
          <w:iCs/>
          <w:sz w:val="22"/>
          <w:lang w:val="fr-FR"/>
        </w:rPr>
        <w:t>‘</w:t>
      </w:r>
      <w:r w:rsidR="00C664A5" w:rsidRPr="007F4F5F">
        <w:rPr>
          <w:rFonts w:asciiTheme="minorHAnsi" w:hAnsiTheme="minorHAnsi" w:cstheme="minorHAnsi"/>
          <w:iCs/>
          <w:sz w:val="22"/>
          <w:lang w:val="fr-FR"/>
        </w:rPr>
        <w:t xml:space="preserve">échéance </w:t>
      </w:r>
      <w:r w:rsidRPr="007F4F5F">
        <w:rPr>
          <w:rFonts w:asciiTheme="minorHAnsi" w:hAnsiTheme="minorHAnsi" w:cstheme="minorHAnsi"/>
          <w:iCs/>
          <w:sz w:val="22"/>
          <w:lang w:val="fr-FR"/>
        </w:rPr>
        <w:t>mentionnées dans ce document ne seront pas prolongées en cas de week-end, de vacances ou pour toute autre raison.</w:t>
      </w:r>
    </w:p>
    <w:p w14:paraId="24A95053" w14:textId="77777777" w:rsidR="00D8500C" w:rsidRPr="007F4F5F" w:rsidRDefault="00D8500C" w:rsidP="00D8500C">
      <w:pPr>
        <w:pStyle w:val="wText"/>
        <w:spacing w:after="0"/>
        <w:ind w:left="1"/>
        <w:rPr>
          <w:rFonts w:asciiTheme="minorHAnsi" w:hAnsiTheme="minorHAnsi" w:cstheme="minorHAnsi"/>
          <w:b/>
          <w:iCs/>
          <w:sz w:val="22"/>
          <w:lang w:val="fr-BE"/>
        </w:rPr>
      </w:pPr>
    </w:p>
    <w:p w14:paraId="0E7B429E" w14:textId="3FF53BC7" w:rsidR="00074C38" w:rsidRPr="007F4F5F" w:rsidRDefault="00151B3A" w:rsidP="001D5348">
      <w:pPr>
        <w:pStyle w:val="wText"/>
        <w:numPr>
          <w:ilvl w:val="0"/>
          <w:numId w:val="4"/>
        </w:numPr>
        <w:spacing w:after="0"/>
        <w:ind w:left="426" w:hanging="425"/>
        <w:rPr>
          <w:rFonts w:asciiTheme="minorHAnsi" w:hAnsiTheme="minorHAnsi" w:cstheme="minorHAnsi"/>
          <w:b/>
          <w:iCs/>
          <w:sz w:val="22"/>
          <w:lang w:val="fr-BE"/>
        </w:rPr>
      </w:pPr>
      <w:r w:rsidRPr="007F4F5F">
        <w:rPr>
          <w:rFonts w:asciiTheme="minorHAnsi" w:hAnsiTheme="minorHAnsi" w:cstheme="minorHAnsi"/>
          <w:b/>
          <w:iCs/>
          <w:sz w:val="22"/>
          <w:u w:val="single"/>
          <w:lang w:val="fr-BE"/>
        </w:rPr>
        <w:t>Date d'enregistrement</w:t>
      </w:r>
      <w:r w:rsidRPr="007F4F5F">
        <w:rPr>
          <w:rFonts w:asciiTheme="minorHAnsi" w:hAnsiTheme="minorHAnsi" w:cstheme="minorHAnsi"/>
          <w:b/>
          <w:iCs/>
          <w:sz w:val="22"/>
          <w:lang w:val="fr-BE"/>
        </w:rPr>
        <w:t xml:space="preserve"> </w:t>
      </w:r>
      <w:r w:rsidRPr="007F4F5F">
        <w:rPr>
          <w:rFonts w:asciiTheme="minorHAnsi" w:hAnsiTheme="minorHAnsi" w:cstheme="minorHAnsi"/>
          <w:iCs/>
          <w:sz w:val="22"/>
          <w:lang w:val="fr-BE"/>
        </w:rPr>
        <w:t>:</w:t>
      </w:r>
      <w:r w:rsidRPr="007F4F5F">
        <w:rPr>
          <w:rFonts w:asciiTheme="minorHAnsi" w:hAnsiTheme="minorHAnsi" w:cstheme="minorHAnsi"/>
          <w:b/>
          <w:iCs/>
          <w:sz w:val="22"/>
          <w:lang w:val="fr-BE"/>
        </w:rPr>
        <w:t xml:space="preserve"> </w:t>
      </w:r>
      <w:r w:rsidRPr="007F4F5F">
        <w:rPr>
          <w:rFonts w:asciiTheme="minorHAnsi" w:hAnsiTheme="minorHAnsi" w:cstheme="minorHAnsi"/>
          <w:iCs/>
          <w:sz w:val="22"/>
          <w:lang w:val="fr-BE"/>
        </w:rPr>
        <w:t>la date d'enregistrement est le</w:t>
      </w:r>
      <w:r w:rsidRPr="007F4F5F">
        <w:rPr>
          <w:rFonts w:asciiTheme="minorHAnsi" w:hAnsiTheme="minorHAnsi" w:cstheme="minorHAnsi"/>
          <w:b/>
          <w:iCs/>
          <w:sz w:val="22"/>
          <w:lang w:val="fr-BE"/>
        </w:rPr>
        <w:t xml:space="preserve"> </w:t>
      </w:r>
      <w:r w:rsidR="00EA2418">
        <w:rPr>
          <w:rFonts w:asciiTheme="minorHAnsi" w:hAnsiTheme="minorHAnsi" w:cstheme="minorHAnsi"/>
          <w:b/>
          <w:iCs/>
          <w:sz w:val="22"/>
          <w:lang w:val="fr-BE"/>
        </w:rPr>
        <w:t>1</w:t>
      </w:r>
      <w:r w:rsidR="005E0673">
        <w:rPr>
          <w:rFonts w:asciiTheme="minorHAnsi" w:hAnsiTheme="minorHAnsi" w:cstheme="minorHAnsi"/>
          <w:b/>
          <w:iCs/>
          <w:sz w:val="22"/>
          <w:lang w:val="fr-BE"/>
        </w:rPr>
        <w:t>5</w:t>
      </w:r>
      <w:r w:rsidR="00EA2418">
        <w:rPr>
          <w:rFonts w:asciiTheme="minorHAnsi" w:hAnsiTheme="minorHAnsi" w:cstheme="minorHAnsi"/>
          <w:b/>
          <w:iCs/>
          <w:sz w:val="22"/>
          <w:lang w:val="fr-BE"/>
        </w:rPr>
        <w:t xml:space="preserve"> avril 202</w:t>
      </w:r>
      <w:r w:rsidR="005E0673">
        <w:rPr>
          <w:rFonts w:asciiTheme="minorHAnsi" w:hAnsiTheme="minorHAnsi" w:cstheme="minorHAnsi"/>
          <w:b/>
          <w:iCs/>
          <w:sz w:val="22"/>
          <w:lang w:val="fr-BE"/>
        </w:rPr>
        <w:t>1</w:t>
      </w:r>
      <w:r w:rsidR="00002D83" w:rsidRPr="007F4F5F">
        <w:rPr>
          <w:rFonts w:asciiTheme="minorHAnsi" w:hAnsiTheme="minorHAnsi" w:cstheme="minorHAnsi"/>
          <w:b/>
          <w:iCs/>
          <w:sz w:val="22"/>
          <w:lang w:val="fr-BE"/>
        </w:rPr>
        <w:t xml:space="preserve"> </w:t>
      </w:r>
      <w:r w:rsidRPr="007F4F5F">
        <w:rPr>
          <w:rFonts w:asciiTheme="minorHAnsi" w:hAnsiTheme="minorHAnsi" w:cstheme="minorHAnsi"/>
          <w:b/>
          <w:iCs/>
          <w:sz w:val="22"/>
          <w:lang w:val="fr-BE"/>
        </w:rPr>
        <w:t xml:space="preserve">à 24 heures (heure belge). </w:t>
      </w:r>
    </w:p>
    <w:p w14:paraId="29B75F4C" w14:textId="77777777" w:rsidR="00074C38" w:rsidRPr="007F4F5F" w:rsidRDefault="00074C38" w:rsidP="00004964">
      <w:pPr>
        <w:pStyle w:val="wText"/>
        <w:spacing w:after="0"/>
        <w:rPr>
          <w:rFonts w:asciiTheme="minorHAnsi" w:eastAsia="Times New Roman" w:hAnsiTheme="minorHAnsi" w:cstheme="minorHAnsi"/>
          <w:b/>
          <w:iCs/>
          <w:sz w:val="22"/>
          <w:szCs w:val="20"/>
          <w:lang w:val="fr-BE"/>
        </w:rPr>
      </w:pPr>
    </w:p>
    <w:p w14:paraId="7ACFAD6A" w14:textId="15FB92A2" w:rsidR="00151B3A" w:rsidRPr="007F4F5F" w:rsidRDefault="00151B3A" w:rsidP="001D5348">
      <w:pPr>
        <w:pStyle w:val="wText"/>
        <w:numPr>
          <w:ilvl w:val="0"/>
          <w:numId w:val="5"/>
        </w:numPr>
        <w:spacing w:after="0"/>
        <w:ind w:left="851" w:hanging="425"/>
        <w:rPr>
          <w:rFonts w:asciiTheme="minorHAnsi" w:hAnsiTheme="minorHAnsi" w:cstheme="minorHAnsi"/>
          <w:iCs/>
          <w:sz w:val="22"/>
          <w:lang w:val="fr-BE"/>
        </w:rPr>
      </w:pPr>
      <w:r w:rsidRPr="007F4F5F">
        <w:rPr>
          <w:rFonts w:asciiTheme="minorHAnsi" w:hAnsiTheme="minorHAnsi" w:cstheme="minorHAnsi"/>
          <w:iCs/>
          <w:sz w:val="22"/>
          <w:lang w:val="fr-BE"/>
        </w:rPr>
        <w:t>Les détenteurs d’</w:t>
      </w:r>
      <w:r w:rsidRPr="007F4F5F">
        <w:rPr>
          <w:rFonts w:asciiTheme="minorHAnsi" w:hAnsiTheme="minorHAnsi" w:cstheme="minorHAnsi"/>
          <w:b/>
          <w:iCs/>
          <w:sz w:val="22"/>
          <w:u w:val="single"/>
          <w:lang w:val="fr-BE"/>
        </w:rPr>
        <w:t>actions nominatives</w:t>
      </w:r>
      <w:r w:rsidR="000A536D" w:rsidRPr="007F4F5F">
        <w:rPr>
          <w:rFonts w:asciiTheme="minorHAnsi" w:hAnsiTheme="minorHAnsi" w:cstheme="minorHAnsi"/>
          <w:iCs/>
          <w:sz w:val="22"/>
          <w:lang w:val="fr-BE"/>
        </w:rPr>
        <w:t xml:space="preserve"> doivent être inscrits, le </w:t>
      </w:r>
      <w:r w:rsidR="00EA2418">
        <w:rPr>
          <w:rFonts w:asciiTheme="minorHAnsi" w:hAnsiTheme="minorHAnsi" w:cstheme="minorHAnsi"/>
          <w:iCs/>
          <w:sz w:val="22"/>
          <w:lang w:val="fr-BE"/>
        </w:rPr>
        <w:t>1</w:t>
      </w:r>
      <w:r w:rsidR="005E0673">
        <w:rPr>
          <w:rFonts w:asciiTheme="minorHAnsi" w:hAnsiTheme="minorHAnsi" w:cstheme="minorHAnsi"/>
          <w:iCs/>
          <w:sz w:val="22"/>
          <w:lang w:val="fr-BE"/>
        </w:rPr>
        <w:t>5</w:t>
      </w:r>
      <w:r w:rsidR="00EA2418">
        <w:rPr>
          <w:rFonts w:asciiTheme="minorHAnsi" w:hAnsiTheme="minorHAnsi" w:cstheme="minorHAnsi"/>
          <w:iCs/>
          <w:sz w:val="22"/>
          <w:lang w:val="fr-BE"/>
        </w:rPr>
        <w:t xml:space="preserve"> avril 202</w:t>
      </w:r>
      <w:r w:rsidR="005E0673">
        <w:rPr>
          <w:rFonts w:asciiTheme="minorHAnsi" w:hAnsiTheme="minorHAnsi" w:cstheme="minorHAnsi"/>
          <w:iCs/>
          <w:sz w:val="22"/>
          <w:lang w:val="fr-BE"/>
        </w:rPr>
        <w:t>1</w:t>
      </w:r>
      <w:r w:rsidR="000A536D" w:rsidRPr="007F4F5F">
        <w:rPr>
          <w:rFonts w:asciiTheme="minorHAnsi" w:hAnsiTheme="minorHAnsi" w:cstheme="minorHAnsi"/>
          <w:iCs/>
          <w:sz w:val="22"/>
          <w:lang w:val="fr-BE"/>
        </w:rPr>
        <w:t xml:space="preserve"> à 24 heures (heure belge), en tant qu</w:t>
      </w:r>
      <w:r w:rsidRPr="007F4F5F">
        <w:rPr>
          <w:rFonts w:asciiTheme="minorHAnsi" w:hAnsiTheme="minorHAnsi" w:cstheme="minorHAnsi"/>
          <w:iCs/>
          <w:sz w:val="22"/>
          <w:lang w:val="fr-BE"/>
        </w:rPr>
        <w:t>’actionnaire dans le registre des actionnaires d’UCB SA, détenu par Euroclear.</w:t>
      </w:r>
    </w:p>
    <w:p w14:paraId="0C3CAE4D" w14:textId="616F4B1D" w:rsidR="00151B3A" w:rsidRPr="007F4F5F" w:rsidRDefault="00151B3A" w:rsidP="001D5348">
      <w:pPr>
        <w:pStyle w:val="wText"/>
        <w:numPr>
          <w:ilvl w:val="0"/>
          <w:numId w:val="5"/>
        </w:numPr>
        <w:spacing w:after="0"/>
        <w:ind w:left="851" w:hanging="425"/>
        <w:rPr>
          <w:rFonts w:asciiTheme="minorHAnsi" w:hAnsiTheme="minorHAnsi" w:cstheme="minorHAnsi"/>
          <w:iCs/>
          <w:sz w:val="22"/>
          <w:lang w:val="fr-BE"/>
        </w:rPr>
      </w:pPr>
      <w:r w:rsidRPr="007F4F5F">
        <w:rPr>
          <w:rFonts w:asciiTheme="minorHAnsi" w:hAnsiTheme="minorHAnsi" w:cstheme="minorHAnsi"/>
          <w:iCs/>
          <w:sz w:val="22"/>
          <w:lang w:val="fr-BE"/>
        </w:rPr>
        <w:t>Les détenteurs d’</w:t>
      </w:r>
      <w:r w:rsidRPr="007F4F5F">
        <w:rPr>
          <w:rFonts w:asciiTheme="minorHAnsi" w:hAnsiTheme="minorHAnsi" w:cstheme="minorHAnsi"/>
          <w:b/>
          <w:iCs/>
          <w:sz w:val="22"/>
          <w:u w:val="single"/>
          <w:lang w:val="fr-BE"/>
        </w:rPr>
        <w:t>actions dématérialisées</w:t>
      </w:r>
      <w:r w:rsidRPr="007F4F5F">
        <w:rPr>
          <w:rFonts w:asciiTheme="minorHAnsi" w:hAnsiTheme="minorHAnsi" w:cstheme="minorHAnsi"/>
          <w:b/>
          <w:iCs/>
          <w:sz w:val="22"/>
          <w:lang w:val="fr-BE"/>
        </w:rPr>
        <w:t xml:space="preserve"> </w:t>
      </w:r>
      <w:r w:rsidRPr="007F4F5F">
        <w:rPr>
          <w:rFonts w:asciiTheme="minorHAnsi" w:hAnsiTheme="minorHAnsi" w:cstheme="minorHAnsi"/>
          <w:iCs/>
          <w:sz w:val="22"/>
          <w:lang w:val="fr-BE"/>
        </w:rPr>
        <w:t>doivent</w:t>
      </w:r>
      <w:r w:rsidR="000A536D" w:rsidRPr="007F4F5F">
        <w:rPr>
          <w:rFonts w:asciiTheme="minorHAnsi" w:hAnsiTheme="minorHAnsi" w:cstheme="minorHAnsi"/>
          <w:iCs/>
          <w:sz w:val="22"/>
          <w:lang w:val="fr-BE"/>
        </w:rPr>
        <w:t xml:space="preserve"> être enregistrés</w:t>
      </w:r>
      <w:r w:rsidRPr="007F4F5F">
        <w:rPr>
          <w:rFonts w:asciiTheme="minorHAnsi" w:hAnsiTheme="minorHAnsi" w:cstheme="minorHAnsi"/>
          <w:iCs/>
          <w:sz w:val="22"/>
          <w:lang w:val="fr-BE"/>
        </w:rPr>
        <w:t xml:space="preserve">, le </w:t>
      </w:r>
      <w:r w:rsidR="00EA2418">
        <w:rPr>
          <w:rFonts w:asciiTheme="minorHAnsi" w:hAnsiTheme="minorHAnsi" w:cstheme="minorHAnsi"/>
          <w:iCs/>
          <w:sz w:val="22"/>
          <w:lang w:val="fr-BE"/>
        </w:rPr>
        <w:t>1</w:t>
      </w:r>
      <w:r w:rsidR="005E0673">
        <w:rPr>
          <w:rFonts w:asciiTheme="minorHAnsi" w:hAnsiTheme="minorHAnsi" w:cstheme="minorHAnsi"/>
          <w:iCs/>
          <w:sz w:val="22"/>
          <w:lang w:val="fr-BE"/>
        </w:rPr>
        <w:t>5</w:t>
      </w:r>
      <w:r w:rsidR="00EA2418">
        <w:rPr>
          <w:rFonts w:asciiTheme="minorHAnsi" w:hAnsiTheme="minorHAnsi" w:cstheme="minorHAnsi"/>
          <w:iCs/>
          <w:sz w:val="22"/>
          <w:lang w:val="fr-BE"/>
        </w:rPr>
        <w:t xml:space="preserve"> avril 202</w:t>
      </w:r>
      <w:r w:rsidR="005E0673">
        <w:rPr>
          <w:rFonts w:asciiTheme="minorHAnsi" w:hAnsiTheme="minorHAnsi" w:cstheme="minorHAnsi"/>
          <w:iCs/>
          <w:sz w:val="22"/>
          <w:lang w:val="fr-BE"/>
        </w:rPr>
        <w:t>1</w:t>
      </w:r>
      <w:r w:rsidR="00002D83" w:rsidRPr="007F4F5F">
        <w:rPr>
          <w:rFonts w:asciiTheme="minorHAnsi" w:hAnsiTheme="minorHAnsi" w:cstheme="minorHAnsi"/>
          <w:iCs/>
          <w:sz w:val="22"/>
          <w:lang w:val="fr-BE"/>
        </w:rPr>
        <w:t xml:space="preserve"> </w:t>
      </w:r>
      <w:r w:rsidRPr="007F4F5F">
        <w:rPr>
          <w:rFonts w:asciiTheme="minorHAnsi" w:hAnsiTheme="minorHAnsi" w:cstheme="minorHAnsi"/>
          <w:iCs/>
          <w:sz w:val="22"/>
          <w:lang w:val="fr-BE"/>
        </w:rPr>
        <w:t xml:space="preserve">à 24 heures (heure belge), en tant qu’actionnaire sur un compte auprès d’un teneur de compte agréé ou </w:t>
      </w:r>
      <w:r w:rsidR="000A536D" w:rsidRPr="007F4F5F">
        <w:rPr>
          <w:rFonts w:asciiTheme="minorHAnsi" w:hAnsiTheme="minorHAnsi" w:cstheme="minorHAnsi"/>
          <w:iCs/>
          <w:sz w:val="22"/>
          <w:lang w:val="fr-BE"/>
        </w:rPr>
        <w:t>d’</w:t>
      </w:r>
      <w:r w:rsidRPr="007F4F5F">
        <w:rPr>
          <w:rFonts w:asciiTheme="minorHAnsi" w:hAnsiTheme="minorHAnsi" w:cstheme="minorHAnsi"/>
          <w:iCs/>
          <w:sz w:val="22"/>
          <w:lang w:val="fr-BE"/>
        </w:rPr>
        <w:t xml:space="preserve">un organisme de liquidation.  </w:t>
      </w:r>
    </w:p>
    <w:p w14:paraId="0EF77DF1" w14:textId="77777777" w:rsidR="003D24F8" w:rsidRPr="007F4F5F" w:rsidRDefault="003D24F8" w:rsidP="003D24F8">
      <w:pPr>
        <w:pStyle w:val="wText"/>
        <w:spacing w:after="0"/>
        <w:ind w:left="426"/>
        <w:rPr>
          <w:rFonts w:asciiTheme="minorHAnsi" w:hAnsiTheme="minorHAnsi" w:cstheme="minorHAnsi"/>
          <w:b/>
          <w:iCs/>
          <w:smallCaps/>
          <w:sz w:val="22"/>
          <w:lang w:val="fr-BE"/>
        </w:rPr>
      </w:pPr>
    </w:p>
    <w:p w14:paraId="2911CDA4" w14:textId="4A96FB32" w:rsidR="005E0673" w:rsidRDefault="005E0673" w:rsidP="005E0673">
      <w:pPr>
        <w:pStyle w:val="wText"/>
        <w:numPr>
          <w:ilvl w:val="0"/>
          <w:numId w:val="4"/>
        </w:numPr>
        <w:spacing w:after="0"/>
        <w:ind w:left="426" w:hanging="425"/>
        <w:rPr>
          <w:rFonts w:asciiTheme="minorHAnsi" w:hAnsiTheme="minorHAnsi" w:cstheme="minorHAnsi"/>
          <w:bCs/>
          <w:iCs/>
          <w:sz w:val="22"/>
          <w:lang w:val="fr-BE"/>
        </w:rPr>
      </w:pPr>
      <w:r w:rsidRPr="005E0673">
        <w:rPr>
          <w:rFonts w:asciiTheme="minorHAnsi" w:hAnsiTheme="minorHAnsi" w:cstheme="minorHAnsi"/>
          <w:b/>
          <w:iCs/>
          <w:sz w:val="22"/>
          <w:u w:val="single"/>
          <w:lang w:val="fr-BE"/>
        </w:rPr>
        <w:t>Vote par procuration</w:t>
      </w:r>
      <w:r w:rsidRPr="005E0673">
        <w:rPr>
          <w:rFonts w:asciiTheme="minorHAnsi" w:hAnsiTheme="minorHAnsi" w:cstheme="minorHAnsi"/>
          <w:bCs/>
          <w:iCs/>
          <w:sz w:val="22"/>
          <w:lang w:val="fr-BE"/>
        </w:rPr>
        <w:t xml:space="preserve"> : les actionnaires sont autorisés à être représentés par un mandataire à l'Assemblée Générale. </w:t>
      </w:r>
      <w:r>
        <w:rPr>
          <w:rFonts w:asciiTheme="minorHAnsi" w:hAnsiTheme="minorHAnsi" w:cstheme="minorHAnsi"/>
          <w:bCs/>
          <w:iCs/>
          <w:sz w:val="22"/>
          <w:lang w:val="fr-BE"/>
        </w:rPr>
        <w:t xml:space="preserve">En raison </w:t>
      </w:r>
      <w:r w:rsidRPr="005E0673">
        <w:rPr>
          <w:rFonts w:asciiTheme="minorHAnsi" w:hAnsiTheme="minorHAnsi" w:cstheme="minorHAnsi"/>
          <w:bCs/>
          <w:iCs/>
          <w:sz w:val="22"/>
          <w:lang w:val="fr-BE"/>
        </w:rPr>
        <w:t xml:space="preserve">des mesures prises par nos gouvernements et autorités publiques </w:t>
      </w:r>
      <w:r w:rsidRPr="005E0673">
        <w:rPr>
          <w:rFonts w:asciiTheme="minorHAnsi" w:hAnsiTheme="minorHAnsi" w:cstheme="minorHAnsi"/>
          <w:bCs/>
          <w:iCs/>
          <w:sz w:val="22"/>
          <w:lang w:val="fr-BE"/>
        </w:rPr>
        <w:lastRenderedPageBreak/>
        <w:t xml:space="preserve">restreignant les réunions, </w:t>
      </w:r>
      <w:r w:rsidR="00C803ED">
        <w:rPr>
          <w:rFonts w:asciiTheme="minorHAnsi" w:hAnsiTheme="minorHAnsi" w:cstheme="minorHAnsi"/>
          <w:bCs/>
          <w:iCs/>
          <w:sz w:val="22"/>
          <w:lang w:val="fr-BE"/>
        </w:rPr>
        <w:t xml:space="preserve">les procurations ne pourront être exclusivement données qu’à une </w:t>
      </w:r>
      <w:r w:rsidR="00C803ED" w:rsidRPr="009511EB">
        <w:rPr>
          <w:rFonts w:asciiTheme="minorHAnsi" w:hAnsiTheme="minorHAnsi" w:cstheme="minorHAnsi"/>
          <w:bCs/>
          <w:iCs/>
          <w:sz w:val="22"/>
          <w:lang w:val="fr-BE"/>
        </w:rPr>
        <w:t>personne désignée par la Société,</w:t>
      </w:r>
      <w:r w:rsidR="00C803ED">
        <w:rPr>
          <w:rFonts w:asciiTheme="minorHAnsi" w:hAnsiTheme="minorHAnsi" w:cstheme="minorHAnsi"/>
          <w:bCs/>
          <w:iCs/>
          <w:sz w:val="22"/>
          <w:lang w:val="fr-BE"/>
        </w:rPr>
        <w:t xml:space="preserve"> telle que mentionnée dans le formulaire de procuration. </w:t>
      </w:r>
      <w:r w:rsidRPr="005E0673">
        <w:rPr>
          <w:rFonts w:asciiTheme="minorHAnsi" w:hAnsiTheme="minorHAnsi" w:cstheme="minorHAnsi"/>
          <w:bCs/>
          <w:iCs/>
          <w:sz w:val="22"/>
          <w:lang w:val="fr-BE"/>
        </w:rPr>
        <w:t>Le formulaire de procuration approuvé par UCB SA, qui doi</w:t>
      </w:r>
      <w:r w:rsidR="00C803ED">
        <w:rPr>
          <w:rFonts w:asciiTheme="minorHAnsi" w:hAnsiTheme="minorHAnsi" w:cstheme="minorHAnsi"/>
          <w:bCs/>
          <w:iCs/>
          <w:sz w:val="22"/>
          <w:lang w:val="fr-BE"/>
        </w:rPr>
        <w:t>t</w:t>
      </w:r>
      <w:r w:rsidRPr="005E0673">
        <w:rPr>
          <w:rFonts w:asciiTheme="minorHAnsi" w:hAnsiTheme="minorHAnsi" w:cstheme="minorHAnsi"/>
          <w:bCs/>
          <w:iCs/>
          <w:sz w:val="22"/>
          <w:lang w:val="fr-BE"/>
        </w:rPr>
        <w:t xml:space="preserve"> être utilisé pour se faire représenter à l’Assemblée Générale, peut être téléchargé à partir du site web d’UCB SA </w:t>
      </w:r>
      <w:hyperlink r:id="rId15" w:history="1">
        <w:r w:rsidRPr="005E0673">
          <w:rPr>
            <w:rStyle w:val="Hyperlink"/>
            <w:rFonts w:asciiTheme="minorHAnsi" w:hAnsiTheme="minorHAnsi" w:cstheme="minorHAnsi"/>
            <w:bCs/>
            <w:iCs/>
            <w:sz w:val="22"/>
            <w:lang w:val="fr-BE"/>
          </w:rPr>
          <w:t>https://www.ucb.com/investors/UCB-shareholders/Shareholders-meeting-2021</w:t>
        </w:r>
      </w:hyperlink>
      <w:r w:rsidRPr="005E0673">
        <w:rPr>
          <w:rFonts w:asciiTheme="minorHAnsi" w:hAnsiTheme="minorHAnsi" w:cstheme="minorHAnsi"/>
          <w:bCs/>
          <w:iCs/>
          <w:sz w:val="22"/>
          <w:lang w:val="fr-BE"/>
        </w:rPr>
        <w:t>.</w:t>
      </w:r>
    </w:p>
    <w:p w14:paraId="7639DD04" w14:textId="77777777" w:rsidR="005E0673" w:rsidRPr="005E0673" w:rsidRDefault="005E0673" w:rsidP="00C803ED">
      <w:pPr>
        <w:pStyle w:val="wText"/>
        <w:spacing w:after="0"/>
        <w:ind w:left="426"/>
        <w:rPr>
          <w:rFonts w:asciiTheme="minorHAnsi" w:hAnsiTheme="minorHAnsi" w:cstheme="minorHAnsi"/>
          <w:bCs/>
          <w:iCs/>
          <w:sz w:val="22"/>
          <w:lang w:val="fr-BE"/>
        </w:rPr>
      </w:pPr>
    </w:p>
    <w:p w14:paraId="1AD153AD" w14:textId="316630B2" w:rsidR="005E0673" w:rsidRDefault="005E0673" w:rsidP="00C803ED">
      <w:pPr>
        <w:ind w:left="425"/>
        <w:jc w:val="both"/>
        <w:rPr>
          <w:rFonts w:asciiTheme="minorHAnsi" w:hAnsiTheme="minorHAnsi" w:cstheme="minorHAnsi"/>
          <w:iCs/>
          <w:sz w:val="22"/>
          <w:lang w:val="fr-FR"/>
        </w:rPr>
      </w:pPr>
      <w:r w:rsidRPr="007F4F5F">
        <w:rPr>
          <w:rFonts w:asciiTheme="minorHAnsi" w:hAnsiTheme="minorHAnsi" w:cstheme="minorHAnsi"/>
          <w:iCs/>
          <w:sz w:val="22"/>
          <w:lang w:val="fr-FR"/>
        </w:rPr>
        <w:t>Les actionnaires doivent déposer ou envoyer leurs procurations, dûment complétées et signées</w:t>
      </w:r>
      <w:r w:rsidR="009511EB">
        <w:rPr>
          <w:rFonts w:asciiTheme="minorHAnsi" w:hAnsiTheme="minorHAnsi" w:cstheme="minorHAnsi"/>
          <w:iCs/>
          <w:sz w:val="22"/>
          <w:lang w:val="fr-FR"/>
        </w:rPr>
        <w:t xml:space="preserve">, </w:t>
      </w:r>
      <w:r w:rsidRPr="007F4F5F">
        <w:rPr>
          <w:rFonts w:asciiTheme="minorHAnsi" w:hAnsiTheme="minorHAnsi" w:cstheme="minorHAnsi"/>
          <w:iCs/>
          <w:sz w:val="22"/>
          <w:lang w:val="fr-FR"/>
        </w:rPr>
        <w:t xml:space="preserve">au siège </w:t>
      </w:r>
      <w:r w:rsidR="009511EB">
        <w:rPr>
          <w:rFonts w:asciiTheme="minorHAnsi" w:hAnsiTheme="minorHAnsi" w:cstheme="minorHAnsi"/>
          <w:iCs/>
          <w:sz w:val="22"/>
          <w:lang w:val="fr-FR"/>
        </w:rPr>
        <w:t xml:space="preserve">social </w:t>
      </w:r>
      <w:r w:rsidRPr="007F4F5F">
        <w:rPr>
          <w:rFonts w:asciiTheme="minorHAnsi" w:hAnsiTheme="minorHAnsi" w:cstheme="minorHAnsi"/>
          <w:iCs/>
          <w:sz w:val="22"/>
          <w:lang w:val="fr-FR"/>
        </w:rPr>
        <w:t xml:space="preserve">d’UCB SA (c/o Mme Muriel Le Grelle), ou les envoyer par e-mail à </w:t>
      </w:r>
      <w:hyperlink r:id="rId16" w:history="1">
        <w:r w:rsidRPr="007F4F5F">
          <w:rPr>
            <w:rStyle w:val="Hyperlink"/>
            <w:rFonts w:asciiTheme="minorHAnsi" w:hAnsiTheme="minorHAnsi" w:cstheme="minorHAnsi"/>
            <w:iCs/>
            <w:color w:val="auto"/>
            <w:sz w:val="22"/>
            <w:lang w:val="fr-FR"/>
          </w:rPr>
          <w:t>shareholders.meeting@ucb.com</w:t>
        </w:r>
      </w:hyperlink>
      <w:r w:rsidR="009511EB" w:rsidRPr="00091E9C">
        <w:rPr>
          <w:rStyle w:val="Hyperlink"/>
          <w:rFonts w:asciiTheme="minorHAnsi" w:hAnsiTheme="minorHAnsi" w:cstheme="minorHAnsi"/>
          <w:iCs/>
          <w:color w:val="auto"/>
          <w:sz w:val="22"/>
          <w:u w:val="none"/>
          <w:lang w:val="fr-FR"/>
        </w:rPr>
        <w:t>,</w:t>
      </w:r>
      <w:r w:rsidR="009511EB">
        <w:rPr>
          <w:rStyle w:val="Hyperlink"/>
          <w:rFonts w:asciiTheme="minorHAnsi" w:hAnsiTheme="minorHAnsi" w:cstheme="minorHAnsi"/>
          <w:iCs/>
          <w:color w:val="auto"/>
          <w:sz w:val="22"/>
          <w:lang w:val="fr-FR"/>
        </w:rPr>
        <w:t xml:space="preserve"> </w:t>
      </w:r>
      <w:r w:rsidR="009511EB" w:rsidRPr="007F4F5F">
        <w:rPr>
          <w:rFonts w:asciiTheme="minorHAnsi" w:hAnsiTheme="minorHAnsi" w:cstheme="minorHAnsi"/>
          <w:iCs/>
          <w:sz w:val="22"/>
          <w:lang w:val="fr-FR"/>
        </w:rPr>
        <w:t>de manière</w:t>
      </w:r>
      <w:r w:rsidR="009511EB">
        <w:rPr>
          <w:rFonts w:asciiTheme="minorHAnsi" w:hAnsiTheme="minorHAnsi" w:cstheme="minorHAnsi"/>
          <w:iCs/>
          <w:sz w:val="22"/>
          <w:lang w:val="fr-FR"/>
        </w:rPr>
        <w:t xml:space="preserve"> à ce</w:t>
      </w:r>
      <w:r w:rsidRPr="007F4F5F">
        <w:rPr>
          <w:rFonts w:asciiTheme="minorHAnsi" w:hAnsiTheme="minorHAnsi" w:cstheme="minorHAnsi"/>
          <w:iCs/>
          <w:sz w:val="22"/>
          <w:lang w:val="fr-FR"/>
        </w:rPr>
        <w:t xml:space="preserve"> qu’elles parviennent à UCB au plus tard le </w:t>
      </w:r>
      <w:r>
        <w:rPr>
          <w:rFonts w:asciiTheme="minorHAnsi" w:hAnsiTheme="minorHAnsi" w:cstheme="minorHAnsi"/>
          <w:b/>
          <w:iCs/>
          <w:sz w:val="22"/>
          <w:lang w:val="fr-FR"/>
        </w:rPr>
        <w:t>2</w:t>
      </w:r>
      <w:r w:rsidR="00C803ED">
        <w:rPr>
          <w:rFonts w:asciiTheme="minorHAnsi" w:hAnsiTheme="minorHAnsi" w:cstheme="minorHAnsi"/>
          <w:b/>
          <w:iCs/>
          <w:sz w:val="22"/>
          <w:lang w:val="fr-FR"/>
        </w:rPr>
        <w:t>3</w:t>
      </w:r>
      <w:r>
        <w:rPr>
          <w:rFonts w:asciiTheme="minorHAnsi" w:hAnsiTheme="minorHAnsi" w:cstheme="minorHAnsi"/>
          <w:b/>
          <w:iCs/>
          <w:sz w:val="22"/>
          <w:lang w:val="fr-FR"/>
        </w:rPr>
        <w:t xml:space="preserve"> avril 202</w:t>
      </w:r>
      <w:r w:rsidR="00C803ED">
        <w:rPr>
          <w:rFonts w:asciiTheme="minorHAnsi" w:hAnsiTheme="minorHAnsi" w:cstheme="minorHAnsi"/>
          <w:b/>
          <w:iCs/>
          <w:sz w:val="22"/>
          <w:lang w:val="fr-FR"/>
        </w:rPr>
        <w:t>1</w:t>
      </w:r>
      <w:r w:rsidRPr="007F4F5F">
        <w:rPr>
          <w:rFonts w:asciiTheme="minorHAnsi" w:hAnsiTheme="minorHAnsi" w:cstheme="minorHAnsi"/>
          <w:b/>
          <w:iCs/>
          <w:sz w:val="22"/>
          <w:lang w:val="fr-FR"/>
        </w:rPr>
        <w:t xml:space="preserve"> à 15 heures (heure belge)</w:t>
      </w:r>
      <w:r w:rsidRPr="007F4F5F">
        <w:rPr>
          <w:rFonts w:asciiTheme="minorHAnsi" w:hAnsiTheme="minorHAnsi" w:cstheme="minorHAnsi"/>
          <w:iCs/>
          <w:sz w:val="22"/>
          <w:lang w:val="fr-FR"/>
        </w:rPr>
        <w:t xml:space="preserve">. </w:t>
      </w:r>
      <w:r w:rsidRPr="00984220">
        <w:rPr>
          <w:rFonts w:asciiTheme="minorHAnsi" w:hAnsiTheme="minorHAnsi" w:cstheme="minorHAnsi"/>
          <w:iCs/>
          <w:sz w:val="22"/>
          <w:lang w:val="fr-FR"/>
        </w:rPr>
        <w:t>Les scans par e</w:t>
      </w:r>
      <w:r w:rsidRPr="009511EB">
        <w:rPr>
          <w:rFonts w:asciiTheme="minorHAnsi" w:hAnsiTheme="minorHAnsi" w:cstheme="minorHAnsi"/>
          <w:iCs/>
          <w:sz w:val="22"/>
          <w:lang w:val="fr-FR"/>
        </w:rPr>
        <w:t xml:space="preserve">-mail sont autorisés, à condition que le mandataire délivre l’original de la procuration </w:t>
      </w:r>
      <w:r w:rsidR="00C803ED" w:rsidRPr="009511EB">
        <w:rPr>
          <w:rFonts w:asciiTheme="minorHAnsi" w:hAnsiTheme="minorHAnsi" w:cstheme="minorHAnsi"/>
          <w:iCs/>
          <w:sz w:val="22"/>
          <w:lang w:val="fr-FR"/>
        </w:rPr>
        <w:t xml:space="preserve">préalablement à </w:t>
      </w:r>
      <w:r w:rsidRPr="009511EB">
        <w:rPr>
          <w:rFonts w:asciiTheme="minorHAnsi" w:hAnsiTheme="minorHAnsi" w:cstheme="minorHAnsi"/>
          <w:iCs/>
          <w:sz w:val="22"/>
          <w:lang w:val="fr-FR"/>
        </w:rPr>
        <w:t xml:space="preserve">l’Assemblée Générale. A défaut de se conformer à ces exigences, UCB SA </w:t>
      </w:r>
      <w:r w:rsidR="009511EB" w:rsidRPr="009511EB">
        <w:rPr>
          <w:rFonts w:asciiTheme="minorHAnsi" w:hAnsiTheme="minorHAnsi" w:cstheme="minorHAnsi"/>
          <w:iCs/>
          <w:sz w:val="22"/>
          <w:lang w:val="fr-FR"/>
        </w:rPr>
        <w:t xml:space="preserve">se réserve le droit de ne </w:t>
      </w:r>
      <w:r w:rsidRPr="009511EB">
        <w:rPr>
          <w:rFonts w:asciiTheme="minorHAnsi" w:hAnsiTheme="minorHAnsi" w:cstheme="minorHAnsi"/>
          <w:iCs/>
          <w:sz w:val="22"/>
          <w:lang w:val="fr-FR"/>
        </w:rPr>
        <w:t>pas reconnaître les pouvoirs du mandataire.</w:t>
      </w:r>
      <w:r w:rsidRPr="007F4F5F">
        <w:rPr>
          <w:rFonts w:asciiTheme="minorHAnsi" w:hAnsiTheme="minorHAnsi" w:cstheme="minorHAnsi"/>
          <w:iCs/>
          <w:sz w:val="22"/>
          <w:lang w:val="fr-FR"/>
        </w:rPr>
        <w:t xml:space="preserve"> </w:t>
      </w:r>
    </w:p>
    <w:p w14:paraId="7179B11D" w14:textId="648CA62F" w:rsidR="00C803ED" w:rsidRDefault="00C803ED" w:rsidP="00C803ED">
      <w:pPr>
        <w:ind w:left="425"/>
        <w:jc w:val="both"/>
        <w:rPr>
          <w:rFonts w:asciiTheme="minorHAnsi" w:hAnsiTheme="minorHAnsi" w:cstheme="minorHAnsi"/>
          <w:iCs/>
          <w:sz w:val="22"/>
          <w:lang w:val="fr-FR"/>
        </w:rPr>
      </w:pPr>
    </w:p>
    <w:p w14:paraId="15B29A54" w14:textId="267E8184" w:rsidR="00C803ED" w:rsidRPr="00C803ED" w:rsidRDefault="00C803ED" w:rsidP="009511EB">
      <w:pPr>
        <w:pStyle w:val="wText"/>
        <w:pBdr>
          <w:top w:val="single" w:sz="4" w:space="1" w:color="auto"/>
          <w:left w:val="single" w:sz="4" w:space="0" w:color="auto"/>
          <w:bottom w:val="single" w:sz="4" w:space="1" w:color="auto"/>
          <w:right w:val="single" w:sz="4" w:space="4" w:color="auto"/>
        </w:pBdr>
        <w:spacing w:after="0"/>
        <w:contextualSpacing/>
        <w:rPr>
          <w:rFonts w:asciiTheme="minorHAnsi" w:hAnsiTheme="minorHAnsi" w:cstheme="minorHAnsi"/>
          <w:iCs/>
          <w:sz w:val="22"/>
          <w:lang w:val="fr-BE"/>
        </w:rPr>
      </w:pPr>
      <w:r w:rsidRPr="00C803ED">
        <w:rPr>
          <w:rFonts w:asciiTheme="minorHAnsi" w:hAnsiTheme="minorHAnsi" w:cstheme="minorHAnsi"/>
          <w:iCs/>
          <w:sz w:val="22"/>
          <w:lang w:val="fr-BE"/>
        </w:rPr>
        <w:t xml:space="preserve">Pour les actionnaires qui choisissent d'utiliser la plateforme AGM+, cette plateforme leur permet de remplir et de soumettre électroniquement </w:t>
      </w:r>
      <w:r>
        <w:rPr>
          <w:rFonts w:asciiTheme="minorHAnsi" w:hAnsiTheme="minorHAnsi" w:cstheme="minorHAnsi"/>
          <w:iCs/>
          <w:sz w:val="22"/>
          <w:lang w:val="fr-BE"/>
        </w:rPr>
        <w:t>l</w:t>
      </w:r>
      <w:r w:rsidRPr="00C803ED">
        <w:rPr>
          <w:rFonts w:asciiTheme="minorHAnsi" w:hAnsiTheme="minorHAnsi" w:cstheme="minorHAnsi"/>
          <w:iCs/>
          <w:sz w:val="22"/>
          <w:lang w:val="fr-BE"/>
        </w:rPr>
        <w:t>es procurations. Dans ce cas, aucun original ne doit être fourni avant l'</w:t>
      </w:r>
      <w:r>
        <w:rPr>
          <w:rFonts w:asciiTheme="minorHAnsi" w:hAnsiTheme="minorHAnsi" w:cstheme="minorHAnsi"/>
          <w:iCs/>
          <w:sz w:val="22"/>
          <w:lang w:val="fr-BE"/>
        </w:rPr>
        <w:t>A</w:t>
      </w:r>
      <w:r w:rsidRPr="00C803ED">
        <w:rPr>
          <w:rFonts w:asciiTheme="minorHAnsi" w:hAnsiTheme="minorHAnsi" w:cstheme="minorHAnsi"/>
          <w:iCs/>
          <w:sz w:val="22"/>
          <w:lang w:val="fr-BE"/>
        </w:rPr>
        <w:t xml:space="preserve">ssemblée </w:t>
      </w:r>
      <w:r>
        <w:rPr>
          <w:rFonts w:asciiTheme="minorHAnsi" w:hAnsiTheme="minorHAnsi" w:cstheme="minorHAnsi"/>
          <w:iCs/>
          <w:sz w:val="22"/>
          <w:lang w:val="fr-BE"/>
        </w:rPr>
        <w:t>G</w:t>
      </w:r>
      <w:r w:rsidRPr="00C803ED">
        <w:rPr>
          <w:rFonts w:asciiTheme="minorHAnsi" w:hAnsiTheme="minorHAnsi" w:cstheme="minorHAnsi"/>
          <w:iCs/>
          <w:sz w:val="22"/>
          <w:lang w:val="fr-BE"/>
        </w:rPr>
        <w:t>énérale.</w:t>
      </w:r>
    </w:p>
    <w:p w14:paraId="43ECDE54" w14:textId="77777777" w:rsidR="00C803ED" w:rsidRDefault="00C803ED" w:rsidP="00C803ED">
      <w:pPr>
        <w:pStyle w:val="wText"/>
        <w:spacing w:after="0"/>
        <w:ind w:left="426"/>
        <w:rPr>
          <w:rFonts w:asciiTheme="minorHAnsi" w:hAnsiTheme="minorHAnsi" w:cstheme="minorHAnsi"/>
          <w:b/>
          <w:iCs/>
          <w:smallCaps/>
          <w:sz w:val="22"/>
          <w:lang w:val="fr-BE"/>
        </w:rPr>
      </w:pPr>
    </w:p>
    <w:p w14:paraId="42329E62" w14:textId="712D0188" w:rsidR="00C803ED" w:rsidRPr="007F4F5F" w:rsidRDefault="00C803ED" w:rsidP="00C803ED">
      <w:pPr>
        <w:pStyle w:val="wText"/>
        <w:spacing w:after="0"/>
        <w:ind w:left="426"/>
        <w:rPr>
          <w:rFonts w:asciiTheme="minorHAnsi" w:hAnsiTheme="minorHAnsi" w:cstheme="minorHAnsi"/>
          <w:b/>
          <w:iCs/>
          <w:smallCaps/>
          <w:sz w:val="22"/>
          <w:lang w:val="fr-FR"/>
        </w:rPr>
      </w:pPr>
      <w:r w:rsidRPr="007F4F5F">
        <w:rPr>
          <w:rFonts w:asciiTheme="minorHAnsi" w:hAnsiTheme="minorHAnsi" w:cstheme="minorHAnsi"/>
          <w:b/>
          <w:iCs/>
          <w:smallCaps/>
          <w:sz w:val="22"/>
          <w:lang w:val="fr-BE"/>
        </w:rPr>
        <w:t>Seules les personnes ayant notifié leur intention de participer par procuration</w:t>
      </w:r>
      <w:r w:rsidR="001C4B60">
        <w:rPr>
          <w:rFonts w:asciiTheme="minorHAnsi" w:hAnsiTheme="minorHAnsi" w:cstheme="minorHAnsi"/>
          <w:b/>
          <w:iCs/>
          <w:smallCaps/>
          <w:sz w:val="22"/>
          <w:lang w:val="fr-BE"/>
        </w:rPr>
        <w:t xml:space="preserve"> </w:t>
      </w:r>
      <w:r w:rsidRPr="007F4F5F">
        <w:rPr>
          <w:rFonts w:asciiTheme="minorHAnsi" w:hAnsiTheme="minorHAnsi" w:cstheme="minorHAnsi"/>
          <w:b/>
          <w:iCs/>
          <w:smallCaps/>
          <w:sz w:val="22"/>
          <w:lang w:val="fr-BE"/>
        </w:rPr>
        <w:t xml:space="preserve">à l’Assemblée Générale au plus tard le </w:t>
      </w:r>
      <w:r>
        <w:rPr>
          <w:rFonts w:asciiTheme="minorHAnsi" w:hAnsiTheme="minorHAnsi" w:cstheme="minorHAnsi"/>
          <w:b/>
          <w:iCs/>
          <w:smallCaps/>
          <w:sz w:val="22"/>
          <w:lang w:val="fr-BE"/>
        </w:rPr>
        <w:t>23 avril 2021</w:t>
      </w:r>
      <w:r w:rsidRPr="007F4F5F">
        <w:rPr>
          <w:rFonts w:asciiTheme="minorHAnsi" w:hAnsiTheme="minorHAnsi" w:cstheme="minorHAnsi"/>
          <w:b/>
          <w:iCs/>
          <w:smallCaps/>
          <w:sz w:val="22"/>
          <w:lang w:val="fr-BE"/>
        </w:rPr>
        <w:t xml:space="preserve"> à 15 heures (heure belge) et ayant rempli les formalités ci-dess</w:t>
      </w:r>
      <w:r>
        <w:rPr>
          <w:rFonts w:asciiTheme="minorHAnsi" w:hAnsiTheme="minorHAnsi" w:cstheme="minorHAnsi"/>
          <w:b/>
          <w:iCs/>
          <w:smallCaps/>
          <w:sz w:val="22"/>
          <w:lang w:val="fr-BE"/>
        </w:rPr>
        <w:t>o</w:t>
      </w:r>
      <w:r w:rsidRPr="007F4F5F">
        <w:rPr>
          <w:rFonts w:asciiTheme="minorHAnsi" w:hAnsiTheme="minorHAnsi" w:cstheme="minorHAnsi"/>
          <w:b/>
          <w:iCs/>
          <w:smallCaps/>
          <w:sz w:val="22"/>
          <w:lang w:val="fr-BE"/>
        </w:rPr>
        <w:t>us seront autorisées à voter à l’Assemblé</w:t>
      </w:r>
      <w:r w:rsidRPr="007F4F5F">
        <w:rPr>
          <w:rFonts w:asciiTheme="minorHAnsi" w:hAnsiTheme="minorHAnsi" w:cstheme="minorHAnsi"/>
          <w:b/>
          <w:iCs/>
          <w:smallCaps/>
          <w:sz w:val="22"/>
          <w:lang w:val="fr-FR"/>
        </w:rPr>
        <w:t>e G</w:t>
      </w:r>
      <w:r w:rsidRPr="007F4F5F">
        <w:rPr>
          <w:rFonts w:asciiTheme="minorHAnsi" w:hAnsiTheme="minorHAnsi" w:cstheme="minorHAnsi"/>
          <w:b/>
          <w:iCs/>
          <w:smallCaps/>
          <w:sz w:val="22"/>
          <w:lang w:val="fr-BE"/>
        </w:rPr>
        <w:t>énérale</w:t>
      </w:r>
      <w:r w:rsidRPr="007F4F5F">
        <w:rPr>
          <w:rFonts w:asciiTheme="minorHAnsi" w:hAnsiTheme="minorHAnsi" w:cstheme="minorHAnsi"/>
          <w:b/>
          <w:iCs/>
          <w:smallCaps/>
          <w:sz w:val="22"/>
          <w:lang w:val="fr-FR"/>
        </w:rPr>
        <w:t>.</w:t>
      </w:r>
    </w:p>
    <w:p w14:paraId="76A901DB" w14:textId="77777777" w:rsidR="00D8500C" w:rsidRPr="007F4F5F" w:rsidRDefault="00D8500C" w:rsidP="00C803ED">
      <w:pPr>
        <w:pStyle w:val="wText"/>
        <w:spacing w:after="0"/>
        <w:rPr>
          <w:rFonts w:asciiTheme="minorHAnsi" w:hAnsiTheme="minorHAnsi" w:cstheme="minorHAnsi"/>
          <w:iCs/>
          <w:smallCaps/>
          <w:sz w:val="22"/>
          <w:lang w:val="fr-BE"/>
        </w:rPr>
      </w:pPr>
    </w:p>
    <w:p w14:paraId="38D142E4" w14:textId="40CFBE3D" w:rsidR="00C803ED" w:rsidRDefault="00151B3A" w:rsidP="00C803ED">
      <w:pPr>
        <w:pStyle w:val="wText"/>
        <w:numPr>
          <w:ilvl w:val="0"/>
          <w:numId w:val="6"/>
        </w:numPr>
        <w:spacing w:after="0"/>
        <w:ind w:left="851" w:hanging="425"/>
        <w:rPr>
          <w:rFonts w:asciiTheme="minorHAnsi" w:hAnsiTheme="minorHAnsi" w:cstheme="minorHAnsi"/>
          <w:iCs/>
          <w:sz w:val="22"/>
          <w:lang w:val="fr-FR"/>
        </w:rPr>
      </w:pPr>
      <w:bookmarkStart w:id="8" w:name="_Hlk67046379"/>
      <w:r w:rsidRPr="00C803ED">
        <w:rPr>
          <w:rFonts w:asciiTheme="minorHAnsi" w:hAnsiTheme="minorHAnsi" w:cstheme="minorHAnsi"/>
          <w:iCs/>
          <w:sz w:val="22"/>
          <w:lang w:val="fr-BE"/>
        </w:rPr>
        <w:t>Les détenteurs d’</w:t>
      </w:r>
      <w:r w:rsidRPr="00C803ED">
        <w:rPr>
          <w:rFonts w:asciiTheme="minorHAnsi" w:hAnsiTheme="minorHAnsi" w:cstheme="minorHAnsi"/>
          <w:b/>
          <w:iCs/>
          <w:sz w:val="22"/>
          <w:u w:val="single"/>
          <w:lang w:val="fr-BE"/>
        </w:rPr>
        <w:t>actions nominatives</w:t>
      </w:r>
      <w:r w:rsidRPr="00C803ED">
        <w:rPr>
          <w:rFonts w:asciiTheme="minorHAnsi" w:hAnsiTheme="minorHAnsi" w:cstheme="minorHAnsi"/>
          <w:b/>
          <w:iCs/>
          <w:sz w:val="22"/>
          <w:lang w:val="fr-BE"/>
        </w:rPr>
        <w:t xml:space="preserve"> </w:t>
      </w:r>
      <w:r w:rsidRPr="00C803ED">
        <w:rPr>
          <w:rFonts w:asciiTheme="minorHAnsi" w:hAnsiTheme="minorHAnsi" w:cstheme="minorHAnsi"/>
          <w:iCs/>
          <w:sz w:val="22"/>
          <w:lang w:val="fr-FR"/>
        </w:rPr>
        <w:t xml:space="preserve">doivent notifier leur intention de participer à l’Assemblée, au plus tard le </w:t>
      </w:r>
      <w:r w:rsidR="00C9192A" w:rsidRPr="00C803ED">
        <w:rPr>
          <w:rFonts w:asciiTheme="minorHAnsi" w:hAnsiTheme="minorHAnsi" w:cstheme="minorHAnsi"/>
          <w:b/>
          <w:iCs/>
          <w:sz w:val="22"/>
          <w:lang w:val="fr-FR"/>
        </w:rPr>
        <w:t>2</w:t>
      </w:r>
      <w:r w:rsidR="00C803ED" w:rsidRPr="00C803ED">
        <w:rPr>
          <w:rFonts w:asciiTheme="minorHAnsi" w:hAnsiTheme="minorHAnsi" w:cstheme="minorHAnsi"/>
          <w:b/>
          <w:iCs/>
          <w:sz w:val="22"/>
          <w:lang w:val="fr-FR"/>
        </w:rPr>
        <w:t>3</w:t>
      </w:r>
      <w:r w:rsidR="00C9192A" w:rsidRPr="00C803ED">
        <w:rPr>
          <w:rFonts w:asciiTheme="minorHAnsi" w:hAnsiTheme="minorHAnsi" w:cstheme="minorHAnsi"/>
          <w:b/>
          <w:iCs/>
          <w:sz w:val="22"/>
          <w:lang w:val="fr-FR"/>
        </w:rPr>
        <w:t xml:space="preserve"> avril 202</w:t>
      </w:r>
      <w:r w:rsidR="00C803ED" w:rsidRPr="00C803ED">
        <w:rPr>
          <w:rFonts w:asciiTheme="minorHAnsi" w:hAnsiTheme="minorHAnsi" w:cstheme="minorHAnsi"/>
          <w:b/>
          <w:iCs/>
          <w:sz w:val="22"/>
          <w:lang w:val="fr-FR"/>
        </w:rPr>
        <w:t>1</w:t>
      </w:r>
      <w:r w:rsidR="00002D83" w:rsidRPr="00C803ED">
        <w:rPr>
          <w:rFonts w:asciiTheme="minorHAnsi" w:hAnsiTheme="minorHAnsi" w:cstheme="minorHAnsi"/>
          <w:b/>
          <w:iCs/>
          <w:sz w:val="22"/>
          <w:lang w:val="fr-FR"/>
        </w:rPr>
        <w:t xml:space="preserve"> </w:t>
      </w:r>
      <w:r w:rsidRPr="00C803ED">
        <w:rPr>
          <w:rFonts w:asciiTheme="minorHAnsi" w:hAnsiTheme="minorHAnsi" w:cstheme="minorHAnsi"/>
          <w:b/>
          <w:iCs/>
          <w:sz w:val="22"/>
          <w:lang w:val="fr-FR"/>
        </w:rPr>
        <w:t>à 15 heures (heure belge)</w:t>
      </w:r>
      <w:r w:rsidR="00C803ED" w:rsidRPr="00C803ED">
        <w:rPr>
          <w:rFonts w:asciiTheme="minorHAnsi" w:hAnsiTheme="minorHAnsi" w:cstheme="minorHAnsi"/>
          <w:iCs/>
          <w:sz w:val="22"/>
          <w:lang w:val="fr-FR"/>
        </w:rPr>
        <w:t>. En cas de vote par procuration, le formulaire de procuration fait office de déclaration d’intention de participer à l’Assemblée Générale</w:t>
      </w:r>
      <w:r w:rsidR="00C803ED">
        <w:rPr>
          <w:rFonts w:asciiTheme="minorHAnsi" w:hAnsiTheme="minorHAnsi" w:cstheme="minorHAnsi"/>
          <w:iCs/>
          <w:sz w:val="22"/>
          <w:lang w:val="fr-FR"/>
        </w:rPr>
        <w:t xml:space="preserve">. </w:t>
      </w:r>
    </w:p>
    <w:bookmarkEnd w:id="8"/>
    <w:p w14:paraId="10775882" w14:textId="77777777" w:rsidR="003111DD" w:rsidRPr="00C803ED" w:rsidRDefault="003111DD" w:rsidP="003111DD">
      <w:pPr>
        <w:pStyle w:val="wText"/>
        <w:spacing w:after="0"/>
        <w:ind w:left="851"/>
        <w:rPr>
          <w:rFonts w:asciiTheme="minorHAnsi" w:hAnsiTheme="minorHAnsi" w:cstheme="minorHAnsi"/>
          <w:iCs/>
          <w:sz w:val="22"/>
          <w:lang w:val="fr-FR"/>
        </w:rPr>
      </w:pPr>
    </w:p>
    <w:p w14:paraId="6F97B92E" w14:textId="6B44BA7E" w:rsidR="003111DD" w:rsidRPr="00287C35" w:rsidRDefault="003111DD" w:rsidP="009511EB">
      <w:pPr>
        <w:pStyle w:val="wText"/>
        <w:pBdr>
          <w:top w:val="single" w:sz="4" w:space="1" w:color="auto"/>
          <w:left w:val="single" w:sz="4" w:space="0" w:color="auto"/>
          <w:bottom w:val="single" w:sz="4" w:space="1" w:color="auto"/>
          <w:right w:val="single" w:sz="4" w:space="4" w:color="auto"/>
        </w:pBdr>
        <w:spacing w:after="0"/>
        <w:contextualSpacing/>
        <w:rPr>
          <w:rFonts w:asciiTheme="minorHAnsi" w:hAnsiTheme="minorHAnsi" w:cstheme="minorHAnsi"/>
          <w:iCs/>
          <w:sz w:val="22"/>
          <w:lang w:val="fr-BE"/>
        </w:rPr>
      </w:pPr>
      <w:bookmarkStart w:id="9" w:name="_Hlk67046111"/>
      <w:r w:rsidRPr="00287C35">
        <w:rPr>
          <w:rFonts w:asciiTheme="minorHAnsi" w:hAnsiTheme="minorHAnsi" w:cstheme="minorHAnsi"/>
          <w:iCs/>
          <w:sz w:val="22"/>
          <w:lang w:val="fr-BE"/>
        </w:rPr>
        <w:t>Pour les actionnaires qui choisissent d'utiliser la plateforme AGM+, cette plateforme leur permet de déclarer directement leur intention de participer à l'Assemblée Générale et de voter par procuration.</w:t>
      </w:r>
    </w:p>
    <w:bookmarkEnd w:id="9"/>
    <w:p w14:paraId="4F32A846" w14:textId="77777777" w:rsidR="00C803ED" w:rsidRPr="00287C35" w:rsidRDefault="00C803ED" w:rsidP="00C803ED">
      <w:pPr>
        <w:pStyle w:val="wText"/>
        <w:spacing w:after="0"/>
        <w:ind w:left="851"/>
        <w:rPr>
          <w:rFonts w:asciiTheme="minorHAnsi" w:hAnsiTheme="minorHAnsi" w:cstheme="minorHAnsi"/>
          <w:iCs/>
          <w:sz w:val="22"/>
          <w:lang w:val="fr-BE"/>
        </w:rPr>
      </w:pPr>
    </w:p>
    <w:p w14:paraId="2F54C69E" w14:textId="42442C2E" w:rsidR="00EA3A0D" w:rsidRPr="007F4F5F" w:rsidRDefault="00151B3A" w:rsidP="001D5348">
      <w:pPr>
        <w:pStyle w:val="wText"/>
        <w:numPr>
          <w:ilvl w:val="0"/>
          <w:numId w:val="6"/>
        </w:numPr>
        <w:spacing w:after="0"/>
        <w:ind w:left="851" w:hanging="425"/>
        <w:rPr>
          <w:rFonts w:asciiTheme="minorHAnsi" w:hAnsiTheme="minorHAnsi" w:cstheme="minorHAnsi"/>
          <w:iCs/>
          <w:sz w:val="22"/>
          <w:lang w:val="fr-BE"/>
        </w:rPr>
      </w:pPr>
      <w:bookmarkStart w:id="10" w:name="_Hlk67046555"/>
      <w:r w:rsidRPr="007F4F5F">
        <w:rPr>
          <w:rFonts w:asciiTheme="minorHAnsi" w:hAnsiTheme="minorHAnsi" w:cstheme="minorHAnsi"/>
          <w:iCs/>
          <w:sz w:val="22"/>
          <w:lang w:val="fr-BE"/>
        </w:rPr>
        <w:t>Les détenteurs d’</w:t>
      </w:r>
      <w:r w:rsidRPr="007F4F5F">
        <w:rPr>
          <w:rFonts w:asciiTheme="minorHAnsi" w:hAnsiTheme="minorHAnsi" w:cstheme="minorHAnsi"/>
          <w:b/>
          <w:iCs/>
          <w:sz w:val="22"/>
          <w:u w:val="single"/>
          <w:lang w:val="fr-BE"/>
        </w:rPr>
        <w:t xml:space="preserve">actions </w:t>
      </w:r>
      <w:r w:rsidRPr="007F4F5F">
        <w:rPr>
          <w:rFonts w:asciiTheme="minorHAnsi" w:hAnsiTheme="minorHAnsi" w:cstheme="minorHAnsi"/>
          <w:b/>
          <w:iCs/>
          <w:sz w:val="22"/>
          <w:u w:val="single"/>
          <w:lang w:val="fr-FR"/>
        </w:rPr>
        <w:t>dématérialisées</w:t>
      </w:r>
      <w:r w:rsidRPr="007F4F5F">
        <w:rPr>
          <w:rFonts w:asciiTheme="minorHAnsi" w:hAnsiTheme="minorHAnsi" w:cstheme="minorHAnsi"/>
          <w:b/>
          <w:iCs/>
          <w:sz w:val="22"/>
          <w:lang w:val="fr-FR"/>
        </w:rPr>
        <w:t xml:space="preserve"> </w:t>
      </w:r>
      <w:r w:rsidRPr="007F4F5F">
        <w:rPr>
          <w:rFonts w:asciiTheme="minorHAnsi" w:hAnsiTheme="minorHAnsi" w:cstheme="minorHAnsi"/>
          <w:iCs/>
          <w:sz w:val="22"/>
          <w:lang w:val="fr-FR"/>
        </w:rPr>
        <w:t xml:space="preserve">doivent notifier leur intention de participer à l’Assemblée </w:t>
      </w:r>
      <w:r w:rsidR="000C0768" w:rsidRPr="007F4F5F">
        <w:rPr>
          <w:rFonts w:asciiTheme="minorHAnsi" w:hAnsiTheme="minorHAnsi" w:cstheme="minorHAnsi"/>
          <w:iCs/>
          <w:sz w:val="22"/>
          <w:lang w:val="fr-FR"/>
        </w:rPr>
        <w:t xml:space="preserve">Générale </w:t>
      </w:r>
      <w:r w:rsidRPr="007F4F5F">
        <w:rPr>
          <w:rFonts w:asciiTheme="minorHAnsi" w:hAnsiTheme="minorHAnsi" w:cstheme="minorHAnsi"/>
          <w:iCs/>
          <w:sz w:val="22"/>
          <w:lang w:val="fr-FR"/>
        </w:rPr>
        <w:t xml:space="preserve">au plus tard le </w:t>
      </w:r>
      <w:r w:rsidR="00C9192A">
        <w:rPr>
          <w:rFonts w:asciiTheme="minorHAnsi" w:hAnsiTheme="minorHAnsi" w:cstheme="minorHAnsi"/>
          <w:b/>
          <w:iCs/>
          <w:sz w:val="22"/>
          <w:lang w:val="fr-FR"/>
        </w:rPr>
        <w:t>2</w:t>
      </w:r>
      <w:r w:rsidR="00EA3A0D">
        <w:rPr>
          <w:rFonts w:asciiTheme="minorHAnsi" w:hAnsiTheme="minorHAnsi" w:cstheme="minorHAnsi"/>
          <w:b/>
          <w:iCs/>
          <w:sz w:val="22"/>
          <w:lang w:val="fr-FR"/>
        </w:rPr>
        <w:t>3</w:t>
      </w:r>
      <w:r w:rsidR="00C9192A">
        <w:rPr>
          <w:rFonts w:asciiTheme="minorHAnsi" w:hAnsiTheme="minorHAnsi" w:cstheme="minorHAnsi"/>
          <w:b/>
          <w:iCs/>
          <w:sz w:val="22"/>
          <w:lang w:val="fr-FR"/>
        </w:rPr>
        <w:t xml:space="preserve"> avril 202</w:t>
      </w:r>
      <w:r w:rsidR="00EA3A0D">
        <w:rPr>
          <w:rFonts w:asciiTheme="minorHAnsi" w:hAnsiTheme="minorHAnsi" w:cstheme="minorHAnsi"/>
          <w:b/>
          <w:iCs/>
          <w:sz w:val="22"/>
          <w:lang w:val="fr-FR"/>
        </w:rPr>
        <w:t>1</w:t>
      </w:r>
      <w:r w:rsidR="00002D83" w:rsidRPr="007F4F5F">
        <w:rPr>
          <w:rFonts w:asciiTheme="minorHAnsi" w:hAnsiTheme="minorHAnsi" w:cstheme="minorHAnsi"/>
          <w:b/>
          <w:iCs/>
          <w:sz w:val="22"/>
          <w:lang w:val="fr-FR"/>
        </w:rPr>
        <w:t xml:space="preserve"> </w:t>
      </w:r>
      <w:r w:rsidRPr="007F4F5F">
        <w:rPr>
          <w:rFonts w:asciiTheme="minorHAnsi" w:hAnsiTheme="minorHAnsi" w:cstheme="minorHAnsi"/>
          <w:b/>
          <w:iCs/>
          <w:sz w:val="22"/>
          <w:lang w:val="fr-FR"/>
        </w:rPr>
        <w:t>à 15 heures (heure belge)</w:t>
      </w:r>
      <w:r w:rsidR="00EA3A0D">
        <w:rPr>
          <w:rFonts w:asciiTheme="minorHAnsi" w:hAnsiTheme="minorHAnsi" w:cstheme="minorHAnsi"/>
          <w:iCs/>
          <w:sz w:val="22"/>
          <w:lang w:val="fr-FR"/>
        </w:rPr>
        <w:t xml:space="preserve">. </w:t>
      </w:r>
      <w:r w:rsidR="00EA3A0D" w:rsidRPr="00EA3A0D">
        <w:rPr>
          <w:rFonts w:asciiTheme="minorHAnsi" w:hAnsiTheme="minorHAnsi" w:cstheme="minorHAnsi"/>
          <w:iCs/>
          <w:sz w:val="22"/>
          <w:lang w:val="fr-FR"/>
        </w:rPr>
        <w:t>En cas de vote par procuration, le formulaire de procuration fait office de déclaration d’intention de participer à l’Assemblée Générale</w:t>
      </w:r>
      <w:r w:rsidR="00EA3A0D">
        <w:rPr>
          <w:rFonts w:asciiTheme="minorHAnsi" w:hAnsiTheme="minorHAnsi" w:cstheme="minorHAnsi"/>
          <w:iCs/>
          <w:sz w:val="22"/>
          <w:lang w:val="fr-FR"/>
        </w:rPr>
        <w:t xml:space="preserve">, mais les détenteurs d’actions dématérialisées doivent toujours communiquer le certificat </w:t>
      </w:r>
      <w:r w:rsidR="00982B80">
        <w:rPr>
          <w:rFonts w:asciiTheme="minorHAnsi" w:hAnsiTheme="minorHAnsi" w:cstheme="minorHAnsi"/>
          <w:iCs/>
          <w:sz w:val="22"/>
          <w:lang w:val="fr-FR"/>
        </w:rPr>
        <w:t xml:space="preserve">de détention </w:t>
      </w:r>
      <w:r w:rsidR="00372D76">
        <w:rPr>
          <w:rFonts w:asciiTheme="minorHAnsi" w:hAnsiTheme="minorHAnsi" w:cstheme="minorHAnsi"/>
          <w:iCs/>
          <w:sz w:val="22"/>
          <w:lang w:val="fr-FR"/>
        </w:rPr>
        <w:t xml:space="preserve">délivré par un </w:t>
      </w:r>
      <w:r w:rsidR="00372D76" w:rsidRPr="00372D76">
        <w:rPr>
          <w:rFonts w:asciiTheme="minorHAnsi" w:hAnsiTheme="minorHAnsi" w:cstheme="minorHAnsi"/>
          <w:iCs/>
          <w:sz w:val="22"/>
          <w:lang w:val="fr-FR"/>
        </w:rPr>
        <w:t>organisme de liquidation ou un teneur de compte</w:t>
      </w:r>
      <w:r w:rsidR="00A83373">
        <w:rPr>
          <w:rFonts w:asciiTheme="minorHAnsi" w:hAnsiTheme="minorHAnsi" w:cstheme="minorHAnsi"/>
          <w:iCs/>
          <w:sz w:val="22"/>
          <w:lang w:val="fr-FR"/>
        </w:rPr>
        <w:t xml:space="preserve"> agrée</w:t>
      </w:r>
      <w:r w:rsidR="00372D76" w:rsidRPr="00372D76">
        <w:rPr>
          <w:rFonts w:asciiTheme="minorHAnsi" w:hAnsiTheme="minorHAnsi" w:cstheme="minorHAnsi"/>
          <w:iCs/>
          <w:sz w:val="22"/>
          <w:lang w:val="fr-FR"/>
        </w:rPr>
        <w:t xml:space="preserve"> </w:t>
      </w:r>
      <w:r w:rsidR="00982B80">
        <w:rPr>
          <w:rFonts w:asciiTheme="minorHAnsi" w:hAnsiTheme="minorHAnsi" w:cstheme="minorHAnsi"/>
          <w:iCs/>
          <w:sz w:val="22"/>
          <w:lang w:val="fr-FR"/>
        </w:rPr>
        <w:t>à la date d’enregistrement</w:t>
      </w:r>
      <w:r w:rsidR="00372D76">
        <w:rPr>
          <w:rFonts w:asciiTheme="minorHAnsi" w:hAnsiTheme="minorHAnsi" w:cstheme="minorHAnsi"/>
          <w:iCs/>
          <w:sz w:val="22"/>
          <w:lang w:val="fr-FR"/>
        </w:rPr>
        <w:t>,</w:t>
      </w:r>
      <w:r w:rsidR="001B4E37">
        <w:rPr>
          <w:rFonts w:asciiTheme="minorHAnsi" w:hAnsiTheme="minorHAnsi" w:cstheme="minorHAnsi"/>
          <w:iCs/>
          <w:sz w:val="22"/>
          <w:lang w:val="fr-FR"/>
        </w:rPr>
        <w:t xml:space="preserve"> </w:t>
      </w:r>
      <w:r w:rsidR="00A83373">
        <w:rPr>
          <w:rFonts w:asciiTheme="minorHAnsi" w:hAnsiTheme="minorHAnsi" w:cstheme="minorHAnsi"/>
          <w:iCs/>
          <w:sz w:val="22"/>
          <w:lang w:val="fr-FR"/>
        </w:rPr>
        <w:t xml:space="preserve">à UCB SA </w:t>
      </w:r>
      <w:r w:rsidR="00EA3A0D">
        <w:rPr>
          <w:rFonts w:asciiTheme="minorHAnsi" w:hAnsiTheme="minorHAnsi" w:cstheme="minorHAnsi"/>
          <w:iCs/>
          <w:sz w:val="22"/>
          <w:lang w:val="fr-FR"/>
        </w:rPr>
        <w:t>(à l’attention de Mme Muriel Le</w:t>
      </w:r>
      <w:r w:rsidR="001C4B60">
        <w:rPr>
          <w:rFonts w:asciiTheme="minorHAnsi" w:hAnsiTheme="minorHAnsi" w:cstheme="minorHAnsi"/>
          <w:iCs/>
          <w:sz w:val="22"/>
          <w:lang w:val="fr-FR"/>
        </w:rPr>
        <w:t xml:space="preserve"> G</w:t>
      </w:r>
      <w:r w:rsidR="00EA3A0D">
        <w:rPr>
          <w:rFonts w:asciiTheme="minorHAnsi" w:hAnsiTheme="minorHAnsi" w:cstheme="minorHAnsi"/>
          <w:iCs/>
          <w:sz w:val="22"/>
          <w:lang w:val="fr-FR"/>
        </w:rPr>
        <w:t xml:space="preserve">relle) ou par email à  </w:t>
      </w:r>
      <w:hyperlink r:id="rId17" w:history="1">
        <w:r w:rsidR="00EA3A0D" w:rsidRPr="00EA3A0D">
          <w:rPr>
            <w:rStyle w:val="Hyperlink"/>
            <w:rFonts w:asciiTheme="minorHAnsi" w:hAnsiTheme="minorHAnsi" w:cstheme="minorHAnsi"/>
            <w:iCs/>
            <w:sz w:val="22"/>
            <w:lang w:val="fr-BE"/>
          </w:rPr>
          <w:t>shareholders.meeting@ucb.com</w:t>
        </w:r>
      </w:hyperlink>
      <w:r w:rsidR="00EA3A0D" w:rsidRPr="00EA3A0D">
        <w:rPr>
          <w:rFonts w:asciiTheme="minorHAnsi" w:hAnsiTheme="minorHAnsi" w:cstheme="minorHAnsi"/>
          <w:iCs/>
          <w:sz w:val="22"/>
          <w:lang w:val="fr-BE"/>
        </w:rPr>
        <w:t>.</w:t>
      </w:r>
      <w:bookmarkEnd w:id="10"/>
    </w:p>
    <w:p w14:paraId="59792BFE" w14:textId="18998871" w:rsidR="00EA3A0D" w:rsidRDefault="00EA3A0D" w:rsidP="003D24F8">
      <w:pPr>
        <w:pStyle w:val="wText"/>
        <w:spacing w:after="0"/>
        <w:ind w:left="426"/>
        <w:rPr>
          <w:rFonts w:asciiTheme="minorHAnsi" w:hAnsiTheme="minorHAnsi" w:cstheme="minorHAnsi"/>
          <w:iCs/>
          <w:sz w:val="22"/>
          <w:lang w:val="fr-FR"/>
        </w:rPr>
      </w:pPr>
    </w:p>
    <w:p w14:paraId="44D5A494" w14:textId="46B37433" w:rsidR="00EA3A0D" w:rsidRPr="00EA3A0D" w:rsidRDefault="00EA3A0D" w:rsidP="009511EB">
      <w:pPr>
        <w:pStyle w:val="wText"/>
        <w:pBdr>
          <w:top w:val="single" w:sz="4" w:space="1" w:color="auto"/>
          <w:left w:val="single" w:sz="4" w:space="0" w:color="auto"/>
          <w:bottom w:val="single" w:sz="4" w:space="1" w:color="auto"/>
          <w:right w:val="single" w:sz="4" w:space="4" w:color="auto"/>
        </w:pBdr>
        <w:spacing w:after="0"/>
        <w:contextualSpacing/>
        <w:rPr>
          <w:rFonts w:asciiTheme="minorHAnsi" w:hAnsiTheme="minorHAnsi" w:cstheme="minorHAnsi"/>
          <w:iCs/>
          <w:sz w:val="22"/>
          <w:lang w:val="fr-BE"/>
        </w:rPr>
      </w:pPr>
      <w:r w:rsidRPr="00EA3A0D">
        <w:rPr>
          <w:rFonts w:asciiTheme="minorHAnsi" w:hAnsiTheme="minorHAnsi" w:cstheme="minorHAnsi"/>
          <w:iCs/>
          <w:sz w:val="22"/>
          <w:lang w:val="fr-BE"/>
        </w:rPr>
        <w:t>Pour les actionnaires qui choisissent d'utiliser la plateforme AGM+, cette plateforme</w:t>
      </w:r>
      <w:r>
        <w:rPr>
          <w:rFonts w:asciiTheme="minorHAnsi" w:hAnsiTheme="minorHAnsi" w:cstheme="minorHAnsi"/>
          <w:iCs/>
          <w:sz w:val="22"/>
          <w:lang w:val="fr-BE"/>
        </w:rPr>
        <w:t xml:space="preserve"> permet d’émettre directement le certificat relatif aux actions dématérialisées. </w:t>
      </w:r>
    </w:p>
    <w:p w14:paraId="21F573D1" w14:textId="77777777" w:rsidR="00D26D0A" w:rsidRPr="007F4F5F" w:rsidRDefault="00D26D0A" w:rsidP="00EA3A0D">
      <w:pPr>
        <w:pStyle w:val="wText"/>
        <w:spacing w:after="0"/>
        <w:rPr>
          <w:rFonts w:asciiTheme="minorHAnsi" w:hAnsiTheme="minorHAnsi" w:cstheme="minorHAnsi"/>
          <w:b/>
          <w:iCs/>
          <w:smallCaps/>
          <w:sz w:val="22"/>
          <w:lang w:val="fr-FR"/>
        </w:rPr>
      </w:pPr>
    </w:p>
    <w:p w14:paraId="663F30FC" w14:textId="79AF9BE0" w:rsidR="00F5425A" w:rsidRPr="007F4F5F" w:rsidRDefault="00EA3A0D" w:rsidP="005E0673">
      <w:pPr>
        <w:pStyle w:val="wText"/>
        <w:numPr>
          <w:ilvl w:val="0"/>
          <w:numId w:val="4"/>
        </w:numPr>
        <w:ind w:left="426"/>
        <w:rPr>
          <w:rFonts w:asciiTheme="minorHAnsi" w:hAnsiTheme="minorHAnsi" w:cstheme="minorHAnsi"/>
          <w:iCs/>
          <w:sz w:val="22"/>
          <w:lang w:val="fr-BE"/>
        </w:rPr>
      </w:pPr>
      <w:r>
        <w:rPr>
          <w:rFonts w:asciiTheme="minorHAnsi" w:hAnsiTheme="minorHAnsi" w:cstheme="minorHAnsi"/>
          <w:b/>
          <w:iCs/>
          <w:sz w:val="22"/>
          <w:u w:val="single"/>
          <w:lang w:val="fr-BE"/>
        </w:rPr>
        <w:t>Vote lors de la participation virtuelle à l’Assemblée Générale</w:t>
      </w:r>
      <w:r w:rsidR="00D26D0A" w:rsidRPr="007F4F5F">
        <w:rPr>
          <w:rFonts w:asciiTheme="minorHAnsi" w:hAnsiTheme="minorHAnsi" w:cstheme="minorHAnsi"/>
          <w:iCs/>
          <w:sz w:val="22"/>
          <w:lang w:val="fr-BE"/>
        </w:rPr>
        <w:t xml:space="preserve"> : </w:t>
      </w:r>
      <w:r>
        <w:rPr>
          <w:rFonts w:asciiTheme="minorHAnsi" w:hAnsiTheme="minorHAnsi" w:cstheme="minorHAnsi"/>
          <w:iCs/>
          <w:sz w:val="22"/>
          <w:lang w:val="fr-BE"/>
        </w:rPr>
        <w:t>alternativement au vote par procuration, les actionnaires qui le souhaitent peuvent virtuellement participer à l’Assemblée Générale, qui sera diffusée via la plateforme AGM+.</w:t>
      </w:r>
    </w:p>
    <w:p w14:paraId="22FC96F4" w14:textId="0F9DD24C" w:rsidR="00F5425A" w:rsidRDefault="00F5425A" w:rsidP="00F5425A">
      <w:pPr>
        <w:pStyle w:val="wText"/>
        <w:numPr>
          <w:ilvl w:val="0"/>
          <w:numId w:val="21"/>
        </w:numPr>
        <w:spacing w:after="0"/>
        <w:rPr>
          <w:rFonts w:asciiTheme="minorHAnsi" w:hAnsiTheme="minorHAnsi" w:cstheme="minorHAnsi"/>
          <w:iCs/>
          <w:sz w:val="22"/>
          <w:lang w:val="fr-FR"/>
        </w:rPr>
      </w:pPr>
      <w:r w:rsidRPr="00C803ED">
        <w:rPr>
          <w:rFonts w:asciiTheme="minorHAnsi" w:hAnsiTheme="minorHAnsi" w:cstheme="minorHAnsi"/>
          <w:iCs/>
          <w:sz w:val="22"/>
          <w:lang w:val="fr-BE"/>
        </w:rPr>
        <w:t>Les détenteurs d’</w:t>
      </w:r>
      <w:r w:rsidRPr="00C803ED">
        <w:rPr>
          <w:rFonts w:asciiTheme="minorHAnsi" w:hAnsiTheme="minorHAnsi" w:cstheme="minorHAnsi"/>
          <w:b/>
          <w:iCs/>
          <w:sz w:val="22"/>
          <w:u w:val="single"/>
          <w:lang w:val="fr-BE"/>
        </w:rPr>
        <w:t>actions nominatives</w:t>
      </w:r>
      <w:r w:rsidRPr="00C803ED">
        <w:rPr>
          <w:rFonts w:asciiTheme="minorHAnsi" w:hAnsiTheme="minorHAnsi" w:cstheme="minorHAnsi"/>
          <w:b/>
          <w:iCs/>
          <w:sz w:val="22"/>
          <w:lang w:val="fr-BE"/>
        </w:rPr>
        <w:t xml:space="preserve"> </w:t>
      </w:r>
      <w:r w:rsidRPr="00C803ED">
        <w:rPr>
          <w:rFonts w:asciiTheme="minorHAnsi" w:hAnsiTheme="minorHAnsi" w:cstheme="minorHAnsi"/>
          <w:iCs/>
          <w:sz w:val="22"/>
          <w:lang w:val="fr-FR"/>
        </w:rPr>
        <w:t xml:space="preserve">doivent notifier leur intention de participer à l’Assemblée, au plus tard le </w:t>
      </w:r>
      <w:r w:rsidRPr="00C803ED">
        <w:rPr>
          <w:rFonts w:asciiTheme="minorHAnsi" w:hAnsiTheme="minorHAnsi" w:cstheme="minorHAnsi"/>
          <w:b/>
          <w:iCs/>
          <w:sz w:val="22"/>
          <w:lang w:val="fr-FR"/>
        </w:rPr>
        <w:t>23 avril 2021 à 15 heures (heure belge)</w:t>
      </w:r>
      <w:r w:rsidRPr="00C803ED">
        <w:rPr>
          <w:rFonts w:asciiTheme="minorHAnsi" w:hAnsiTheme="minorHAnsi" w:cstheme="minorHAnsi"/>
          <w:iCs/>
          <w:sz w:val="22"/>
          <w:lang w:val="fr-FR"/>
        </w:rPr>
        <w:t xml:space="preserve">. </w:t>
      </w:r>
      <w:r>
        <w:rPr>
          <w:rFonts w:asciiTheme="minorHAnsi" w:hAnsiTheme="minorHAnsi" w:cstheme="minorHAnsi"/>
          <w:iCs/>
          <w:sz w:val="22"/>
          <w:lang w:val="fr-FR"/>
        </w:rPr>
        <w:t xml:space="preserve">La plateforme AGM+ leur permet de déclarer directement leur intention de participer à l’Assemblée Générale. </w:t>
      </w:r>
    </w:p>
    <w:p w14:paraId="009DBAEB" w14:textId="77777777" w:rsidR="00F5425A" w:rsidRDefault="00F5425A" w:rsidP="00F5425A">
      <w:pPr>
        <w:pStyle w:val="wText"/>
        <w:spacing w:after="0"/>
        <w:ind w:left="720"/>
        <w:rPr>
          <w:rFonts w:asciiTheme="minorHAnsi" w:hAnsiTheme="minorHAnsi" w:cstheme="minorHAnsi"/>
          <w:iCs/>
          <w:sz w:val="22"/>
          <w:lang w:val="fr-FR"/>
        </w:rPr>
      </w:pPr>
    </w:p>
    <w:p w14:paraId="2D7F114F" w14:textId="420A65A4" w:rsidR="009511EB" w:rsidRDefault="00F5425A" w:rsidP="00372D76">
      <w:pPr>
        <w:pStyle w:val="wText"/>
        <w:numPr>
          <w:ilvl w:val="0"/>
          <w:numId w:val="21"/>
        </w:numPr>
        <w:spacing w:after="0"/>
        <w:rPr>
          <w:rFonts w:asciiTheme="minorHAnsi" w:hAnsiTheme="minorHAnsi" w:cstheme="minorHAnsi"/>
          <w:iCs/>
          <w:sz w:val="22"/>
          <w:lang w:val="fr-BE"/>
        </w:rPr>
      </w:pPr>
      <w:r w:rsidRPr="00F5425A">
        <w:rPr>
          <w:rFonts w:asciiTheme="minorHAnsi" w:hAnsiTheme="minorHAnsi" w:cstheme="minorHAnsi"/>
          <w:iCs/>
          <w:sz w:val="22"/>
          <w:lang w:val="fr-BE"/>
        </w:rPr>
        <w:t>Les détenteurs d’</w:t>
      </w:r>
      <w:r w:rsidRPr="00F5425A">
        <w:rPr>
          <w:rFonts w:asciiTheme="minorHAnsi" w:hAnsiTheme="minorHAnsi" w:cstheme="minorHAnsi"/>
          <w:b/>
          <w:bCs/>
          <w:iCs/>
          <w:sz w:val="22"/>
          <w:u w:val="single"/>
          <w:lang w:val="fr-BE"/>
        </w:rPr>
        <w:t>actions dématérialisées</w:t>
      </w:r>
      <w:r w:rsidRPr="00091E9C">
        <w:rPr>
          <w:rFonts w:asciiTheme="minorHAnsi" w:hAnsiTheme="minorHAnsi" w:cstheme="minorHAnsi"/>
          <w:b/>
          <w:bCs/>
          <w:iCs/>
          <w:sz w:val="22"/>
          <w:lang w:val="fr-BE"/>
        </w:rPr>
        <w:t xml:space="preserve"> </w:t>
      </w:r>
      <w:r w:rsidRPr="00F5425A">
        <w:rPr>
          <w:rFonts w:asciiTheme="minorHAnsi" w:hAnsiTheme="minorHAnsi" w:cstheme="minorHAnsi"/>
          <w:iCs/>
          <w:sz w:val="22"/>
          <w:lang w:val="fr-BE"/>
        </w:rPr>
        <w:t xml:space="preserve">doivent notifier leur intention de participer à l’Assemblée Générale au plus tard le </w:t>
      </w:r>
      <w:r w:rsidRPr="00F5425A">
        <w:rPr>
          <w:rFonts w:asciiTheme="minorHAnsi" w:hAnsiTheme="minorHAnsi" w:cstheme="minorHAnsi"/>
          <w:b/>
          <w:bCs/>
          <w:iCs/>
          <w:sz w:val="22"/>
          <w:lang w:val="fr-BE"/>
        </w:rPr>
        <w:t>23 avril 2021 à 15 heures (heure belge)</w:t>
      </w:r>
      <w:r w:rsidRPr="00F5425A">
        <w:rPr>
          <w:rFonts w:asciiTheme="minorHAnsi" w:hAnsiTheme="minorHAnsi" w:cstheme="minorHAnsi"/>
          <w:iCs/>
          <w:sz w:val="22"/>
          <w:lang w:val="fr-BE"/>
        </w:rPr>
        <w:t xml:space="preserve">. </w:t>
      </w:r>
      <w:r>
        <w:rPr>
          <w:rFonts w:asciiTheme="minorHAnsi" w:hAnsiTheme="minorHAnsi" w:cstheme="minorHAnsi"/>
          <w:iCs/>
          <w:sz w:val="22"/>
          <w:lang w:val="fr-FR"/>
        </w:rPr>
        <w:t>La plateforme AGM+ leur permet de déclarer directement leur intention de participer à l’Assemblée Générale</w:t>
      </w:r>
      <w:r>
        <w:rPr>
          <w:rFonts w:asciiTheme="minorHAnsi" w:hAnsiTheme="minorHAnsi" w:cstheme="minorHAnsi"/>
          <w:iCs/>
          <w:sz w:val="22"/>
          <w:lang w:val="fr-BE"/>
        </w:rPr>
        <w:t>.</w:t>
      </w:r>
      <w:r w:rsidRPr="00F5425A">
        <w:rPr>
          <w:lang w:val="fr-BE"/>
        </w:rPr>
        <w:t xml:space="preserve"> </w:t>
      </w:r>
      <w:r>
        <w:rPr>
          <w:rFonts w:asciiTheme="minorHAnsi" w:hAnsiTheme="minorHAnsi" w:cstheme="minorHAnsi"/>
          <w:iCs/>
          <w:sz w:val="22"/>
          <w:lang w:val="fr-BE"/>
        </w:rPr>
        <w:t xml:space="preserve">La </w:t>
      </w:r>
      <w:r w:rsidRPr="00F5425A">
        <w:rPr>
          <w:rFonts w:asciiTheme="minorHAnsi" w:hAnsiTheme="minorHAnsi" w:cstheme="minorHAnsi"/>
          <w:iCs/>
          <w:sz w:val="22"/>
          <w:lang w:val="fr-BE"/>
        </w:rPr>
        <w:t xml:space="preserve">plateforme </w:t>
      </w:r>
      <w:r>
        <w:rPr>
          <w:rFonts w:asciiTheme="minorHAnsi" w:hAnsiTheme="minorHAnsi" w:cstheme="minorHAnsi"/>
          <w:iCs/>
          <w:sz w:val="22"/>
          <w:lang w:val="fr-BE"/>
        </w:rPr>
        <w:t xml:space="preserve">AGM+ </w:t>
      </w:r>
      <w:r w:rsidRPr="00F5425A">
        <w:rPr>
          <w:rFonts w:asciiTheme="minorHAnsi" w:hAnsiTheme="minorHAnsi" w:cstheme="minorHAnsi"/>
          <w:iCs/>
          <w:sz w:val="22"/>
          <w:lang w:val="fr-BE"/>
        </w:rPr>
        <w:t xml:space="preserve">permet </w:t>
      </w:r>
      <w:r>
        <w:rPr>
          <w:rFonts w:asciiTheme="minorHAnsi" w:hAnsiTheme="minorHAnsi" w:cstheme="minorHAnsi"/>
          <w:iCs/>
          <w:sz w:val="22"/>
          <w:lang w:val="fr-BE"/>
        </w:rPr>
        <w:t xml:space="preserve">également </w:t>
      </w:r>
      <w:r w:rsidRPr="00F5425A">
        <w:rPr>
          <w:rFonts w:asciiTheme="minorHAnsi" w:hAnsiTheme="minorHAnsi" w:cstheme="minorHAnsi"/>
          <w:iCs/>
          <w:sz w:val="22"/>
          <w:lang w:val="fr-BE"/>
        </w:rPr>
        <w:t xml:space="preserve">d’émettre directement le certificat relatif aux actions dématérialisées. </w:t>
      </w:r>
    </w:p>
    <w:p w14:paraId="67E87D2E" w14:textId="77777777" w:rsidR="00372D76" w:rsidRDefault="00372D76" w:rsidP="00372D76">
      <w:pPr>
        <w:pStyle w:val="ListParagraph"/>
        <w:rPr>
          <w:rFonts w:asciiTheme="minorHAnsi" w:hAnsiTheme="minorHAnsi" w:cstheme="minorHAnsi"/>
          <w:iCs/>
          <w:sz w:val="22"/>
          <w:lang w:val="fr-BE"/>
        </w:rPr>
      </w:pPr>
    </w:p>
    <w:p w14:paraId="23EA205E" w14:textId="77777777" w:rsidR="00372D76" w:rsidRPr="00F5425A" w:rsidRDefault="00372D76" w:rsidP="00372D76">
      <w:pPr>
        <w:pStyle w:val="wText"/>
        <w:spacing w:after="0"/>
        <w:rPr>
          <w:rFonts w:asciiTheme="minorHAnsi" w:hAnsiTheme="minorHAnsi" w:cstheme="minorHAnsi"/>
          <w:iCs/>
          <w:sz w:val="22"/>
          <w:lang w:val="fr-BE"/>
        </w:rPr>
      </w:pPr>
    </w:p>
    <w:p w14:paraId="65286642" w14:textId="03756BD0" w:rsidR="00F5425A" w:rsidRPr="009511EB" w:rsidRDefault="003414E3" w:rsidP="009511EB">
      <w:pPr>
        <w:pStyle w:val="wText"/>
        <w:keepNext/>
        <w:pBdr>
          <w:top w:val="single" w:sz="4" w:space="1" w:color="auto"/>
          <w:left w:val="single" w:sz="4" w:space="4" w:color="auto"/>
          <w:bottom w:val="single" w:sz="4" w:space="1" w:color="auto"/>
          <w:right w:val="single" w:sz="4" w:space="4" w:color="auto"/>
        </w:pBdr>
        <w:spacing w:after="0"/>
        <w:ind w:left="425"/>
        <w:rPr>
          <w:rFonts w:asciiTheme="minorHAnsi" w:hAnsiTheme="minorHAnsi" w:cstheme="minorHAnsi"/>
          <w:iCs/>
          <w:sz w:val="22"/>
          <w:lang w:val="fr-FR"/>
        </w:rPr>
      </w:pPr>
      <w:r w:rsidRPr="009511EB">
        <w:rPr>
          <w:rFonts w:asciiTheme="minorHAnsi" w:hAnsiTheme="minorHAnsi" w:cstheme="minorHAnsi"/>
          <w:iCs/>
          <w:sz w:val="22"/>
          <w:lang w:val="fr-FR"/>
        </w:rPr>
        <w:lastRenderedPageBreak/>
        <w:t>Il est important de noter que l</w:t>
      </w:r>
      <w:r w:rsidR="00F5425A" w:rsidRPr="009511EB">
        <w:rPr>
          <w:rFonts w:asciiTheme="minorHAnsi" w:hAnsiTheme="minorHAnsi" w:cstheme="minorHAnsi"/>
          <w:iCs/>
          <w:sz w:val="22"/>
          <w:lang w:val="fr-FR"/>
        </w:rPr>
        <w:t>es actionnaires qui souhaitent utiliser cette modalité de participation doivent d'abord remplir toutes les formalités de participation susmentionnées directement via la plateforme AGM+. Ces actionnaires recevront alors la procédure et les identifiants pour se connecter à l'Assemblée Générale. De plus amples informations sur la procédure sont disponibles sur le site Web de Lumi</w:t>
      </w:r>
      <w:r w:rsidR="001C4B60">
        <w:rPr>
          <w:rFonts w:asciiTheme="minorHAnsi" w:hAnsiTheme="minorHAnsi" w:cstheme="minorHAnsi"/>
          <w:iCs/>
          <w:sz w:val="22"/>
          <w:lang w:val="fr-FR"/>
        </w:rPr>
        <w:t xml:space="preserve"> </w:t>
      </w:r>
      <w:r w:rsidR="00F5425A" w:rsidRPr="009511EB">
        <w:rPr>
          <w:rFonts w:asciiTheme="minorHAnsi" w:hAnsiTheme="minorHAnsi" w:cstheme="minorHAnsi"/>
          <w:iCs/>
          <w:sz w:val="22"/>
          <w:lang w:val="fr-FR"/>
        </w:rPr>
        <w:t xml:space="preserve">: https://www.lumiglobal.com/, ainsi que sur le site </w:t>
      </w:r>
      <w:r w:rsidRPr="009511EB">
        <w:rPr>
          <w:rFonts w:asciiTheme="minorHAnsi" w:hAnsiTheme="minorHAnsi" w:cstheme="minorHAnsi"/>
          <w:iCs/>
          <w:sz w:val="22"/>
          <w:lang w:val="fr-FR"/>
        </w:rPr>
        <w:t>w</w:t>
      </w:r>
      <w:r w:rsidR="00F5425A" w:rsidRPr="009511EB">
        <w:rPr>
          <w:rFonts w:asciiTheme="minorHAnsi" w:hAnsiTheme="minorHAnsi" w:cstheme="minorHAnsi"/>
          <w:iCs/>
          <w:sz w:val="22"/>
          <w:lang w:val="fr-FR"/>
        </w:rPr>
        <w:t>eb d'UCB</w:t>
      </w:r>
      <w:r w:rsidR="009511EB">
        <w:rPr>
          <w:rFonts w:asciiTheme="minorHAnsi" w:hAnsiTheme="minorHAnsi" w:cstheme="minorHAnsi"/>
          <w:iCs/>
          <w:sz w:val="22"/>
          <w:lang w:val="fr-FR"/>
        </w:rPr>
        <w:t>.</w:t>
      </w:r>
    </w:p>
    <w:p w14:paraId="2156299B" w14:textId="3C188E00" w:rsidR="00151B3A" w:rsidRDefault="00151B3A" w:rsidP="00F5425A">
      <w:pPr>
        <w:pStyle w:val="wText"/>
        <w:rPr>
          <w:rFonts w:asciiTheme="minorHAnsi" w:hAnsiTheme="minorHAnsi" w:cstheme="minorHAnsi"/>
          <w:iCs/>
          <w:sz w:val="22"/>
          <w:lang w:val="fr-BE"/>
        </w:rPr>
      </w:pPr>
    </w:p>
    <w:p w14:paraId="4BC0EDBD" w14:textId="28E03040" w:rsidR="00C65C3B" w:rsidRDefault="00C65C3B" w:rsidP="00C65C3B">
      <w:pPr>
        <w:pStyle w:val="wText"/>
        <w:spacing w:after="0"/>
        <w:ind w:left="426"/>
        <w:contextualSpacing/>
        <w:rPr>
          <w:rFonts w:asciiTheme="minorHAnsi" w:hAnsiTheme="minorHAnsi" w:cstheme="minorHAnsi"/>
          <w:iCs/>
          <w:sz w:val="22"/>
          <w:lang w:val="fr-FR"/>
        </w:rPr>
      </w:pPr>
      <w:r w:rsidRPr="00C65C3B">
        <w:rPr>
          <w:rFonts w:asciiTheme="minorHAnsi" w:hAnsiTheme="minorHAnsi" w:cstheme="minorHAnsi"/>
          <w:iCs/>
          <w:sz w:val="22"/>
          <w:lang w:val="fr-FR"/>
        </w:rPr>
        <w:t xml:space="preserve">La plateforme AGM+ permet aux actionnaires (i) d'être directement, simultanément et en permanence informés des débats de l'Assemblée Générale, (ii) d'exercer leur droit de vote sur tous les </w:t>
      </w:r>
      <w:r>
        <w:rPr>
          <w:rFonts w:asciiTheme="minorHAnsi" w:hAnsiTheme="minorHAnsi" w:cstheme="minorHAnsi"/>
          <w:iCs/>
          <w:sz w:val="22"/>
          <w:lang w:val="fr-FR"/>
        </w:rPr>
        <w:t xml:space="preserve">points </w:t>
      </w:r>
      <w:r w:rsidRPr="00C65C3B">
        <w:rPr>
          <w:rFonts w:asciiTheme="minorHAnsi" w:hAnsiTheme="minorHAnsi" w:cstheme="minorHAnsi"/>
          <w:iCs/>
          <w:sz w:val="22"/>
          <w:lang w:val="fr-FR"/>
        </w:rPr>
        <w:t xml:space="preserve">sur lesquelles l'Assemblée Générale est appelée à statuer et (iii) de participer dans les délibérations et exercer leur droit de poser des questions lors de l'Assemblée générale. </w:t>
      </w:r>
    </w:p>
    <w:p w14:paraId="54603688" w14:textId="77777777" w:rsidR="00C65C3B" w:rsidRDefault="00C65C3B" w:rsidP="00C65C3B">
      <w:pPr>
        <w:pStyle w:val="wText"/>
        <w:spacing w:after="0"/>
        <w:ind w:left="426"/>
        <w:contextualSpacing/>
        <w:rPr>
          <w:rFonts w:asciiTheme="minorHAnsi" w:hAnsiTheme="minorHAnsi" w:cstheme="minorHAnsi"/>
          <w:iCs/>
          <w:sz w:val="22"/>
          <w:lang w:val="fr-FR"/>
        </w:rPr>
      </w:pPr>
    </w:p>
    <w:p w14:paraId="150C74DD" w14:textId="3C0169F9" w:rsidR="00C65C3B" w:rsidRDefault="00C65C3B" w:rsidP="00C65C3B">
      <w:pPr>
        <w:pStyle w:val="wText"/>
        <w:spacing w:after="0"/>
        <w:ind w:left="426"/>
        <w:contextualSpacing/>
        <w:rPr>
          <w:rFonts w:asciiTheme="minorHAnsi" w:hAnsiTheme="minorHAnsi" w:cstheme="minorHAnsi"/>
          <w:iCs/>
          <w:sz w:val="22"/>
          <w:lang w:val="fr-FR"/>
        </w:rPr>
      </w:pPr>
      <w:r w:rsidRPr="00C65C3B">
        <w:rPr>
          <w:rFonts w:asciiTheme="minorHAnsi" w:hAnsiTheme="minorHAnsi" w:cstheme="minorHAnsi"/>
          <w:iCs/>
          <w:sz w:val="22"/>
          <w:lang w:val="fr-FR"/>
        </w:rPr>
        <w:t>Conformément à l'article 7</w:t>
      </w:r>
      <w:r w:rsidRPr="00EA3813">
        <w:rPr>
          <w:rFonts w:asciiTheme="minorHAnsi" w:hAnsiTheme="minorHAnsi" w:cstheme="minorHAnsi"/>
          <w:iCs/>
          <w:sz w:val="22"/>
          <w:lang w:val="fr-FR"/>
        </w:rPr>
        <w:t>:137 du CBSA, les actionnaires</w:t>
      </w:r>
      <w:r w:rsidRPr="00C65C3B">
        <w:rPr>
          <w:rFonts w:asciiTheme="minorHAnsi" w:hAnsiTheme="minorHAnsi" w:cstheme="minorHAnsi"/>
          <w:iCs/>
          <w:sz w:val="22"/>
          <w:lang w:val="fr-FR"/>
        </w:rPr>
        <w:t xml:space="preserve"> qui participent virtuellement et votent lors de l'Assemblée </w:t>
      </w:r>
      <w:r w:rsidR="003D4C63">
        <w:rPr>
          <w:rFonts w:asciiTheme="minorHAnsi" w:hAnsiTheme="minorHAnsi" w:cstheme="minorHAnsi"/>
          <w:iCs/>
          <w:sz w:val="22"/>
          <w:lang w:val="fr-FR"/>
        </w:rPr>
        <w:t>G</w:t>
      </w:r>
      <w:r w:rsidR="003D4C63" w:rsidRPr="00C65C3B">
        <w:rPr>
          <w:rFonts w:asciiTheme="minorHAnsi" w:hAnsiTheme="minorHAnsi" w:cstheme="minorHAnsi"/>
          <w:iCs/>
          <w:sz w:val="22"/>
          <w:lang w:val="fr-FR"/>
        </w:rPr>
        <w:t xml:space="preserve">énérale </w:t>
      </w:r>
      <w:r w:rsidRPr="00C65C3B">
        <w:rPr>
          <w:rFonts w:asciiTheme="minorHAnsi" w:hAnsiTheme="minorHAnsi" w:cstheme="minorHAnsi"/>
          <w:iCs/>
          <w:sz w:val="22"/>
          <w:lang w:val="fr-FR"/>
        </w:rPr>
        <w:t xml:space="preserve">via la plateforme AGM+ seront réputés être présents à </w:t>
      </w:r>
      <w:r w:rsidR="00CF2EBB">
        <w:rPr>
          <w:rFonts w:asciiTheme="minorHAnsi" w:hAnsiTheme="minorHAnsi" w:cstheme="minorHAnsi"/>
          <w:iCs/>
          <w:sz w:val="22"/>
          <w:lang w:val="fr-FR"/>
        </w:rPr>
        <w:t>celle-ci</w:t>
      </w:r>
      <w:r w:rsidRPr="00C65C3B">
        <w:rPr>
          <w:rFonts w:asciiTheme="minorHAnsi" w:hAnsiTheme="minorHAnsi" w:cstheme="minorHAnsi"/>
          <w:iCs/>
          <w:sz w:val="22"/>
          <w:lang w:val="fr-FR"/>
        </w:rPr>
        <w:t xml:space="preserve">. La plateforme AGM+ permet à la Société de vérifier la </w:t>
      </w:r>
      <w:r>
        <w:rPr>
          <w:rFonts w:asciiTheme="minorHAnsi" w:hAnsiTheme="minorHAnsi" w:cstheme="minorHAnsi"/>
          <w:iCs/>
          <w:sz w:val="22"/>
          <w:lang w:val="fr-FR"/>
        </w:rPr>
        <w:t xml:space="preserve">qualité </w:t>
      </w:r>
      <w:r w:rsidRPr="00C65C3B">
        <w:rPr>
          <w:rFonts w:asciiTheme="minorHAnsi" w:hAnsiTheme="minorHAnsi" w:cstheme="minorHAnsi"/>
          <w:iCs/>
          <w:sz w:val="22"/>
          <w:lang w:val="fr-FR"/>
        </w:rPr>
        <w:t>et l'identité des actionnaires.</w:t>
      </w:r>
    </w:p>
    <w:p w14:paraId="6EC1DF60" w14:textId="1EA357B2" w:rsidR="00C65C3B" w:rsidRDefault="00C65C3B" w:rsidP="00C65C3B">
      <w:pPr>
        <w:pStyle w:val="wText"/>
        <w:spacing w:after="0"/>
        <w:ind w:left="426"/>
        <w:contextualSpacing/>
        <w:rPr>
          <w:rFonts w:asciiTheme="minorHAnsi" w:hAnsiTheme="minorHAnsi" w:cstheme="minorHAnsi"/>
          <w:iCs/>
          <w:sz w:val="22"/>
          <w:lang w:val="fr-FR"/>
        </w:rPr>
      </w:pPr>
    </w:p>
    <w:p w14:paraId="3742FB09" w14:textId="4740D3EC" w:rsidR="00C65C3B" w:rsidRPr="00EA3813" w:rsidRDefault="00C65C3B" w:rsidP="00EA3813">
      <w:pPr>
        <w:pStyle w:val="wText"/>
        <w:keepNext/>
        <w:pBdr>
          <w:top w:val="single" w:sz="4" w:space="1" w:color="auto"/>
          <w:left w:val="single" w:sz="4" w:space="4" w:color="auto"/>
          <w:bottom w:val="single" w:sz="4" w:space="1" w:color="auto"/>
          <w:right w:val="single" w:sz="4" w:space="4" w:color="auto"/>
        </w:pBdr>
        <w:spacing w:after="0"/>
        <w:ind w:left="425"/>
        <w:rPr>
          <w:rFonts w:asciiTheme="minorHAnsi" w:hAnsiTheme="minorHAnsi" w:cstheme="minorHAnsi"/>
          <w:iCs/>
          <w:sz w:val="22"/>
          <w:lang w:val="fr-FR"/>
        </w:rPr>
      </w:pPr>
      <w:r w:rsidRPr="00EA3813">
        <w:rPr>
          <w:rFonts w:asciiTheme="minorHAnsi" w:hAnsiTheme="minorHAnsi" w:cstheme="minorHAnsi"/>
          <w:iCs/>
          <w:sz w:val="22"/>
          <w:lang w:val="fr-FR"/>
        </w:rPr>
        <w:t>Comme indiqué ci-dessus, les actionnaires doivent s'assurer que l'appareil et la connexion internet qu'ils utilisent pour se connecter sont adéquats et stables afin de participer virtuellement à l'assemblée de manière appropriée et de profiter de toutes les fonctionnalités proposées. UCB SA</w:t>
      </w:r>
      <w:r w:rsidR="00EA3813">
        <w:rPr>
          <w:rFonts w:asciiTheme="minorHAnsi" w:hAnsiTheme="minorHAnsi" w:cstheme="minorHAnsi"/>
          <w:iCs/>
          <w:sz w:val="22"/>
          <w:lang w:val="fr-FR"/>
        </w:rPr>
        <w:t xml:space="preserve"> </w:t>
      </w:r>
      <w:r w:rsidRPr="00EA3813">
        <w:rPr>
          <w:rFonts w:asciiTheme="minorHAnsi" w:hAnsiTheme="minorHAnsi" w:cstheme="minorHAnsi"/>
          <w:iCs/>
          <w:sz w:val="22"/>
          <w:lang w:val="fr-FR"/>
        </w:rPr>
        <w:t>ne peut être tenue responsable si l'actionnaire rencontre des problèmes de connectivité, des pannes techniques ou un dysfonctionnement de l'équipement imputable à sa propre connexion internet et/ou son appareil.</w:t>
      </w:r>
    </w:p>
    <w:p w14:paraId="2BDA0031" w14:textId="77777777" w:rsidR="00C65C3B" w:rsidRPr="00C65C3B" w:rsidRDefault="00C65C3B" w:rsidP="00EA3813">
      <w:pPr>
        <w:pStyle w:val="wText"/>
        <w:spacing w:after="0"/>
        <w:contextualSpacing/>
        <w:rPr>
          <w:rFonts w:asciiTheme="minorHAnsi" w:hAnsiTheme="minorHAnsi" w:cstheme="minorHAnsi"/>
          <w:iCs/>
          <w:sz w:val="22"/>
          <w:lang w:val="fr-BE"/>
        </w:rPr>
      </w:pPr>
    </w:p>
    <w:p w14:paraId="3C178BFD" w14:textId="221E032E" w:rsidR="005878A8" w:rsidRPr="00C65C3B" w:rsidRDefault="00EA3A0D" w:rsidP="00C65C3B">
      <w:pPr>
        <w:pStyle w:val="wText"/>
        <w:numPr>
          <w:ilvl w:val="0"/>
          <w:numId w:val="4"/>
        </w:numPr>
        <w:ind w:left="426"/>
        <w:rPr>
          <w:rFonts w:asciiTheme="minorHAnsi" w:hAnsiTheme="minorHAnsi" w:cstheme="minorHAnsi"/>
          <w:iCs/>
          <w:sz w:val="22"/>
          <w:lang w:val="fr-FR"/>
        </w:rPr>
      </w:pPr>
      <w:r w:rsidRPr="00EA3A0D">
        <w:rPr>
          <w:rFonts w:asciiTheme="minorHAnsi" w:hAnsiTheme="minorHAnsi" w:cstheme="minorHAnsi"/>
          <w:b/>
          <w:bCs/>
          <w:iCs/>
          <w:sz w:val="22"/>
          <w:u w:val="single"/>
          <w:lang w:val="fr-FR"/>
        </w:rPr>
        <w:t>Nouveaux points à l’agenda et nouvelles décisions</w:t>
      </w:r>
      <w:r>
        <w:rPr>
          <w:rFonts w:asciiTheme="minorHAnsi" w:hAnsiTheme="minorHAnsi" w:cstheme="minorHAnsi"/>
          <w:iCs/>
          <w:sz w:val="22"/>
          <w:lang w:val="fr-FR"/>
        </w:rPr>
        <w:t xml:space="preserve"> : </w:t>
      </w:r>
      <w:r w:rsidR="00C64D48">
        <w:rPr>
          <w:rFonts w:asciiTheme="minorHAnsi" w:hAnsiTheme="minorHAnsi" w:cstheme="minorHAnsi"/>
          <w:iCs/>
          <w:sz w:val="22"/>
          <w:lang w:val="fr-FR"/>
        </w:rPr>
        <w:t>s</w:t>
      </w:r>
      <w:r w:rsidR="00151B3A" w:rsidRPr="007F4F5F">
        <w:rPr>
          <w:rFonts w:asciiTheme="minorHAnsi" w:hAnsiTheme="minorHAnsi" w:cstheme="minorHAnsi"/>
          <w:iCs/>
          <w:sz w:val="22"/>
          <w:lang w:val="fr-FR"/>
        </w:rPr>
        <w:t>ous certaines conditions</w:t>
      </w:r>
      <w:r w:rsidR="00B7269E" w:rsidRPr="007F4F5F">
        <w:rPr>
          <w:rFonts w:asciiTheme="minorHAnsi" w:hAnsiTheme="minorHAnsi" w:cstheme="minorHAnsi"/>
          <w:iCs/>
          <w:sz w:val="22"/>
          <w:lang w:val="fr-FR"/>
        </w:rPr>
        <w:t xml:space="preserve"> prévues à l’article </w:t>
      </w:r>
      <w:r w:rsidR="00074442">
        <w:rPr>
          <w:rFonts w:asciiTheme="minorHAnsi" w:hAnsiTheme="minorHAnsi" w:cstheme="minorHAnsi"/>
          <w:iCs/>
          <w:sz w:val="22"/>
          <w:lang w:val="fr-FR"/>
        </w:rPr>
        <w:t>7:130 du</w:t>
      </w:r>
      <w:r w:rsidR="00EA3813">
        <w:rPr>
          <w:rFonts w:asciiTheme="minorHAnsi" w:hAnsiTheme="minorHAnsi" w:cstheme="minorHAnsi"/>
          <w:iCs/>
          <w:sz w:val="22"/>
          <w:lang w:val="fr-FR"/>
        </w:rPr>
        <w:t xml:space="preserve"> CBSA</w:t>
      </w:r>
      <w:r w:rsidR="00151B3A" w:rsidRPr="007F4F5F">
        <w:rPr>
          <w:rFonts w:asciiTheme="minorHAnsi" w:hAnsiTheme="minorHAnsi" w:cstheme="minorHAnsi"/>
          <w:iCs/>
          <w:sz w:val="22"/>
          <w:lang w:val="fr-FR"/>
        </w:rPr>
        <w:t>, un ou plusieurs actionnaires détenant (ensemble) au moins 3</w:t>
      </w:r>
      <w:r w:rsidR="00431D90" w:rsidRPr="007F4F5F">
        <w:rPr>
          <w:rFonts w:asciiTheme="minorHAnsi" w:hAnsiTheme="minorHAnsi" w:cstheme="minorHAnsi"/>
          <w:iCs/>
          <w:sz w:val="22"/>
          <w:lang w:val="fr-FR"/>
        </w:rPr>
        <w:t xml:space="preserve"> </w:t>
      </w:r>
      <w:r w:rsidR="00151B3A" w:rsidRPr="007F4F5F">
        <w:rPr>
          <w:rFonts w:asciiTheme="minorHAnsi" w:hAnsiTheme="minorHAnsi" w:cstheme="minorHAnsi"/>
          <w:iCs/>
          <w:sz w:val="22"/>
          <w:lang w:val="fr-FR"/>
        </w:rPr>
        <w:t xml:space="preserve">% du capital </w:t>
      </w:r>
      <w:r w:rsidR="002220EB" w:rsidRPr="007F4F5F">
        <w:rPr>
          <w:rFonts w:asciiTheme="minorHAnsi" w:hAnsiTheme="minorHAnsi" w:cstheme="minorHAnsi"/>
          <w:iCs/>
          <w:sz w:val="22"/>
          <w:lang w:val="fr-FR"/>
        </w:rPr>
        <w:t xml:space="preserve">de la Société </w:t>
      </w:r>
      <w:r w:rsidR="00151B3A" w:rsidRPr="007F4F5F">
        <w:rPr>
          <w:rFonts w:asciiTheme="minorHAnsi" w:hAnsiTheme="minorHAnsi" w:cstheme="minorHAnsi"/>
          <w:iCs/>
          <w:sz w:val="22"/>
          <w:lang w:val="fr-FR"/>
        </w:rPr>
        <w:t xml:space="preserve">peuvent ajouter des points à l’ordre du jour de l’Assemblée </w:t>
      </w:r>
      <w:r w:rsidR="0040618E" w:rsidRPr="007F4F5F">
        <w:rPr>
          <w:rFonts w:asciiTheme="minorHAnsi" w:hAnsiTheme="minorHAnsi" w:cstheme="minorHAnsi"/>
          <w:iCs/>
          <w:sz w:val="22"/>
          <w:lang w:val="fr-FR"/>
        </w:rPr>
        <w:t xml:space="preserve">Générale </w:t>
      </w:r>
      <w:r w:rsidR="00151B3A" w:rsidRPr="007F4F5F">
        <w:rPr>
          <w:rFonts w:asciiTheme="minorHAnsi" w:hAnsiTheme="minorHAnsi" w:cstheme="minorHAnsi"/>
          <w:iCs/>
          <w:sz w:val="22"/>
          <w:lang w:val="fr-FR"/>
        </w:rPr>
        <w:t xml:space="preserve">et déposer des propositions de résolution relatives aux points inscrits ou à inscrire à l’ordre du jour. </w:t>
      </w:r>
    </w:p>
    <w:p w14:paraId="3FF8C79D" w14:textId="7D1904CF" w:rsidR="005878A8" w:rsidRDefault="00151B3A" w:rsidP="005878A8">
      <w:pPr>
        <w:pStyle w:val="wText"/>
        <w:spacing w:after="0"/>
        <w:ind w:left="426"/>
        <w:contextualSpacing/>
        <w:rPr>
          <w:rFonts w:asciiTheme="minorHAnsi" w:hAnsiTheme="minorHAnsi" w:cstheme="minorHAnsi"/>
          <w:iCs/>
          <w:sz w:val="22"/>
          <w:lang w:val="fr-FR"/>
        </w:rPr>
      </w:pPr>
      <w:r w:rsidRPr="007F4F5F">
        <w:rPr>
          <w:rFonts w:asciiTheme="minorHAnsi" w:hAnsiTheme="minorHAnsi" w:cstheme="minorHAnsi"/>
          <w:iCs/>
          <w:sz w:val="22"/>
          <w:lang w:val="fr-FR"/>
        </w:rPr>
        <w:t xml:space="preserve">Cette demande ne sera valable que si elle est dûment notifiée </w:t>
      </w:r>
      <w:r w:rsidR="00C64D48">
        <w:rPr>
          <w:rFonts w:asciiTheme="minorHAnsi" w:hAnsiTheme="minorHAnsi" w:cstheme="minorHAnsi"/>
          <w:iCs/>
          <w:sz w:val="22"/>
          <w:lang w:val="fr-FR"/>
        </w:rPr>
        <w:t xml:space="preserve">par écrit au siège social d’UCB SA (à l’attention de Mme Muriel Le Grelle) ou </w:t>
      </w:r>
      <w:r w:rsidRPr="007F4F5F">
        <w:rPr>
          <w:rFonts w:asciiTheme="minorHAnsi" w:hAnsiTheme="minorHAnsi" w:cstheme="minorHAnsi"/>
          <w:iCs/>
          <w:sz w:val="22"/>
          <w:lang w:val="fr-FR"/>
        </w:rPr>
        <w:t>via l’adresse e-mail d’UCB</w:t>
      </w:r>
      <w:r w:rsidR="00CC354A" w:rsidRPr="007F4F5F">
        <w:rPr>
          <w:rFonts w:asciiTheme="minorHAnsi" w:hAnsiTheme="minorHAnsi" w:cstheme="minorHAnsi"/>
          <w:iCs/>
          <w:sz w:val="22"/>
          <w:lang w:val="fr-FR"/>
        </w:rPr>
        <w:t> </w:t>
      </w:r>
      <w:r w:rsidRPr="007F4F5F">
        <w:rPr>
          <w:rFonts w:asciiTheme="minorHAnsi" w:hAnsiTheme="minorHAnsi" w:cstheme="minorHAnsi"/>
          <w:iCs/>
          <w:sz w:val="22"/>
          <w:lang w:val="fr-FR"/>
        </w:rPr>
        <w:t>SA</w:t>
      </w:r>
      <w:r w:rsidR="00DD571B">
        <w:rPr>
          <w:rFonts w:asciiTheme="minorHAnsi" w:hAnsiTheme="minorHAnsi" w:cstheme="minorHAnsi"/>
          <w:iCs/>
          <w:sz w:val="22"/>
          <w:lang w:val="fr-FR"/>
        </w:rPr>
        <w:t xml:space="preserve"> </w:t>
      </w:r>
      <w:r w:rsidRPr="007F4F5F">
        <w:rPr>
          <w:rFonts w:asciiTheme="minorHAnsi" w:hAnsiTheme="minorHAnsi" w:cstheme="minorHAnsi"/>
          <w:iCs/>
          <w:sz w:val="22"/>
          <w:lang w:val="fr-FR"/>
        </w:rPr>
        <w:t xml:space="preserve">: </w:t>
      </w:r>
      <w:hyperlink r:id="rId18" w:history="1">
        <w:r w:rsidRPr="007F4F5F">
          <w:rPr>
            <w:rStyle w:val="Hyperlink"/>
            <w:rFonts w:asciiTheme="minorHAnsi" w:hAnsiTheme="minorHAnsi" w:cstheme="minorHAnsi"/>
            <w:iCs/>
            <w:color w:val="auto"/>
            <w:sz w:val="22"/>
            <w:lang w:val="fr-FR"/>
          </w:rPr>
          <w:t>shareholders.meeting@ucb.com</w:t>
        </w:r>
      </w:hyperlink>
      <w:r w:rsidRPr="007F4F5F">
        <w:rPr>
          <w:rFonts w:asciiTheme="minorHAnsi" w:hAnsiTheme="minorHAnsi" w:cstheme="minorHAnsi"/>
          <w:iCs/>
          <w:sz w:val="22"/>
          <w:lang w:val="fr-FR"/>
        </w:rPr>
        <w:t xml:space="preserve"> au plus tard le </w:t>
      </w:r>
      <w:r w:rsidR="00C64D48">
        <w:rPr>
          <w:rFonts w:asciiTheme="minorHAnsi" w:hAnsiTheme="minorHAnsi" w:cstheme="minorHAnsi"/>
          <w:b/>
          <w:iCs/>
          <w:sz w:val="22"/>
          <w:lang w:val="fr-FR"/>
        </w:rPr>
        <w:t>7</w:t>
      </w:r>
      <w:r w:rsidR="00AD4A2F">
        <w:rPr>
          <w:rFonts w:asciiTheme="minorHAnsi" w:hAnsiTheme="minorHAnsi" w:cstheme="minorHAnsi"/>
          <w:b/>
          <w:iCs/>
          <w:sz w:val="22"/>
          <w:lang w:val="fr-FR"/>
        </w:rPr>
        <w:t xml:space="preserve"> </w:t>
      </w:r>
      <w:r w:rsidRPr="007F4F5F">
        <w:rPr>
          <w:rFonts w:asciiTheme="minorHAnsi" w:hAnsiTheme="minorHAnsi" w:cstheme="minorHAnsi"/>
          <w:b/>
          <w:iCs/>
          <w:sz w:val="22"/>
          <w:lang w:val="fr-FR"/>
        </w:rPr>
        <w:t xml:space="preserve">avril </w:t>
      </w:r>
      <w:r w:rsidR="00AD4A2F">
        <w:rPr>
          <w:rFonts w:asciiTheme="minorHAnsi" w:hAnsiTheme="minorHAnsi" w:cstheme="minorHAnsi"/>
          <w:b/>
          <w:iCs/>
          <w:sz w:val="22"/>
          <w:lang w:val="fr-FR"/>
        </w:rPr>
        <w:t>20</w:t>
      </w:r>
      <w:r w:rsidR="00B24FA4">
        <w:rPr>
          <w:rFonts w:asciiTheme="minorHAnsi" w:hAnsiTheme="minorHAnsi" w:cstheme="minorHAnsi"/>
          <w:b/>
          <w:iCs/>
          <w:sz w:val="22"/>
          <w:lang w:val="fr-FR"/>
        </w:rPr>
        <w:t>2</w:t>
      </w:r>
      <w:r w:rsidR="00C64D48">
        <w:rPr>
          <w:rFonts w:asciiTheme="minorHAnsi" w:hAnsiTheme="minorHAnsi" w:cstheme="minorHAnsi"/>
          <w:b/>
          <w:iCs/>
          <w:sz w:val="22"/>
          <w:lang w:val="fr-FR"/>
        </w:rPr>
        <w:t>1</w:t>
      </w:r>
      <w:r w:rsidR="00002D83" w:rsidRPr="007F4F5F">
        <w:rPr>
          <w:rFonts w:asciiTheme="minorHAnsi" w:hAnsiTheme="minorHAnsi" w:cstheme="minorHAnsi"/>
          <w:b/>
          <w:iCs/>
          <w:sz w:val="22"/>
          <w:lang w:val="fr-FR"/>
        </w:rPr>
        <w:t xml:space="preserve"> </w:t>
      </w:r>
      <w:r w:rsidRPr="007F4F5F">
        <w:rPr>
          <w:rFonts w:asciiTheme="minorHAnsi" w:hAnsiTheme="minorHAnsi" w:cstheme="minorHAnsi"/>
          <w:b/>
          <w:iCs/>
          <w:sz w:val="22"/>
          <w:lang w:val="fr-FR"/>
        </w:rPr>
        <w:t>à 15 heures (heure belge)</w:t>
      </w:r>
      <w:r w:rsidRPr="007F4F5F">
        <w:rPr>
          <w:rFonts w:asciiTheme="minorHAnsi" w:hAnsiTheme="minorHAnsi" w:cstheme="minorHAnsi"/>
          <w:iCs/>
          <w:sz w:val="22"/>
          <w:lang w:val="fr-FR"/>
        </w:rPr>
        <w:t xml:space="preserve">. Un ordre du jour modifié sera, </w:t>
      </w:r>
      <w:r w:rsidR="00D432C3" w:rsidRPr="007F4F5F">
        <w:rPr>
          <w:rFonts w:asciiTheme="minorHAnsi" w:hAnsiTheme="minorHAnsi" w:cstheme="minorHAnsi"/>
          <w:iCs/>
          <w:sz w:val="22"/>
          <w:lang w:val="fr-FR"/>
        </w:rPr>
        <w:t>le cas échéant</w:t>
      </w:r>
      <w:r w:rsidRPr="007F4F5F">
        <w:rPr>
          <w:rFonts w:asciiTheme="minorHAnsi" w:hAnsiTheme="minorHAnsi" w:cstheme="minorHAnsi"/>
          <w:iCs/>
          <w:sz w:val="22"/>
          <w:lang w:val="fr-FR"/>
        </w:rPr>
        <w:t xml:space="preserve">, publié le </w:t>
      </w:r>
      <w:r w:rsidR="00002D83" w:rsidRPr="007F4F5F">
        <w:rPr>
          <w:rFonts w:asciiTheme="minorHAnsi" w:hAnsiTheme="minorHAnsi" w:cstheme="minorHAnsi"/>
          <w:iCs/>
          <w:sz w:val="22"/>
          <w:lang w:val="fr-FR"/>
        </w:rPr>
        <w:t>1</w:t>
      </w:r>
      <w:r w:rsidR="00C64D48">
        <w:rPr>
          <w:rFonts w:asciiTheme="minorHAnsi" w:hAnsiTheme="minorHAnsi" w:cstheme="minorHAnsi"/>
          <w:iCs/>
          <w:sz w:val="22"/>
          <w:lang w:val="fr-FR"/>
        </w:rPr>
        <w:t>4</w:t>
      </w:r>
      <w:r w:rsidR="00002D83" w:rsidRPr="007F4F5F">
        <w:rPr>
          <w:rFonts w:asciiTheme="minorHAnsi" w:hAnsiTheme="minorHAnsi" w:cstheme="minorHAnsi"/>
          <w:iCs/>
          <w:sz w:val="22"/>
          <w:lang w:val="fr-FR"/>
        </w:rPr>
        <w:t xml:space="preserve"> </w:t>
      </w:r>
      <w:r w:rsidRPr="007F4F5F">
        <w:rPr>
          <w:rFonts w:asciiTheme="minorHAnsi" w:hAnsiTheme="minorHAnsi" w:cstheme="minorHAnsi"/>
          <w:iCs/>
          <w:sz w:val="22"/>
          <w:lang w:val="fr-FR"/>
        </w:rPr>
        <w:t xml:space="preserve">avril </w:t>
      </w:r>
      <w:r w:rsidR="00AD4A2F">
        <w:rPr>
          <w:rFonts w:asciiTheme="minorHAnsi" w:hAnsiTheme="minorHAnsi" w:cstheme="minorHAnsi"/>
          <w:iCs/>
          <w:sz w:val="22"/>
          <w:lang w:val="fr-FR"/>
        </w:rPr>
        <w:t>20</w:t>
      </w:r>
      <w:r w:rsidR="00B24FA4">
        <w:rPr>
          <w:rFonts w:asciiTheme="minorHAnsi" w:hAnsiTheme="minorHAnsi" w:cstheme="minorHAnsi"/>
          <w:iCs/>
          <w:sz w:val="22"/>
          <w:lang w:val="fr-FR"/>
        </w:rPr>
        <w:t>2</w:t>
      </w:r>
      <w:r w:rsidR="00C64D48">
        <w:rPr>
          <w:rFonts w:asciiTheme="minorHAnsi" w:hAnsiTheme="minorHAnsi" w:cstheme="minorHAnsi"/>
          <w:iCs/>
          <w:sz w:val="22"/>
          <w:lang w:val="fr-FR"/>
        </w:rPr>
        <w:t>1</w:t>
      </w:r>
      <w:r w:rsidRPr="007F4F5F">
        <w:rPr>
          <w:rFonts w:asciiTheme="minorHAnsi" w:hAnsiTheme="minorHAnsi" w:cstheme="minorHAnsi"/>
          <w:iCs/>
          <w:sz w:val="22"/>
          <w:lang w:val="fr-FR"/>
        </w:rPr>
        <w:t xml:space="preserve">. </w:t>
      </w:r>
      <w:r w:rsidR="00D432C3" w:rsidRPr="007F4F5F">
        <w:rPr>
          <w:rFonts w:asciiTheme="minorHAnsi" w:hAnsiTheme="minorHAnsi" w:cstheme="minorHAnsi"/>
          <w:iCs/>
          <w:sz w:val="22"/>
          <w:lang w:val="fr-FR"/>
        </w:rPr>
        <w:t>Dans ce cas</w:t>
      </w:r>
      <w:r w:rsidR="00F747BD" w:rsidRPr="007F4F5F">
        <w:rPr>
          <w:rFonts w:asciiTheme="minorHAnsi" w:hAnsiTheme="minorHAnsi" w:cstheme="minorHAnsi"/>
          <w:iCs/>
          <w:sz w:val="22"/>
          <w:lang w:val="fr-FR"/>
        </w:rPr>
        <w:t xml:space="preserve">, la Société </w:t>
      </w:r>
      <w:r w:rsidR="00D432C3" w:rsidRPr="007F4F5F">
        <w:rPr>
          <w:rFonts w:asciiTheme="minorHAnsi" w:hAnsiTheme="minorHAnsi" w:cstheme="minorHAnsi"/>
          <w:iCs/>
          <w:sz w:val="22"/>
          <w:lang w:val="fr-FR"/>
        </w:rPr>
        <w:t>mettra à la disposition des actionnaires</w:t>
      </w:r>
      <w:r w:rsidR="00F747BD" w:rsidRPr="007F4F5F">
        <w:rPr>
          <w:rFonts w:asciiTheme="minorHAnsi" w:hAnsiTheme="minorHAnsi" w:cstheme="minorHAnsi"/>
          <w:iCs/>
          <w:sz w:val="22"/>
          <w:lang w:val="fr-FR"/>
        </w:rPr>
        <w:t xml:space="preserve"> un formulaire de procuration </w:t>
      </w:r>
      <w:r w:rsidR="00D432C3" w:rsidRPr="007F4F5F">
        <w:rPr>
          <w:rFonts w:asciiTheme="minorHAnsi" w:hAnsiTheme="minorHAnsi" w:cstheme="minorHAnsi"/>
          <w:iCs/>
          <w:sz w:val="22"/>
          <w:lang w:val="fr-FR"/>
        </w:rPr>
        <w:t>adapté pour leur</w:t>
      </w:r>
      <w:r w:rsidR="00F747BD" w:rsidRPr="007F4F5F">
        <w:rPr>
          <w:rFonts w:asciiTheme="minorHAnsi" w:hAnsiTheme="minorHAnsi" w:cstheme="minorHAnsi"/>
          <w:iCs/>
          <w:sz w:val="22"/>
          <w:lang w:val="fr-FR"/>
        </w:rPr>
        <w:t xml:space="preserve"> permettre de donner </w:t>
      </w:r>
      <w:r w:rsidR="00D432C3" w:rsidRPr="007F4F5F">
        <w:rPr>
          <w:rFonts w:asciiTheme="minorHAnsi" w:hAnsiTheme="minorHAnsi" w:cstheme="minorHAnsi"/>
          <w:iCs/>
          <w:sz w:val="22"/>
          <w:lang w:val="fr-FR"/>
        </w:rPr>
        <w:t>leurs</w:t>
      </w:r>
      <w:r w:rsidR="00F747BD" w:rsidRPr="007F4F5F">
        <w:rPr>
          <w:rFonts w:asciiTheme="minorHAnsi" w:hAnsiTheme="minorHAnsi" w:cstheme="minorHAnsi"/>
          <w:iCs/>
          <w:sz w:val="22"/>
          <w:lang w:val="fr-FR"/>
        </w:rPr>
        <w:t xml:space="preserve"> instructions de vote spécifiques sur l’ordre du jour</w:t>
      </w:r>
      <w:r w:rsidR="00D432C3" w:rsidRPr="007F4F5F">
        <w:rPr>
          <w:rFonts w:asciiTheme="minorHAnsi" w:hAnsiTheme="minorHAnsi" w:cstheme="minorHAnsi"/>
          <w:iCs/>
          <w:sz w:val="22"/>
          <w:lang w:val="fr-FR"/>
        </w:rPr>
        <w:t xml:space="preserve">, </w:t>
      </w:r>
      <w:r w:rsidR="0022220E" w:rsidRPr="007F4F5F">
        <w:rPr>
          <w:rFonts w:asciiTheme="minorHAnsi" w:hAnsiTheme="minorHAnsi" w:cstheme="minorHAnsi"/>
          <w:iCs/>
          <w:sz w:val="22"/>
          <w:lang w:val="fr-FR"/>
        </w:rPr>
        <w:t>tel que</w:t>
      </w:r>
      <w:r w:rsidR="00F747BD" w:rsidRPr="007F4F5F">
        <w:rPr>
          <w:rFonts w:asciiTheme="minorHAnsi" w:hAnsiTheme="minorHAnsi" w:cstheme="minorHAnsi"/>
          <w:iCs/>
          <w:sz w:val="22"/>
          <w:lang w:val="fr-FR"/>
        </w:rPr>
        <w:t xml:space="preserve"> modifié. </w:t>
      </w:r>
      <w:r w:rsidR="005878A8">
        <w:rPr>
          <w:rFonts w:asciiTheme="minorHAnsi" w:hAnsiTheme="minorHAnsi" w:cstheme="minorHAnsi"/>
          <w:iCs/>
          <w:sz w:val="22"/>
          <w:lang w:val="fr-FR"/>
        </w:rPr>
        <w:t xml:space="preserve">L’examen </w:t>
      </w:r>
      <w:r w:rsidR="00D64A07">
        <w:rPr>
          <w:rFonts w:asciiTheme="minorHAnsi" w:hAnsiTheme="minorHAnsi" w:cstheme="minorHAnsi"/>
          <w:iCs/>
          <w:sz w:val="22"/>
          <w:lang w:val="fr-FR"/>
        </w:rPr>
        <w:t xml:space="preserve">des points et </w:t>
      </w:r>
      <w:r w:rsidR="005878A8">
        <w:rPr>
          <w:rFonts w:asciiTheme="minorHAnsi" w:hAnsiTheme="minorHAnsi" w:cstheme="minorHAnsi"/>
          <w:iCs/>
          <w:sz w:val="22"/>
          <w:lang w:val="fr-FR"/>
        </w:rPr>
        <w:t>des propositions</w:t>
      </w:r>
      <w:r w:rsidR="005037AE">
        <w:rPr>
          <w:rFonts w:asciiTheme="minorHAnsi" w:hAnsiTheme="minorHAnsi" w:cstheme="minorHAnsi"/>
          <w:iCs/>
          <w:sz w:val="22"/>
          <w:lang w:val="fr-FR"/>
        </w:rPr>
        <w:t xml:space="preserve"> </w:t>
      </w:r>
      <w:r w:rsidR="005878A8">
        <w:rPr>
          <w:rFonts w:asciiTheme="minorHAnsi" w:hAnsiTheme="minorHAnsi" w:cstheme="minorHAnsi"/>
          <w:iCs/>
          <w:sz w:val="22"/>
          <w:lang w:val="fr-FR"/>
        </w:rPr>
        <w:t xml:space="preserve">de décision </w:t>
      </w:r>
      <w:r w:rsidR="00D64A07">
        <w:rPr>
          <w:rFonts w:asciiTheme="minorHAnsi" w:hAnsiTheme="minorHAnsi" w:cstheme="minorHAnsi"/>
          <w:iCs/>
          <w:sz w:val="22"/>
          <w:lang w:val="fr-FR"/>
        </w:rPr>
        <w:t xml:space="preserve">supplémentaires </w:t>
      </w:r>
      <w:r w:rsidR="005878A8">
        <w:rPr>
          <w:rFonts w:asciiTheme="minorHAnsi" w:hAnsiTheme="minorHAnsi" w:cstheme="minorHAnsi"/>
          <w:iCs/>
          <w:sz w:val="22"/>
          <w:lang w:val="fr-FR"/>
        </w:rPr>
        <w:t xml:space="preserve">portés à l’ordre du jour est subordonné à </w:t>
      </w:r>
      <w:r w:rsidR="005037AE">
        <w:rPr>
          <w:rFonts w:asciiTheme="minorHAnsi" w:hAnsiTheme="minorHAnsi" w:cstheme="minorHAnsi"/>
          <w:iCs/>
          <w:sz w:val="22"/>
          <w:lang w:val="fr-FR"/>
        </w:rPr>
        <w:t xml:space="preserve">l’accomplissement des </w:t>
      </w:r>
      <w:r w:rsidR="005878A8">
        <w:rPr>
          <w:rFonts w:asciiTheme="minorHAnsi" w:hAnsiTheme="minorHAnsi" w:cstheme="minorHAnsi"/>
          <w:iCs/>
          <w:sz w:val="22"/>
          <w:lang w:val="fr-FR"/>
        </w:rPr>
        <w:t>formalités d’admission détaillées sous le</w:t>
      </w:r>
      <w:r w:rsidR="00C64D48">
        <w:rPr>
          <w:rFonts w:asciiTheme="minorHAnsi" w:hAnsiTheme="minorHAnsi" w:cstheme="minorHAnsi"/>
          <w:iCs/>
          <w:sz w:val="22"/>
          <w:lang w:val="fr-FR"/>
        </w:rPr>
        <w:t>s</w:t>
      </w:r>
      <w:r w:rsidR="005878A8">
        <w:rPr>
          <w:rFonts w:asciiTheme="minorHAnsi" w:hAnsiTheme="minorHAnsi" w:cstheme="minorHAnsi"/>
          <w:iCs/>
          <w:sz w:val="22"/>
          <w:lang w:val="fr-FR"/>
        </w:rPr>
        <w:t xml:space="preserve"> point</w:t>
      </w:r>
      <w:r w:rsidR="00C64D48">
        <w:rPr>
          <w:rFonts w:asciiTheme="minorHAnsi" w:hAnsiTheme="minorHAnsi" w:cstheme="minorHAnsi"/>
          <w:iCs/>
          <w:sz w:val="22"/>
          <w:lang w:val="fr-FR"/>
        </w:rPr>
        <w:t>s</w:t>
      </w:r>
      <w:r w:rsidR="005878A8">
        <w:rPr>
          <w:rFonts w:asciiTheme="minorHAnsi" w:hAnsiTheme="minorHAnsi" w:cstheme="minorHAnsi"/>
          <w:iCs/>
          <w:sz w:val="22"/>
          <w:lang w:val="fr-FR"/>
        </w:rPr>
        <w:t xml:space="preserve"> 3 </w:t>
      </w:r>
      <w:r w:rsidR="00C64D48">
        <w:rPr>
          <w:rFonts w:asciiTheme="minorHAnsi" w:hAnsiTheme="minorHAnsi" w:cstheme="minorHAnsi"/>
          <w:iCs/>
          <w:sz w:val="22"/>
          <w:lang w:val="fr-FR"/>
        </w:rPr>
        <w:t xml:space="preserve">et 4 </w:t>
      </w:r>
      <w:r w:rsidR="005878A8">
        <w:rPr>
          <w:rFonts w:asciiTheme="minorHAnsi" w:hAnsiTheme="minorHAnsi" w:cstheme="minorHAnsi"/>
          <w:iCs/>
          <w:sz w:val="22"/>
          <w:lang w:val="fr-FR"/>
        </w:rPr>
        <w:t xml:space="preserve">ci-dessus par </w:t>
      </w:r>
      <w:r w:rsidR="005878A8" w:rsidRPr="007F4F5F">
        <w:rPr>
          <w:rFonts w:asciiTheme="minorHAnsi" w:hAnsiTheme="minorHAnsi" w:cstheme="minorHAnsi"/>
          <w:iCs/>
          <w:sz w:val="22"/>
          <w:lang w:val="fr-FR"/>
        </w:rPr>
        <w:t>un ou plusieurs actionnaires détenant (ensemble) au moins 3 % du capital de la Société</w:t>
      </w:r>
      <w:r w:rsidR="005878A8">
        <w:rPr>
          <w:rFonts w:asciiTheme="minorHAnsi" w:hAnsiTheme="minorHAnsi" w:cstheme="minorHAnsi"/>
          <w:iCs/>
          <w:sz w:val="22"/>
          <w:lang w:val="fr-FR"/>
        </w:rPr>
        <w:t>.</w:t>
      </w:r>
    </w:p>
    <w:p w14:paraId="2AEA7CFC" w14:textId="77777777" w:rsidR="005878A8" w:rsidRDefault="005878A8" w:rsidP="005878A8">
      <w:pPr>
        <w:pStyle w:val="wText"/>
        <w:spacing w:after="0"/>
        <w:ind w:left="426"/>
        <w:contextualSpacing/>
        <w:rPr>
          <w:rFonts w:asciiTheme="minorHAnsi" w:hAnsiTheme="minorHAnsi" w:cstheme="minorHAnsi"/>
          <w:iCs/>
          <w:sz w:val="22"/>
          <w:lang w:val="fr-FR"/>
        </w:rPr>
      </w:pPr>
    </w:p>
    <w:p w14:paraId="365C82FA" w14:textId="2D84AC35" w:rsidR="00151B3A" w:rsidRPr="00C65C3B" w:rsidRDefault="00C65C3B" w:rsidP="00C65C3B">
      <w:pPr>
        <w:pStyle w:val="wText"/>
        <w:numPr>
          <w:ilvl w:val="0"/>
          <w:numId w:val="4"/>
        </w:numPr>
        <w:ind w:left="426"/>
        <w:rPr>
          <w:rFonts w:asciiTheme="minorHAnsi" w:hAnsiTheme="minorHAnsi" w:cstheme="minorHAnsi"/>
          <w:iCs/>
          <w:sz w:val="22"/>
          <w:lang w:val="fr-FR"/>
        </w:rPr>
      </w:pPr>
      <w:r w:rsidRPr="00C65C3B">
        <w:rPr>
          <w:rFonts w:asciiTheme="minorHAnsi" w:hAnsiTheme="minorHAnsi" w:cstheme="minorHAnsi"/>
          <w:b/>
          <w:bCs/>
          <w:iCs/>
          <w:sz w:val="22"/>
          <w:u w:val="single"/>
          <w:lang w:val="fr-FR"/>
        </w:rPr>
        <w:t>Questions écrites et préalables à l’Assemblée Générale</w:t>
      </w:r>
      <w:r>
        <w:rPr>
          <w:rFonts w:asciiTheme="minorHAnsi" w:hAnsiTheme="minorHAnsi" w:cstheme="minorHAnsi"/>
          <w:iCs/>
          <w:sz w:val="22"/>
          <w:lang w:val="fr-FR"/>
        </w:rPr>
        <w:t> : c</w:t>
      </w:r>
      <w:r w:rsidR="00151B3A" w:rsidRPr="007F4F5F">
        <w:rPr>
          <w:rFonts w:asciiTheme="minorHAnsi" w:hAnsiTheme="minorHAnsi" w:cstheme="minorHAnsi"/>
          <w:iCs/>
          <w:sz w:val="22"/>
          <w:lang w:val="fr-FR"/>
        </w:rPr>
        <w:t>onformément à l’art</w:t>
      </w:r>
      <w:r w:rsidR="00CC354A" w:rsidRPr="007F4F5F">
        <w:rPr>
          <w:rFonts w:asciiTheme="minorHAnsi" w:hAnsiTheme="minorHAnsi" w:cstheme="minorHAnsi"/>
          <w:iCs/>
          <w:sz w:val="22"/>
          <w:lang w:val="fr-FR"/>
        </w:rPr>
        <w:t>icle</w:t>
      </w:r>
      <w:r w:rsidR="00151B3A" w:rsidRPr="007F4F5F">
        <w:rPr>
          <w:rFonts w:asciiTheme="minorHAnsi" w:hAnsiTheme="minorHAnsi" w:cstheme="minorHAnsi"/>
          <w:iCs/>
          <w:sz w:val="22"/>
          <w:lang w:val="fr-FR"/>
        </w:rPr>
        <w:t xml:space="preserve"> </w:t>
      </w:r>
      <w:r w:rsidR="001E78DD">
        <w:rPr>
          <w:rFonts w:asciiTheme="minorHAnsi" w:hAnsiTheme="minorHAnsi" w:cstheme="minorHAnsi"/>
          <w:iCs/>
          <w:sz w:val="22"/>
          <w:lang w:val="fr-FR"/>
        </w:rPr>
        <w:t>7:139 du Code des sociétés et associations</w:t>
      </w:r>
      <w:r w:rsidR="00151B3A" w:rsidRPr="007F4F5F">
        <w:rPr>
          <w:rFonts w:asciiTheme="minorHAnsi" w:hAnsiTheme="minorHAnsi" w:cstheme="minorHAnsi"/>
          <w:iCs/>
          <w:sz w:val="22"/>
          <w:lang w:val="fr-FR"/>
        </w:rPr>
        <w:t xml:space="preserve"> et sous certaines conditions, les actionnaires peuvent, avant l’Assemblée</w:t>
      </w:r>
      <w:r w:rsidR="0040618E" w:rsidRPr="007F4F5F">
        <w:rPr>
          <w:rFonts w:asciiTheme="minorHAnsi" w:hAnsiTheme="minorHAnsi" w:cstheme="minorHAnsi"/>
          <w:iCs/>
          <w:sz w:val="22"/>
          <w:lang w:val="fr-FR"/>
        </w:rPr>
        <w:t xml:space="preserve"> </w:t>
      </w:r>
      <w:r w:rsidR="0040618E" w:rsidRPr="007F4F5F">
        <w:rPr>
          <w:rStyle w:val="Hyperlink"/>
          <w:rFonts w:asciiTheme="minorHAnsi" w:hAnsiTheme="minorHAnsi" w:cstheme="minorHAnsi"/>
          <w:iCs/>
          <w:color w:val="auto"/>
          <w:sz w:val="22"/>
          <w:u w:val="none"/>
          <w:lang w:val="fr-FR"/>
        </w:rPr>
        <w:t>Générale</w:t>
      </w:r>
      <w:r w:rsidR="00151B3A" w:rsidRPr="007F4F5F">
        <w:rPr>
          <w:rFonts w:asciiTheme="minorHAnsi" w:hAnsiTheme="minorHAnsi" w:cstheme="minorHAnsi"/>
          <w:iCs/>
          <w:sz w:val="22"/>
          <w:lang w:val="fr-FR"/>
        </w:rPr>
        <w:t>, poser des questions écrites au Conseil d’Administration ou au commissaire relatives aux rapports émis par eux ou aux points à l’ordre du jour de l’Assemblée</w:t>
      </w:r>
      <w:r w:rsidR="0040618E" w:rsidRPr="007F4F5F">
        <w:rPr>
          <w:rStyle w:val="Hyperlink"/>
          <w:rFonts w:asciiTheme="minorHAnsi" w:hAnsiTheme="minorHAnsi" w:cstheme="minorHAnsi"/>
          <w:iCs/>
          <w:color w:val="auto"/>
          <w:sz w:val="22"/>
          <w:u w:val="none"/>
          <w:lang w:val="fr-FR"/>
        </w:rPr>
        <w:t xml:space="preserve"> Générale</w:t>
      </w:r>
      <w:r w:rsidR="00151B3A" w:rsidRPr="007F4F5F">
        <w:rPr>
          <w:rFonts w:asciiTheme="minorHAnsi" w:hAnsiTheme="minorHAnsi" w:cstheme="minorHAnsi"/>
          <w:iCs/>
          <w:sz w:val="22"/>
          <w:lang w:val="fr-FR"/>
        </w:rPr>
        <w:t xml:space="preserve">. Il sera répondu aux questions pendant l’Assemblée </w:t>
      </w:r>
      <w:r w:rsidR="0040618E" w:rsidRPr="007F4F5F">
        <w:rPr>
          <w:rStyle w:val="Hyperlink"/>
          <w:rFonts w:asciiTheme="minorHAnsi" w:hAnsiTheme="minorHAnsi" w:cstheme="minorHAnsi"/>
          <w:iCs/>
          <w:color w:val="auto"/>
          <w:sz w:val="22"/>
          <w:u w:val="none"/>
          <w:lang w:val="fr-FR"/>
        </w:rPr>
        <w:t>Générale</w:t>
      </w:r>
      <w:r w:rsidR="0040618E" w:rsidRPr="007F4F5F">
        <w:rPr>
          <w:rFonts w:asciiTheme="minorHAnsi" w:hAnsiTheme="minorHAnsi" w:cstheme="minorHAnsi"/>
          <w:iCs/>
          <w:sz w:val="22"/>
          <w:lang w:val="fr-FR"/>
        </w:rPr>
        <w:t xml:space="preserve"> </w:t>
      </w:r>
      <w:r w:rsidR="00151B3A" w:rsidRPr="007F4F5F">
        <w:rPr>
          <w:rFonts w:asciiTheme="minorHAnsi" w:hAnsiTheme="minorHAnsi" w:cstheme="minorHAnsi"/>
          <w:iCs/>
          <w:sz w:val="22"/>
          <w:lang w:val="fr-FR"/>
        </w:rPr>
        <w:t xml:space="preserve">dans la mesure où (i) les actionnaires ont rempli les formalités d’admission requises et (ii) la communication d’informations ou de faits en réponse aux questions ne porte pas préjudice aux intérêts commerciaux de la Société ou aux engagements de confidentialité souscrits par la Société, les administrateurs ou </w:t>
      </w:r>
      <w:r w:rsidR="0022220E" w:rsidRPr="007F4F5F">
        <w:rPr>
          <w:rFonts w:asciiTheme="minorHAnsi" w:hAnsiTheme="minorHAnsi" w:cstheme="minorHAnsi"/>
          <w:iCs/>
          <w:sz w:val="22"/>
          <w:lang w:val="fr-FR"/>
        </w:rPr>
        <w:t>le commissaire</w:t>
      </w:r>
      <w:r w:rsidR="00151B3A" w:rsidRPr="007F4F5F">
        <w:rPr>
          <w:rFonts w:asciiTheme="minorHAnsi" w:hAnsiTheme="minorHAnsi" w:cstheme="minorHAnsi"/>
          <w:iCs/>
          <w:sz w:val="22"/>
          <w:lang w:val="fr-FR"/>
        </w:rPr>
        <w:t xml:space="preserve">. </w:t>
      </w:r>
    </w:p>
    <w:p w14:paraId="3C93AC02" w14:textId="0DB6BA7E" w:rsidR="00C64D48" w:rsidRDefault="00151B3A" w:rsidP="00F327A8">
      <w:pPr>
        <w:pStyle w:val="wText"/>
        <w:spacing w:after="0"/>
        <w:ind w:left="425"/>
        <w:rPr>
          <w:rFonts w:asciiTheme="minorHAnsi" w:hAnsiTheme="minorHAnsi" w:cstheme="minorHAnsi"/>
          <w:iCs/>
          <w:sz w:val="22"/>
          <w:lang w:val="fr-FR"/>
        </w:rPr>
      </w:pPr>
      <w:r w:rsidRPr="007F4F5F">
        <w:rPr>
          <w:rFonts w:asciiTheme="minorHAnsi" w:hAnsiTheme="minorHAnsi" w:cstheme="minorHAnsi"/>
          <w:iCs/>
          <w:sz w:val="22"/>
          <w:lang w:val="fr-FR"/>
        </w:rPr>
        <w:t xml:space="preserve">Les questions peuvent être envoyées par écrit au siège </w:t>
      </w:r>
      <w:r w:rsidR="00C64D48">
        <w:rPr>
          <w:rFonts w:asciiTheme="minorHAnsi" w:hAnsiTheme="minorHAnsi" w:cstheme="minorHAnsi"/>
          <w:iCs/>
          <w:sz w:val="22"/>
          <w:lang w:val="fr-FR"/>
        </w:rPr>
        <w:t xml:space="preserve">social </w:t>
      </w:r>
      <w:r w:rsidRPr="007F4F5F">
        <w:rPr>
          <w:rFonts w:asciiTheme="minorHAnsi" w:hAnsiTheme="minorHAnsi" w:cstheme="minorHAnsi"/>
          <w:iCs/>
          <w:sz w:val="22"/>
          <w:lang w:val="fr-FR"/>
        </w:rPr>
        <w:t xml:space="preserve">d’UCB SA </w:t>
      </w:r>
      <w:r w:rsidR="00C64D48" w:rsidRPr="00C64D48">
        <w:rPr>
          <w:rFonts w:asciiTheme="minorHAnsi" w:hAnsiTheme="minorHAnsi" w:cstheme="minorHAnsi"/>
          <w:iCs/>
          <w:sz w:val="22"/>
          <w:lang w:val="fr-FR"/>
        </w:rPr>
        <w:t xml:space="preserve">(à l’attention de Mme Muriel Le Grelle) </w:t>
      </w:r>
      <w:r w:rsidRPr="007F4F5F">
        <w:rPr>
          <w:rFonts w:asciiTheme="minorHAnsi" w:hAnsiTheme="minorHAnsi" w:cstheme="minorHAnsi"/>
          <w:iCs/>
          <w:sz w:val="22"/>
          <w:lang w:val="fr-FR"/>
        </w:rPr>
        <w:t xml:space="preserve">ou </w:t>
      </w:r>
      <w:r w:rsidR="00C64D48" w:rsidRPr="00C64D48">
        <w:rPr>
          <w:rFonts w:asciiTheme="minorHAnsi" w:hAnsiTheme="minorHAnsi" w:cstheme="minorHAnsi"/>
          <w:iCs/>
          <w:sz w:val="22"/>
          <w:lang w:val="fr-FR"/>
        </w:rPr>
        <w:t>via l’adresse e-mail d’UCB SA :</w:t>
      </w:r>
      <w:r w:rsidR="00C64D48">
        <w:rPr>
          <w:rFonts w:asciiTheme="minorHAnsi" w:hAnsiTheme="minorHAnsi" w:cstheme="minorHAnsi"/>
          <w:iCs/>
          <w:sz w:val="22"/>
          <w:lang w:val="fr-FR"/>
        </w:rPr>
        <w:t xml:space="preserve"> </w:t>
      </w:r>
      <w:hyperlink r:id="rId19" w:history="1">
        <w:r w:rsidR="00C64D48" w:rsidRPr="003B795B">
          <w:rPr>
            <w:rStyle w:val="Hyperlink"/>
            <w:rFonts w:asciiTheme="minorHAnsi" w:hAnsiTheme="minorHAnsi" w:cstheme="minorHAnsi"/>
            <w:iCs/>
            <w:sz w:val="22"/>
            <w:lang w:val="fr-FR"/>
          </w:rPr>
          <w:t>shareholders.meeting@ucb.com</w:t>
        </w:r>
      </w:hyperlink>
      <w:r w:rsidR="00EA3813">
        <w:rPr>
          <w:rStyle w:val="Hyperlink"/>
          <w:rFonts w:asciiTheme="minorHAnsi" w:hAnsiTheme="minorHAnsi" w:cstheme="minorHAnsi"/>
          <w:iCs/>
          <w:sz w:val="22"/>
          <w:lang w:val="fr-FR"/>
        </w:rPr>
        <w:t>,</w:t>
      </w:r>
      <w:r w:rsidRPr="007F4F5F">
        <w:rPr>
          <w:rFonts w:asciiTheme="minorHAnsi" w:hAnsiTheme="minorHAnsi" w:cstheme="minorHAnsi"/>
          <w:iCs/>
          <w:sz w:val="22"/>
          <w:lang w:val="fr-FR"/>
        </w:rPr>
        <w:t xml:space="preserve"> </w:t>
      </w:r>
      <w:r w:rsidR="00B7269E" w:rsidRPr="007F4F5F">
        <w:rPr>
          <w:rFonts w:asciiTheme="minorHAnsi" w:hAnsiTheme="minorHAnsi" w:cstheme="minorHAnsi"/>
          <w:iCs/>
          <w:sz w:val="22"/>
          <w:lang w:val="fr-FR"/>
        </w:rPr>
        <w:t xml:space="preserve">de manière à ce </w:t>
      </w:r>
      <w:r w:rsidR="00D26D0A" w:rsidRPr="007F4F5F">
        <w:rPr>
          <w:rFonts w:asciiTheme="minorHAnsi" w:hAnsiTheme="minorHAnsi" w:cstheme="minorHAnsi"/>
          <w:iCs/>
          <w:sz w:val="22"/>
          <w:lang w:val="fr-FR"/>
        </w:rPr>
        <w:t>qu’elles parviennent</w:t>
      </w:r>
      <w:r w:rsidR="00B7269E" w:rsidRPr="007F4F5F">
        <w:rPr>
          <w:rFonts w:asciiTheme="minorHAnsi" w:hAnsiTheme="minorHAnsi" w:cstheme="minorHAnsi"/>
          <w:iCs/>
          <w:sz w:val="22"/>
          <w:lang w:val="fr-FR"/>
        </w:rPr>
        <w:t xml:space="preserve"> à UCB </w:t>
      </w:r>
      <w:r w:rsidRPr="007F4F5F">
        <w:rPr>
          <w:rFonts w:asciiTheme="minorHAnsi" w:hAnsiTheme="minorHAnsi" w:cstheme="minorHAnsi"/>
          <w:iCs/>
          <w:sz w:val="22"/>
          <w:lang w:val="fr-FR"/>
        </w:rPr>
        <w:t xml:space="preserve">au plus tard le </w:t>
      </w:r>
      <w:r w:rsidR="00C9192A">
        <w:rPr>
          <w:rFonts w:asciiTheme="minorHAnsi" w:hAnsiTheme="minorHAnsi" w:cstheme="minorHAnsi"/>
          <w:b/>
          <w:iCs/>
          <w:sz w:val="22"/>
          <w:lang w:val="fr-FR"/>
        </w:rPr>
        <w:t>2</w:t>
      </w:r>
      <w:r w:rsidR="00C65C3B">
        <w:rPr>
          <w:rFonts w:asciiTheme="minorHAnsi" w:hAnsiTheme="minorHAnsi" w:cstheme="minorHAnsi"/>
          <w:b/>
          <w:iCs/>
          <w:sz w:val="22"/>
          <w:lang w:val="fr-FR"/>
        </w:rPr>
        <w:t>3</w:t>
      </w:r>
      <w:r w:rsidR="00C9192A">
        <w:rPr>
          <w:rFonts w:asciiTheme="minorHAnsi" w:hAnsiTheme="minorHAnsi" w:cstheme="minorHAnsi"/>
          <w:b/>
          <w:iCs/>
          <w:sz w:val="22"/>
          <w:lang w:val="fr-FR"/>
        </w:rPr>
        <w:t xml:space="preserve"> avril 202</w:t>
      </w:r>
      <w:r w:rsidR="00C65C3B">
        <w:rPr>
          <w:rFonts w:asciiTheme="minorHAnsi" w:hAnsiTheme="minorHAnsi" w:cstheme="minorHAnsi"/>
          <w:b/>
          <w:iCs/>
          <w:sz w:val="22"/>
          <w:lang w:val="fr-FR"/>
        </w:rPr>
        <w:t>1</w:t>
      </w:r>
      <w:r w:rsidR="00002D83" w:rsidRPr="007F4F5F">
        <w:rPr>
          <w:rFonts w:asciiTheme="minorHAnsi" w:hAnsiTheme="minorHAnsi" w:cstheme="minorHAnsi"/>
          <w:b/>
          <w:iCs/>
          <w:sz w:val="22"/>
          <w:lang w:val="fr-FR"/>
        </w:rPr>
        <w:t xml:space="preserve"> </w:t>
      </w:r>
      <w:r w:rsidRPr="007F4F5F">
        <w:rPr>
          <w:rFonts w:asciiTheme="minorHAnsi" w:hAnsiTheme="minorHAnsi" w:cstheme="minorHAnsi"/>
          <w:b/>
          <w:iCs/>
          <w:sz w:val="22"/>
          <w:lang w:val="fr-FR"/>
        </w:rPr>
        <w:t>à 15 heures (heure belge)</w:t>
      </w:r>
      <w:r w:rsidRPr="007F4F5F">
        <w:rPr>
          <w:rFonts w:asciiTheme="minorHAnsi" w:hAnsiTheme="minorHAnsi" w:cstheme="minorHAnsi"/>
          <w:iCs/>
          <w:sz w:val="22"/>
          <w:lang w:val="fr-FR"/>
        </w:rPr>
        <w:t xml:space="preserve">. </w:t>
      </w:r>
    </w:p>
    <w:p w14:paraId="4B16F662" w14:textId="4AF6F347" w:rsidR="00C64D48" w:rsidRDefault="00C64D48" w:rsidP="00F327A8">
      <w:pPr>
        <w:pStyle w:val="wText"/>
        <w:spacing w:after="0"/>
        <w:ind w:left="425"/>
        <w:rPr>
          <w:rFonts w:asciiTheme="minorHAnsi" w:hAnsiTheme="minorHAnsi" w:cstheme="minorHAnsi"/>
          <w:iCs/>
          <w:sz w:val="22"/>
          <w:lang w:val="fr-FR"/>
        </w:rPr>
      </w:pPr>
    </w:p>
    <w:p w14:paraId="6CB2A985" w14:textId="16E43FA7" w:rsidR="00151B3A" w:rsidRPr="00EA3813" w:rsidRDefault="00C64D48" w:rsidP="00EA3813">
      <w:pPr>
        <w:pStyle w:val="wText"/>
        <w:pBdr>
          <w:top w:val="single" w:sz="4" w:space="1" w:color="auto"/>
          <w:left w:val="single" w:sz="4" w:space="4" w:color="auto"/>
          <w:bottom w:val="single" w:sz="4" w:space="1" w:color="auto"/>
          <w:right w:val="single" w:sz="4" w:space="4" w:color="auto"/>
        </w:pBdr>
        <w:spacing w:after="0"/>
        <w:ind w:left="426"/>
        <w:contextualSpacing/>
        <w:rPr>
          <w:rFonts w:asciiTheme="minorHAnsi" w:hAnsiTheme="minorHAnsi" w:cstheme="minorHAnsi"/>
          <w:iCs/>
          <w:sz w:val="22"/>
          <w:lang w:val="fr-FR"/>
        </w:rPr>
      </w:pPr>
      <w:r w:rsidRPr="00EA3813">
        <w:rPr>
          <w:rFonts w:asciiTheme="minorHAnsi" w:hAnsiTheme="minorHAnsi" w:cstheme="minorHAnsi"/>
          <w:iCs/>
          <w:sz w:val="22"/>
          <w:lang w:val="fr-FR"/>
        </w:rPr>
        <w:t>Pour les actionnaires qui choisissent d'utiliser la plateforme AGM+, cette plateforme leur permet de poser des questions par écrit à l'avance, sous réserve du délai susmentionné.</w:t>
      </w:r>
    </w:p>
    <w:p w14:paraId="39A94C05" w14:textId="77777777" w:rsidR="00D8500C" w:rsidRPr="00DB5B3C" w:rsidRDefault="00D8500C" w:rsidP="00D8500C">
      <w:pPr>
        <w:pStyle w:val="ListParagraph"/>
        <w:rPr>
          <w:rFonts w:asciiTheme="minorHAnsi" w:hAnsiTheme="minorHAnsi" w:cstheme="minorHAnsi"/>
          <w:iCs/>
          <w:sz w:val="22"/>
          <w:highlight w:val="yellow"/>
          <w:lang w:val="fr-BE"/>
        </w:rPr>
      </w:pPr>
    </w:p>
    <w:p w14:paraId="3A6D8250" w14:textId="57D9E69F" w:rsidR="00AB2287" w:rsidRPr="001C22F4" w:rsidRDefault="00C64D48" w:rsidP="00C64D48">
      <w:pPr>
        <w:pStyle w:val="wText"/>
        <w:numPr>
          <w:ilvl w:val="0"/>
          <w:numId w:val="4"/>
        </w:numPr>
        <w:ind w:left="426"/>
        <w:rPr>
          <w:rFonts w:asciiTheme="minorHAnsi" w:hAnsiTheme="minorHAnsi" w:cstheme="minorHAnsi"/>
          <w:sz w:val="22"/>
          <w:lang w:val="fr-BE"/>
        </w:rPr>
      </w:pPr>
      <w:r w:rsidRPr="00EA3813">
        <w:rPr>
          <w:rFonts w:asciiTheme="minorHAnsi" w:hAnsiTheme="minorHAnsi" w:cstheme="minorHAnsi"/>
          <w:b/>
          <w:bCs/>
          <w:iCs/>
          <w:sz w:val="22"/>
          <w:u w:val="single"/>
          <w:lang w:val="fr-BE"/>
        </w:rPr>
        <w:lastRenderedPageBreak/>
        <w:t>Documentation disponible</w:t>
      </w:r>
      <w:r w:rsidRPr="00BE613A">
        <w:rPr>
          <w:rFonts w:asciiTheme="minorHAnsi" w:hAnsiTheme="minorHAnsi" w:cstheme="minorHAnsi"/>
          <w:b/>
          <w:bCs/>
          <w:iCs/>
          <w:sz w:val="22"/>
          <w:lang w:val="fr-BE"/>
        </w:rPr>
        <w:t> </w:t>
      </w:r>
      <w:r w:rsidRPr="00EA3813">
        <w:rPr>
          <w:rFonts w:asciiTheme="minorHAnsi" w:hAnsiTheme="minorHAnsi" w:cstheme="minorHAnsi"/>
          <w:iCs/>
          <w:sz w:val="22"/>
          <w:lang w:val="fr-BE"/>
        </w:rPr>
        <w:t xml:space="preserve">: </w:t>
      </w:r>
      <w:r w:rsidR="00EA3813" w:rsidRPr="00EA3813">
        <w:rPr>
          <w:rFonts w:asciiTheme="minorHAnsi" w:hAnsiTheme="minorHAnsi" w:cstheme="minorHAnsi"/>
          <w:iCs/>
          <w:sz w:val="22"/>
          <w:lang w:val="fr-BE"/>
        </w:rPr>
        <w:t>à</w:t>
      </w:r>
      <w:r w:rsidR="00151B3A" w:rsidRPr="00EA3813">
        <w:rPr>
          <w:rFonts w:asciiTheme="minorHAnsi" w:hAnsiTheme="minorHAnsi" w:cstheme="minorHAnsi"/>
          <w:iCs/>
          <w:sz w:val="22"/>
          <w:lang w:val="fr-FR"/>
        </w:rPr>
        <w:t xml:space="preserve"> compter</w:t>
      </w:r>
      <w:r w:rsidR="00151B3A" w:rsidRPr="007F4F5F">
        <w:rPr>
          <w:rFonts w:asciiTheme="minorHAnsi" w:hAnsiTheme="minorHAnsi" w:cstheme="minorHAnsi"/>
          <w:iCs/>
          <w:sz w:val="22"/>
          <w:lang w:val="fr-FR"/>
        </w:rPr>
        <w:t xml:space="preserve"> de la date de publication de cette convocation, les documents qui seront soumis à l'Assemblée</w:t>
      </w:r>
      <w:r w:rsidR="0040618E" w:rsidRPr="007F4F5F">
        <w:rPr>
          <w:rStyle w:val="Hyperlink"/>
          <w:rFonts w:asciiTheme="minorHAnsi" w:hAnsiTheme="minorHAnsi" w:cstheme="minorHAnsi"/>
          <w:iCs/>
          <w:color w:val="auto"/>
          <w:sz w:val="22"/>
          <w:u w:val="none"/>
          <w:lang w:val="fr-FR"/>
        </w:rPr>
        <w:t xml:space="preserve"> Générale</w:t>
      </w:r>
      <w:r w:rsidR="00151B3A" w:rsidRPr="007F4F5F">
        <w:rPr>
          <w:rFonts w:asciiTheme="minorHAnsi" w:hAnsiTheme="minorHAnsi" w:cstheme="minorHAnsi"/>
          <w:iCs/>
          <w:sz w:val="22"/>
          <w:lang w:val="fr-FR"/>
        </w:rPr>
        <w:t xml:space="preserve">, l'ordre du jour (modifié) et les formulaires de procuration (modifiés), seront disponibles sur </w:t>
      </w:r>
      <w:hyperlink r:id="rId20" w:history="1">
        <w:r w:rsidRPr="00C64D48">
          <w:rPr>
            <w:rStyle w:val="Hyperlink"/>
            <w:rFonts w:asciiTheme="minorHAnsi" w:hAnsiTheme="minorHAnsi" w:cstheme="minorHAnsi"/>
            <w:iCs/>
            <w:sz w:val="22"/>
            <w:lang w:val="fr-BE"/>
          </w:rPr>
          <w:t>https://www.ucb.com/investors/UCB-shareholders/Shareholders-meeting-2021</w:t>
        </w:r>
      </w:hyperlink>
      <w:r w:rsidR="00D26D0A" w:rsidRPr="007F4F5F">
        <w:rPr>
          <w:rFonts w:asciiTheme="minorHAnsi" w:hAnsiTheme="minorHAnsi"/>
          <w:sz w:val="22"/>
          <w:lang w:val="fr-BE"/>
        </w:rPr>
        <w:t>.</w:t>
      </w:r>
      <w:r w:rsidR="00151B3A" w:rsidRPr="007F4F5F">
        <w:rPr>
          <w:rFonts w:asciiTheme="minorHAnsi" w:hAnsiTheme="minorHAnsi" w:cstheme="minorHAnsi"/>
          <w:iCs/>
          <w:sz w:val="22"/>
          <w:lang w:val="fr-BE"/>
        </w:rPr>
        <w:t xml:space="preserve"> </w:t>
      </w:r>
      <w:r w:rsidRPr="008929B8">
        <w:rPr>
          <w:rFonts w:asciiTheme="minorHAnsi" w:hAnsiTheme="minorHAnsi" w:cstheme="minorHAnsi"/>
          <w:iCs/>
          <w:sz w:val="22"/>
          <w:lang w:val="fr-BE"/>
        </w:rPr>
        <w:t xml:space="preserve">En raison de la crise du Corona virus (Covid-19) et des mesures prises par nos gouvernements et autorités publiques imposant notamment </w:t>
      </w:r>
      <w:r w:rsidR="00372D76">
        <w:rPr>
          <w:rFonts w:asciiTheme="minorHAnsi" w:hAnsiTheme="minorHAnsi" w:cstheme="minorHAnsi"/>
          <w:iCs/>
          <w:sz w:val="22"/>
          <w:lang w:val="fr-BE"/>
        </w:rPr>
        <w:t xml:space="preserve">le </w:t>
      </w:r>
      <w:r w:rsidRPr="008929B8">
        <w:rPr>
          <w:rFonts w:asciiTheme="minorHAnsi" w:hAnsiTheme="minorHAnsi" w:cstheme="minorHAnsi"/>
          <w:iCs/>
          <w:sz w:val="22"/>
          <w:lang w:val="fr-BE"/>
        </w:rPr>
        <w:t>télétravail, l</w:t>
      </w:r>
      <w:r w:rsidR="00151B3A" w:rsidRPr="008929B8">
        <w:rPr>
          <w:rFonts w:asciiTheme="minorHAnsi" w:hAnsiTheme="minorHAnsi" w:cstheme="minorHAnsi"/>
          <w:iCs/>
          <w:sz w:val="22"/>
          <w:lang w:val="fr-BE"/>
        </w:rPr>
        <w:t>es</w:t>
      </w:r>
      <w:r w:rsidR="00151B3A" w:rsidRPr="001C22F4">
        <w:rPr>
          <w:rFonts w:asciiTheme="minorHAnsi" w:hAnsiTheme="minorHAnsi" w:cstheme="minorHAnsi"/>
          <w:iCs/>
          <w:sz w:val="22"/>
          <w:lang w:val="fr-BE"/>
        </w:rPr>
        <w:t xml:space="preserve"> </w:t>
      </w:r>
      <w:r w:rsidRPr="001C22F4">
        <w:rPr>
          <w:rFonts w:asciiTheme="minorHAnsi" w:hAnsiTheme="minorHAnsi" w:cstheme="minorHAnsi"/>
          <w:iCs/>
          <w:sz w:val="22"/>
          <w:lang w:val="fr-BE"/>
        </w:rPr>
        <w:t xml:space="preserve">actionnaires ne </w:t>
      </w:r>
      <w:r w:rsidR="00151B3A" w:rsidRPr="001C22F4">
        <w:rPr>
          <w:rFonts w:asciiTheme="minorHAnsi" w:hAnsiTheme="minorHAnsi" w:cstheme="minorHAnsi"/>
          <w:iCs/>
          <w:sz w:val="22"/>
          <w:lang w:val="fr-BE"/>
        </w:rPr>
        <w:t xml:space="preserve">pourront </w:t>
      </w:r>
      <w:r w:rsidRPr="001C22F4">
        <w:rPr>
          <w:rFonts w:asciiTheme="minorHAnsi" w:hAnsiTheme="minorHAnsi" w:cstheme="minorHAnsi"/>
          <w:iCs/>
          <w:sz w:val="22"/>
          <w:lang w:val="fr-BE"/>
        </w:rPr>
        <w:t xml:space="preserve">pas </w:t>
      </w:r>
      <w:r w:rsidR="00151B3A" w:rsidRPr="001C22F4">
        <w:rPr>
          <w:rFonts w:asciiTheme="minorHAnsi" w:hAnsiTheme="minorHAnsi" w:cstheme="minorHAnsi"/>
          <w:iCs/>
          <w:sz w:val="22"/>
          <w:lang w:val="fr-BE"/>
        </w:rPr>
        <w:t xml:space="preserve">consulter ces documents au siège </w:t>
      </w:r>
      <w:r w:rsidRPr="001C22F4">
        <w:rPr>
          <w:rFonts w:asciiTheme="minorHAnsi" w:hAnsiTheme="minorHAnsi" w:cstheme="minorHAnsi"/>
          <w:iCs/>
          <w:sz w:val="22"/>
          <w:lang w:val="fr-BE"/>
        </w:rPr>
        <w:t xml:space="preserve">social </w:t>
      </w:r>
      <w:r w:rsidR="00151B3A" w:rsidRPr="001C22F4">
        <w:rPr>
          <w:rFonts w:asciiTheme="minorHAnsi" w:hAnsiTheme="minorHAnsi" w:cstheme="minorHAnsi"/>
          <w:iCs/>
          <w:sz w:val="22"/>
          <w:lang w:val="fr-BE"/>
        </w:rPr>
        <w:t>d’UCB SA</w:t>
      </w:r>
      <w:r w:rsidR="00FA4D66" w:rsidRPr="001C22F4">
        <w:rPr>
          <w:rFonts w:asciiTheme="minorHAnsi" w:hAnsiTheme="minorHAnsi" w:cstheme="minorHAnsi"/>
          <w:iCs/>
          <w:sz w:val="22"/>
          <w:lang w:val="fr-BE"/>
        </w:rPr>
        <w:t xml:space="preserve"> </w:t>
      </w:r>
      <w:r w:rsidRPr="001C22F4">
        <w:rPr>
          <w:rFonts w:asciiTheme="minorHAnsi" w:hAnsiTheme="minorHAnsi" w:cstheme="minorHAnsi"/>
          <w:iCs/>
          <w:sz w:val="22"/>
          <w:lang w:val="fr-BE"/>
        </w:rPr>
        <w:t xml:space="preserve">mais pourront </w:t>
      </w:r>
      <w:r w:rsidR="00372D76">
        <w:rPr>
          <w:rFonts w:asciiTheme="minorHAnsi" w:hAnsiTheme="minorHAnsi" w:cstheme="minorHAnsi"/>
          <w:iCs/>
          <w:sz w:val="22"/>
          <w:lang w:val="fr-BE"/>
        </w:rPr>
        <w:t>demander à en</w:t>
      </w:r>
      <w:r w:rsidRPr="001C22F4">
        <w:rPr>
          <w:rFonts w:asciiTheme="minorHAnsi" w:hAnsiTheme="minorHAnsi" w:cstheme="minorHAnsi"/>
          <w:iCs/>
          <w:sz w:val="22"/>
          <w:lang w:val="fr-BE"/>
        </w:rPr>
        <w:t xml:space="preserve"> </w:t>
      </w:r>
      <w:r w:rsidR="00FA4D66" w:rsidRPr="001C22F4">
        <w:rPr>
          <w:rFonts w:asciiTheme="minorHAnsi" w:hAnsiTheme="minorHAnsi" w:cstheme="minorHAnsi"/>
          <w:iCs/>
          <w:sz w:val="22"/>
          <w:lang w:val="fr-BE"/>
        </w:rPr>
        <w:t>obtenir gratuitement</w:t>
      </w:r>
      <w:r w:rsidR="00287C35" w:rsidRPr="001C22F4">
        <w:rPr>
          <w:rFonts w:asciiTheme="minorHAnsi" w:hAnsiTheme="minorHAnsi" w:cstheme="minorHAnsi"/>
          <w:iCs/>
          <w:sz w:val="22"/>
          <w:lang w:val="fr-BE"/>
        </w:rPr>
        <w:t xml:space="preserve"> une</w:t>
      </w:r>
      <w:r w:rsidR="00FA4D66" w:rsidRPr="001C22F4">
        <w:rPr>
          <w:rFonts w:asciiTheme="minorHAnsi" w:hAnsiTheme="minorHAnsi" w:cstheme="minorHAnsi"/>
          <w:iCs/>
          <w:sz w:val="22"/>
          <w:lang w:val="fr-BE"/>
        </w:rPr>
        <w:t xml:space="preserve"> copie</w:t>
      </w:r>
      <w:r w:rsidR="00287C35" w:rsidRPr="001C22F4">
        <w:rPr>
          <w:rFonts w:asciiTheme="minorHAnsi" w:hAnsiTheme="minorHAnsi" w:cstheme="minorHAnsi"/>
          <w:iCs/>
          <w:sz w:val="22"/>
          <w:lang w:val="fr-BE"/>
        </w:rPr>
        <w:t xml:space="preserve"> papier</w:t>
      </w:r>
      <w:r w:rsidR="00372D76">
        <w:rPr>
          <w:rFonts w:asciiTheme="minorHAnsi" w:hAnsiTheme="minorHAnsi" w:cstheme="minorHAnsi"/>
          <w:iCs/>
          <w:sz w:val="22"/>
          <w:lang w:val="fr-BE"/>
        </w:rPr>
        <w:t>.</w:t>
      </w:r>
    </w:p>
    <w:p w14:paraId="083034CA" w14:textId="2D14A535" w:rsidR="00AB2287" w:rsidRPr="00287C35" w:rsidRDefault="00C64D48" w:rsidP="00287C35">
      <w:pPr>
        <w:pStyle w:val="wText"/>
        <w:numPr>
          <w:ilvl w:val="0"/>
          <w:numId w:val="4"/>
        </w:numPr>
        <w:ind w:left="426"/>
        <w:rPr>
          <w:rFonts w:asciiTheme="minorHAnsi" w:hAnsiTheme="minorHAnsi" w:cstheme="minorHAnsi"/>
          <w:sz w:val="22"/>
          <w:lang w:val="fr-BE"/>
        </w:rPr>
      </w:pPr>
      <w:r w:rsidRPr="00C64D48">
        <w:rPr>
          <w:rFonts w:asciiTheme="minorHAnsi" w:hAnsiTheme="minorHAnsi" w:cstheme="minorHAnsi"/>
          <w:b/>
          <w:bCs/>
          <w:sz w:val="22"/>
          <w:u w:val="single"/>
          <w:lang w:val="fr-BE"/>
        </w:rPr>
        <w:t>Protection de la vie privée</w:t>
      </w:r>
      <w:r>
        <w:rPr>
          <w:rFonts w:asciiTheme="minorHAnsi" w:hAnsiTheme="minorHAnsi" w:cstheme="minorHAnsi"/>
          <w:sz w:val="22"/>
          <w:lang w:val="fr-BE"/>
        </w:rPr>
        <w:t> : l</w:t>
      </w:r>
      <w:r w:rsidR="00AB2287">
        <w:rPr>
          <w:rFonts w:asciiTheme="minorHAnsi" w:hAnsiTheme="minorHAnsi" w:cstheme="minorHAnsi"/>
          <w:sz w:val="22"/>
          <w:lang w:val="fr-BE"/>
        </w:rPr>
        <w:t xml:space="preserve">a Société est responsable </w:t>
      </w:r>
      <w:r w:rsidR="00881974">
        <w:rPr>
          <w:rFonts w:asciiTheme="minorHAnsi" w:hAnsiTheme="minorHAnsi" w:cstheme="minorHAnsi"/>
          <w:sz w:val="22"/>
          <w:lang w:val="fr-BE"/>
        </w:rPr>
        <w:t>du</w:t>
      </w:r>
      <w:r w:rsidR="00AB2287">
        <w:rPr>
          <w:rFonts w:asciiTheme="minorHAnsi" w:hAnsiTheme="minorHAnsi" w:cstheme="minorHAnsi"/>
          <w:sz w:val="22"/>
          <w:lang w:val="fr-BE"/>
        </w:rPr>
        <w:t xml:space="preserve"> traitement des données à caractère personnel </w:t>
      </w:r>
      <w:r w:rsidR="00C91122">
        <w:rPr>
          <w:rFonts w:asciiTheme="minorHAnsi" w:hAnsiTheme="minorHAnsi" w:cstheme="minorHAnsi"/>
          <w:sz w:val="22"/>
          <w:lang w:val="fr-BE"/>
        </w:rPr>
        <w:t>qu’</w:t>
      </w:r>
      <w:r w:rsidR="00AB2287">
        <w:rPr>
          <w:rFonts w:asciiTheme="minorHAnsi" w:hAnsiTheme="minorHAnsi" w:cstheme="minorHAnsi"/>
          <w:sz w:val="22"/>
          <w:lang w:val="fr-BE"/>
        </w:rPr>
        <w:t>elle reçoit des actionnaires</w:t>
      </w:r>
      <w:r w:rsidR="00A004D1">
        <w:rPr>
          <w:rFonts w:asciiTheme="minorHAnsi" w:hAnsiTheme="minorHAnsi" w:cstheme="minorHAnsi"/>
          <w:sz w:val="22"/>
          <w:lang w:val="fr-BE"/>
        </w:rPr>
        <w:t xml:space="preserve">, des titulaires d’autres titres émis par la </w:t>
      </w:r>
      <w:r w:rsidR="00003D03">
        <w:rPr>
          <w:rFonts w:asciiTheme="minorHAnsi" w:hAnsiTheme="minorHAnsi" w:cstheme="minorHAnsi"/>
          <w:sz w:val="22"/>
          <w:lang w:val="fr-BE"/>
        </w:rPr>
        <w:t>S</w:t>
      </w:r>
      <w:r w:rsidR="00A004D1">
        <w:rPr>
          <w:rFonts w:asciiTheme="minorHAnsi" w:hAnsiTheme="minorHAnsi" w:cstheme="minorHAnsi"/>
          <w:sz w:val="22"/>
          <w:lang w:val="fr-BE"/>
        </w:rPr>
        <w:t>ociété (</w:t>
      </w:r>
      <w:r>
        <w:rPr>
          <w:rFonts w:asciiTheme="minorHAnsi" w:hAnsiTheme="minorHAnsi" w:cstheme="minorHAnsi"/>
          <w:sz w:val="22"/>
          <w:lang w:val="fr-BE"/>
        </w:rPr>
        <w:t>le cas échéant</w:t>
      </w:r>
      <w:r w:rsidR="00A004D1">
        <w:rPr>
          <w:rFonts w:asciiTheme="minorHAnsi" w:hAnsiTheme="minorHAnsi" w:cstheme="minorHAnsi"/>
          <w:sz w:val="22"/>
          <w:lang w:val="fr-BE"/>
        </w:rPr>
        <w:t>)</w:t>
      </w:r>
      <w:r w:rsidR="00AB2287">
        <w:rPr>
          <w:rFonts w:asciiTheme="minorHAnsi" w:hAnsiTheme="minorHAnsi" w:cstheme="minorHAnsi"/>
          <w:sz w:val="22"/>
          <w:lang w:val="fr-BE"/>
        </w:rPr>
        <w:t xml:space="preserve"> et </w:t>
      </w:r>
      <w:r w:rsidR="00BE4318">
        <w:rPr>
          <w:rFonts w:asciiTheme="minorHAnsi" w:hAnsiTheme="minorHAnsi" w:cstheme="minorHAnsi"/>
          <w:sz w:val="22"/>
          <w:lang w:val="fr-BE"/>
        </w:rPr>
        <w:t xml:space="preserve">des </w:t>
      </w:r>
      <w:r w:rsidR="00AB2287">
        <w:rPr>
          <w:rFonts w:asciiTheme="minorHAnsi" w:hAnsiTheme="minorHAnsi" w:cstheme="minorHAnsi"/>
          <w:sz w:val="22"/>
          <w:lang w:val="fr-BE"/>
        </w:rPr>
        <w:t xml:space="preserve">porteurs de procurations dans le cadre d’une </w:t>
      </w:r>
      <w:r w:rsidR="00BF1526">
        <w:rPr>
          <w:rFonts w:asciiTheme="minorHAnsi" w:hAnsiTheme="minorHAnsi" w:cstheme="minorHAnsi"/>
          <w:sz w:val="22"/>
          <w:lang w:val="fr-BE"/>
        </w:rPr>
        <w:t>A</w:t>
      </w:r>
      <w:r w:rsidR="00AB2287">
        <w:rPr>
          <w:rFonts w:asciiTheme="minorHAnsi" w:hAnsiTheme="minorHAnsi" w:cstheme="minorHAnsi"/>
          <w:sz w:val="22"/>
          <w:lang w:val="fr-BE"/>
        </w:rPr>
        <w:t xml:space="preserve">ssemblée </w:t>
      </w:r>
      <w:r w:rsidR="00BF1526">
        <w:rPr>
          <w:rFonts w:asciiTheme="minorHAnsi" w:hAnsiTheme="minorHAnsi" w:cstheme="minorHAnsi"/>
          <w:sz w:val="22"/>
          <w:lang w:val="fr-BE"/>
        </w:rPr>
        <w:t>G</w:t>
      </w:r>
      <w:r w:rsidR="00AB2287">
        <w:rPr>
          <w:rFonts w:asciiTheme="minorHAnsi" w:hAnsiTheme="minorHAnsi" w:cstheme="minorHAnsi"/>
          <w:sz w:val="22"/>
          <w:lang w:val="fr-BE"/>
        </w:rPr>
        <w:t xml:space="preserve">énérale </w:t>
      </w:r>
      <w:r w:rsidR="00B94240">
        <w:rPr>
          <w:rFonts w:asciiTheme="minorHAnsi" w:hAnsiTheme="minorHAnsi" w:cstheme="minorHAnsi"/>
          <w:sz w:val="22"/>
          <w:lang w:val="fr-BE"/>
        </w:rPr>
        <w:t xml:space="preserve">des actionnaires </w:t>
      </w:r>
      <w:r w:rsidR="00AB2287">
        <w:rPr>
          <w:rFonts w:asciiTheme="minorHAnsi" w:hAnsiTheme="minorHAnsi" w:cstheme="minorHAnsi"/>
          <w:sz w:val="22"/>
          <w:lang w:val="fr-BE"/>
        </w:rPr>
        <w:t>et ce</w:t>
      </w:r>
      <w:r w:rsidR="00881974">
        <w:rPr>
          <w:rFonts w:asciiTheme="minorHAnsi" w:hAnsiTheme="minorHAnsi" w:cstheme="minorHAnsi"/>
          <w:sz w:val="22"/>
          <w:lang w:val="fr-BE"/>
        </w:rPr>
        <w:t>,</w:t>
      </w:r>
      <w:r w:rsidR="00AB2287">
        <w:rPr>
          <w:rFonts w:asciiTheme="minorHAnsi" w:hAnsiTheme="minorHAnsi" w:cstheme="minorHAnsi"/>
          <w:sz w:val="22"/>
          <w:lang w:val="fr-BE"/>
        </w:rPr>
        <w:t xml:space="preserve"> conformément à la législation applicable sur la protection des données. En particulier, </w:t>
      </w:r>
      <w:r w:rsidR="000F652A">
        <w:rPr>
          <w:rFonts w:asciiTheme="minorHAnsi" w:hAnsiTheme="minorHAnsi" w:cstheme="minorHAnsi"/>
          <w:sz w:val="22"/>
          <w:lang w:val="fr-BE"/>
        </w:rPr>
        <w:t>ces</w:t>
      </w:r>
      <w:r w:rsidR="00AB2287">
        <w:rPr>
          <w:rFonts w:asciiTheme="minorHAnsi" w:hAnsiTheme="minorHAnsi" w:cstheme="minorHAnsi"/>
          <w:sz w:val="22"/>
          <w:lang w:val="fr-BE"/>
        </w:rPr>
        <w:t xml:space="preserve"> données</w:t>
      </w:r>
      <w:r w:rsidR="00881974">
        <w:rPr>
          <w:rFonts w:asciiTheme="minorHAnsi" w:hAnsiTheme="minorHAnsi" w:cstheme="minorHAnsi"/>
          <w:sz w:val="22"/>
          <w:lang w:val="fr-BE"/>
        </w:rPr>
        <w:t xml:space="preserve"> </w:t>
      </w:r>
      <w:r w:rsidR="000F652A">
        <w:rPr>
          <w:rFonts w:asciiTheme="minorHAnsi" w:hAnsiTheme="minorHAnsi" w:cstheme="minorHAnsi"/>
          <w:sz w:val="22"/>
          <w:lang w:val="fr-BE"/>
        </w:rPr>
        <w:t>seront utilisée</w:t>
      </w:r>
      <w:r w:rsidR="006413C1">
        <w:rPr>
          <w:rFonts w:asciiTheme="minorHAnsi" w:hAnsiTheme="minorHAnsi" w:cstheme="minorHAnsi"/>
          <w:sz w:val="22"/>
          <w:lang w:val="fr-BE"/>
        </w:rPr>
        <w:t>s</w:t>
      </w:r>
      <w:r w:rsidR="000F652A">
        <w:rPr>
          <w:rFonts w:asciiTheme="minorHAnsi" w:hAnsiTheme="minorHAnsi" w:cstheme="minorHAnsi"/>
          <w:sz w:val="22"/>
          <w:lang w:val="fr-BE"/>
        </w:rPr>
        <w:t xml:space="preserve"> pour</w:t>
      </w:r>
      <w:r w:rsidR="00AB2287">
        <w:rPr>
          <w:rFonts w:asciiTheme="minorHAnsi" w:hAnsiTheme="minorHAnsi" w:cstheme="minorHAnsi"/>
          <w:sz w:val="22"/>
          <w:lang w:val="fr-BE"/>
        </w:rPr>
        <w:t xml:space="preserve"> l’analyse et</w:t>
      </w:r>
      <w:r w:rsidR="00881974">
        <w:rPr>
          <w:rFonts w:asciiTheme="minorHAnsi" w:hAnsiTheme="minorHAnsi" w:cstheme="minorHAnsi"/>
          <w:sz w:val="22"/>
          <w:lang w:val="fr-BE"/>
        </w:rPr>
        <w:t xml:space="preserve"> </w:t>
      </w:r>
      <w:r w:rsidR="00AB2287">
        <w:rPr>
          <w:rFonts w:asciiTheme="minorHAnsi" w:hAnsiTheme="minorHAnsi" w:cstheme="minorHAnsi"/>
          <w:sz w:val="22"/>
          <w:lang w:val="fr-BE"/>
        </w:rPr>
        <w:t xml:space="preserve">la gestion de la procédure </w:t>
      </w:r>
      <w:r w:rsidR="00881974">
        <w:rPr>
          <w:rFonts w:asciiTheme="minorHAnsi" w:hAnsiTheme="minorHAnsi" w:cstheme="minorHAnsi"/>
          <w:sz w:val="22"/>
          <w:lang w:val="fr-BE"/>
        </w:rPr>
        <w:t>liée à la participation et au vote à</w:t>
      </w:r>
      <w:r w:rsidR="00AB2287">
        <w:rPr>
          <w:rFonts w:asciiTheme="minorHAnsi" w:hAnsiTheme="minorHAnsi" w:cstheme="minorHAnsi"/>
          <w:sz w:val="22"/>
          <w:lang w:val="fr-BE"/>
        </w:rPr>
        <w:t xml:space="preserve"> l’</w:t>
      </w:r>
      <w:r w:rsidR="00BF1526">
        <w:rPr>
          <w:rFonts w:asciiTheme="minorHAnsi" w:hAnsiTheme="minorHAnsi" w:cstheme="minorHAnsi"/>
          <w:sz w:val="22"/>
          <w:lang w:val="fr-BE"/>
        </w:rPr>
        <w:t>A</w:t>
      </w:r>
      <w:r w:rsidR="00AB2287">
        <w:rPr>
          <w:rFonts w:asciiTheme="minorHAnsi" w:hAnsiTheme="minorHAnsi" w:cstheme="minorHAnsi"/>
          <w:sz w:val="22"/>
          <w:lang w:val="fr-BE"/>
        </w:rPr>
        <w:t xml:space="preserve">ssemblée </w:t>
      </w:r>
      <w:r w:rsidR="00BF1526">
        <w:rPr>
          <w:rFonts w:asciiTheme="minorHAnsi" w:hAnsiTheme="minorHAnsi" w:cstheme="minorHAnsi"/>
          <w:sz w:val="22"/>
          <w:lang w:val="fr-BE"/>
        </w:rPr>
        <w:t>G</w:t>
      </w:r>
      <w:r w:rsidR="00AB2287">
        <w:rPr>
          <w:rFonts w:asciiTheme="minorHAnsi" w:hAnsiTheme="minorHAnsi" w:cstheme="minorHAnsi"/>
          <w:sz w:val="22"/>
          <w:lang w:val="fr-BE"/>
        </w:rPr>
        <w:t>énérale des actionnaires et ce</w:t>
      </w:r>
      <w:r w:rsidR="00881974">
        <w:rPr>
          <w:rFonts w:asciiTheme="minorHAnsi" w:hAnsiTheme="minorHAnsi" w:cstheme="minorHAnsi"/>
          <w:sz w:val="22"/>
          <w:lang w:val="fr-BE"/>
        </w:rPr>
        <w:t>,</w:t>
      </w:r>
      <w:r w:rsidR="00AB2287">
        <w:rPr>
          <w:rFonts w:asciiTheme="minorHAnsi" w:hAnsiTheme="minorHAnsi" w:cstheme="minorHAnsi"/>
          <w:sz w:val="22"/>
          <w:lang w:val="fr-BE"/>
        </w:rPr>
        <w:t xml:space="preserve"> conformément à la législation applicable et à la politique de protection </w:t>
      </w:r>
      <w:r w:rsidR="00881974">
        <w:rPr>
          <w:rFonts w:asciiTheme="minorHAnsi" w:hAnsiTheme="minorHAnsi" w:cstheme="minorHAnsi"/>
          <w:sz w:val="22"/>
          <w:lang w:val="fr-BE"/>
        </w:rPr>
        <w:t xml:space="preserve">des données </w:t>
      </w:r>
      <w:r w:rsidR="000F652A">
        <w:rPr>
          <w:rFonts w:asciiTheme="minorHAnsi" w:hAnsiTheme="minorHAnsi" w:cstheme="minorHAnsi"/>
          <w:sz w:val="22"/>
          <w:lang w:val="fr-BE"/>
        </w:rPr>
        <w:t xml:space="preserve">à caractère personnel </w:t>
      </w:r>
      <w:r w:rsidR="00AB2287">
        <w:rPr>
          <w:rFonts w:asciiTheme="minorHAnsi" w:hAnsiTheme="minorHAnsi" w:cstheme="minorHAnsi"/>
          <w:sz w:val="22"/>
          <w:lang w:val="fr-BE"/>
        </w:rPr>
        <w:t xml:space="preserve">de la Société. Ces données seront </w:t>
      </w:r>
      <w:r w:rsidR="00881974">
        <w:rPr>
          <w:rFonts w:asciiTheme="minorHAnsi" w:hAnsiTheme="minorHAnsi" w:cstheme="minorHAnsi"/>
          <w:sz w:val="22"/>
          <w:lang w:val="fr-BE"/>
        </w:rPr>
        <w:t xml:space="preserve">le cas </w:t>
      </w:r>
      <w:r w:rsidR="00007F20">
        <w:rPr>
          <w:rFonts w:asciiTheme="minorHAnsi" w:hAnsiTheme="minorHAnsi" w:cstheme="minorHAnsi"/>
          <w:sz w:val="22"/>
          <w:lang w:val="fr-BE"/>
        </w:rPr>
        <w:t>échéant</w:t>
      </w:r>
      <w:r w:rsidR="00881974">
        <w:rPr>
          <w:rFonts w:asciiTheme="minorHAnsi" w:hAnsiTheme="minorHAnsi" w:cstheme="minorHAnsi"/>
          <w:sz w:val="22"/>
          <w:lang w:val="fr-BE"/>
        </w:rPr>
        <w:t xml:space="preserve"> </w:t>
      </w:r>
      <w:r w:rsidR="00AB2287">
        <w:rPr>
          <w:rFonts w:asciiTheme="minorHAnsi" w:hAnsiTheme="minorHAnsi" w:cstheme="minorHAnsi"/>
          <w:sz w:val="22"/>
          <w:lang w:val="fr-BE"/>
        </w:rPr>
        <w:t xml:space="preserve">transmises </w:t>
      </w:r>
      <w:r w:rsidR="00881974">
        <w:rPr>
          <w:rFonts w:asciiTheme="minorHAnsi" w:hAnsiTheme="minorHAnsi" w:cstheme="minorHAnsi"/>
          <w:sz w:val="22"/>
          <w:lang w:val="fr-BE"/>
        </w:rPr>
        <w:t>à des</w:t>
      </w:r>
      <w:r w:rsidR="00AB2287">
        <w:rPr>
          <w:rFonts w:asciiTheme="minorHAnsi" w:hAnsiTheme="minorHAnsi" w:cstheme="minorHAnsi"/>
          <w:sz w:val="22"/>
          <w:lang w:val="fr-BE"/>
        </w:rPr>
        <w:t xml:space="preserve"> tiers </w:t>
      </w:r>
      <w:r w:rsidR="00881974">
        <w:rPr>
          <w:rFonts w:asciiTheme="minorHAnsi" w:hAnsiTheme="minorHAnsi" w:cstheme="minorHAnsi"/>
          <w:sz w:val="22"/>
          <w:lang w:val="fr-BE"/>
        </w:rPr>
        <w:t>au seul besoin d</w:t>
      </w:r>
      <w:r w:rsidR="000F652A">
        <w:rPr>
          <w:rFonts w:asciiTheme="minorHAnsi" w:hAnsiTheme="minorHAnsi" w:cstheme="minorHAnsi"/>
          <w:sz w:val="22"/>
          <w:lang w:val="fr-BE"/>
        </w:rPr>
        <w:t>e se faire a</w:t>
      </w:r>
      <w:r w:rsidR="00AB2287">
        <w:rPr>
          <w:rFonts w:asciiTheme="minorHAnsi" w:hAnsiTheme="minorHAnsi" w:cstheme="minorHAnsi"/>
          <w:sz w:val="22"/>
          <w:lang w:val="fr-BE"/>
        </w:rPr>
        <w:t>ssist</w:t>
      </w:r>
      <w:r w:rsidR="000F652A">
        <w:rPr>
          <w:rFonts w:asciiTheme="minorHAnsi" w:hAnsiTheme="minorHAnsi" w:cstheme="minorHAnsi"/>
          <w:sz w:val="22"/>
          <w:lang w:val="fr-BE"/>
        </w:rPr>
        <w:t xml:space="preserve">er </w:t>
      </w:r>
      <w:r w:rsidR="00881974">
        <w:rPr>
          <w:rFonts w:asciiTheme="minorHAnsi" w:hAnsiTheme="minorHAnsi" w:cstheme="minorHAnsi"/>
          <w:sz w:val="22"/>
          <w:lang w:val="fr-BE"/>
        </w:rPr>
        <w:t xml:space="preserve">dans le </w:t>
      </w:r>
      <w:r w:rsidR="00007F20">
        <w:rPr>
          <w:rFonts w:asciiTheme="minorHAnsi" w:hAnsiTheme="minorHAnsi" w:cstheme="minorHAnsi"/>
          <w:sz w:val="22"/>
          <w:lang w:val="fr-BE"/>
        </w:rPr>
        <w:t>cadre</w:t>
      </w:r>
      <w:r w:rsidR="00881974">
        <w:rPr>
          <w:rFonts w:asciiTheme="minorHAnsi" w:hAnsiTheme="minorHAnsi" w:cstheme="minorHAnsi"/>
          <w:sz w:val="22"/>
          <w:lang w:val="fr-BE"/>
        </w:rPr>
        <w:t xml:space="preserve"> </w:t>
      </w:r>
      <w:r w:rsidR="00AB2287">
        <w:rPr>
          <w:rFonts w:asciiTheme="minorHAnsi" w:hAnsiTheme="minorHAnsi" w:cstheme="minorHAnsi"/>
          <w:sz w:val="22"/>
          <w:lang w:val="fr-BE"/>
        </w:rPr>
        <w:t xml:space="preserve">de la gestion de la procédure de </w:t>
      </w:r>
      <w:r w:rsidR="00881974">
        <w:rPr>
          <w:rFonts w:asciiTheme="minorHAnsi" w:hAnsiTheme="minorHAnsi" w:cstheme="minorHAnsi"/>
          <w:sz w:val="22"/>
          <w:lang w:val="fr-BE"/>
        </w:rPr>
        <w:t xml:space="preserve">participation et de vote ainsi que pour l’analyse de </w:t>
      </w:r>
      <w:r w:rsidR="00AB2287">
        <w:rPr>
          <w:rFonts w:asciiTheme="minorHAnsi" w:hAnsiTheme="minorHAnsi" w:cstheme="minorHAnsi"/>
          <w:sz w:val="22"/>
          <w:lang w:val="fr-BE"/>
        </w:rPr>
        <w:t xml:space="preserve">la composition de </w:t>
      </w:r>
      <w:r w:rsidR="00881974">
        <w:rPr>
          <w:rFonts w:asciiTheme="minorHAnsi" w:hAnsiTheme="minorHAnsi" w:cstheme="minorHAnsi"/>
          <w:sz w:val="22"/>
          <w:lang w:val="fr-BE"/>
        </w:rPr>
        <w:t xml:space="preserve">l’actionnariat de la </w:t>
      </w:r>
      <w:r w:rsidR="002C1936">
        <w:rPr>
          <w:rFonts w:asciiTheme="minorHAnsi" w:hAnsiTheme="minorHAnsi" w:cstheme="minorHAnsi"/>
          <w:sz w:val="22"/>
          <w:lang w:val="fr-BE"/>
        </w:rPr>
        <w:t>S</w:t>
      </w:r>
      <w:r w:rsidR="00881974">
        <w:rPr>
          <w:rFonts w:asciiTheme="minorHAnsi" w:hAnsiTheme="minorHAnsi" w:cstheme="minorHAnsi"/>
          <w:sz w:val="22"/>
          <w:lang w:val="fr-BE"/>
        </w:rPr>
        <w:t>ociété</w:t>
      </w:r>
      <w:r w:rsidR="00AB2287">
        <w:rPr>
          <w:rFonts w:asciiTheme="minorHAnsi" w:hAnsiTheme="minorHAnsi" w:cstheme="minorHAnsi"/>
          <w:sz w:val="22"/>
          <w:lang w:val="fr-BE"/>
        </w:rPr>
        <w:t xml:space="preserve">. Ces données personnelles </w:t>
      </w:r>
      <w:r w:rsidR="00881974">
        <w:rPr>
          <w:rFonts w:asciiTheme="minorHAnsi" w:hAnsiTheme="minorHAnsi" w:cstheme="minorHAnsi"/>
          <w:sz w:val="22"/>
          <w:lang w:val="fr-BE"/>
        </w:rPr>
        <w:t xml:space="preserve">ne </w:t>
      </w:r>
      <w:r w:rsidR="00AB2287">
        <w:rPr>
          <w:rFonts w:asciiTheme="minorHAnsi" w:hAnsiTheme="minorHAnsi" w:cstheme="minorHAnsi"/>
          <w:sz w:val="22"/>
          <w:lang w:val="fr-BE"/>
        </w:rPr>
        <w:t xml:space="preserve">seront conservées que </w:t>
      </w:r>
      <w:r w:rsidR="00756F97">
        <w:rPr>
          <w:rFonts w:asciiTheme="minorHAnsi" w:hAnsiTheme="minorHAnsi" w:cstheme="minorHAnsi"/>
          <w:sz w:val="22"/>
          <w:lang w:val="fr-BE"/>
        </w:rPr>
        <w:t xml:space="preserve">dans la mesure </w:t>
      </w:r>
      <w:r w:rsidR="00AB2287">
        <w:rPr>
          <w:rFonts w:asciiTheme="minorHAnsi" w:hAnsiTheme="minorHAnsi" w:cstheme="minorHAnsi"/>
          <w:sz w:val="22"/>
          <w:lang w:val="fr-BE"/>
        </w:rPr>
        <w:t>nécessaire</w:t>
      </w:r>
      <w:r w:rsidR="00881974">
        <w:rPr>
          <w:rFonts w:asciiTheme="minorHAnsi" w:hAnsiTheme="minorHAnsi" w:cstheme="minorHAnsi"/>
          <w:sz w:val="22"/>
          <w:lang w:val="fr-BE"/>
        </w:rPr>
        <w:t>,</w:t>
      </w:r>
      <w:r w:rsidR="00AB2287">
        <w:rPr>
          <w:rFonts w:asciiTheme="minorHAnsi" w:hAnsiTheme="minorHAnsi" w:cstheme="minorHAnsi"/>
          <w:sz w:val="22"/>
          <w:lang w:val="fr-BE"/>
        </w:rPr>
        <w:t xml:space="preserve"> </w:t>
      </w:r>
      <w:r w:rsidR="00756F97">
        <w:rPr>
          <w:rFonts w:asciiTheme="minorHAnsi" w:hAnsiTheme="minorHAnsi" w:cstheme="minorHAnsi"/>
          <w:sz w:val="22"/>
          <w:lang w:val="fr-BE"/>
        </w:rPr>
        <w:t>et pour les objectifs précités</w:t>
      </w:r>
      <w:r w:rsidR="00881974">
        <w:rPr>
          <w:rFonts w:asciiTheme="minorHAnsi" w:hAnsiTheme="minorHAnsi" w:cstheme="minorHAnsi"/>
          <w:sz w:val="22"/>
          <w:lang w:val="fr-BE"/>
        </w:rPr>
        <w:t>. Les a</w:t>
      </w:r>
      <w:r w:rsidR="00AB2287">
        <w:rPr>
          <w:rFonts w:asciiTheme="minorHAnsi" w:hAnsiTheme="minorHAnsi" w:cstheme="minorHAnsi"/>
          <w:sz w:val="22"/>
          <w:lang w:val="fr-BE"/>
        </w:rPr>
        <w:t>ctionnaires</w:t>
      </w:r>
      <w:r w:rsidR="00A004D1">
        <w:rPr>
          <w:rFonts w:asciiTheme="minorHAnsi" w:hAnsiTheme="minorHAnsi" w:cstheme="minorHAnsi"/>
          <w:sz w:val="22"/>
          <w:lang w:val="fr-BE"/>
        </w:rPr>
        <w:t xml:space="preserve">, les titulaires d’autres titres émis par la </w:t>
      </w:r>
      <w:r w:rsidR="00003D03">
        <w:rPr>
          <w:rFonts w:asciiTheme="minorHAnsi" w:hAnsiTheme="minorHAnsi" w:cstheme="minorHAnsi"/>
          <w:sz w:val="22"/>
          <w:lang w:val="fr-BE"/>
        </w:rPr>
        <w:t>S</w:t>
      </w:r>
      <w:r w:rsidR="00A004D1">
        <w:rPr>
          <w:rFonts w:asciiTheme="minorHAnsi" w:hAnsiTheme="minorHAnsi" w:cstheme="minorHAnsi"/>
          <w:sz w:val="22"/>
          <w:lang w:val="fr-BE"/>
        </w:rPr>
        <w:t>ociété</w:t>
      </w:r>
      <w:r w:rsidR="00AB2287">
        <w:rPr>
          <w:rFonts w:asciiTheme="minorHAnsi" w:hAnsiTheme="minorHAnsi" w:cstheme="minorHAnsi"/>
          <w:sz w:val="22"/>
          <w:lang w:val="fr-BE"/>
        </w:rPr>
        <w:t xml:space="preserve"> et </w:t>
      </w:r>
      <w:r w:rsidR="00881974">
        <w:rPr>
          <w:rFonts w:asciiTheme="minorHAnsi" w:hAnsiTheme="minorHAnsi" w:cstheme="minorHAnsi"/>
          <w:sz w:val="22"/>
          <w:lang w:val="fr-BE"/>
        </w:rPr>
        <w:t xml:space="preserve">les </w:t>
      </w:r>
      <w:r w:rsidR="00AB2287">
        <w:rPr>
          <w:rFonts w:asciiTheme="minorHAnsi" w:hAnsiTheme="minorHAnsi" w:cstheme="minorHAnsi"/>
          <w:sz w:val="22"/>
          <w:lang w:val="fr-BE"/>
        </w:rPr>
        <w:t xml:space="preserve">porteurs de procurations peuvent consulter la politique de protection </w:t>
      </w:r>
      <w:r w:rsidR="000F652A">
        <w:rPr>
          <w:rFonts w:asciiTheme="minorHAnsi" w:hAnsiTheme="minorHAnsi" w:cstheme="minorHAnsi"/>
          <w:sz w:val="22"/>
          <w:lang w:val="fr-BE"/>
        </w:rPr>
        <w:t xml:space="preserve">des données à caractère personnel </w:t>
      </w:r>
      <w:r w:rsidR="00AB2287">
        <w:rPr>
          <w:rFonts w:asciiTheme="minorHAnsi" w:hAnsiTheme="minorHAnsi" w:cstheme="minorHAnsi"/>
          <w:sz w:val="22"/>
          <w:lang w:val="fr-BE"/>
        </w:rPr>
        <w:t xml:space="preserve">de la Société sur </w:t>
      </w:r>
      <w:r w:rsidR="000F652A">
        <w:rPr>
          <w:rFonts w:asciiTheme="minorHAnsi" w:hAnsiTheme="minorHAnsi" w:cstheme="minorHAnsi"/>
          <w:sz w:val="22"/>
          <w:lang w:val="fr-BE"/>
        </w:rPr>
        <w:t>son</w:t>
      </w:r>
      <w:r w:rsidR="00AB2287">
        <w:rPr>
          <w:rFonts w:asciiTheme="minorHAnsi" w:hAnsiTheme="minorHAnsi" w:cstheme="minorHAnsi"/>
          <w:sz w:val="22"/>
          <w:lang w:val="fr-BE"/>
        </w:rPr>
        <w:t xml:space="preserve"> site </w:t>
      </w:r>
      <w:r w:rsidR="00AC1D5D">
        <w:rPr>
          <w:rFonts w:asciiTheme="minorHAnsi" w:hAnsiTheme="minorHAnsi" w:cstheme="minorHAnsi"/>
          <w:sz w:val="22"/>
          <w:lang w:val="fr-BE"/>
        </w:rPr>
        <w:t>internet</w:t>
      </w:r>
      <w:r w:rsidR="00AB2287">
        <w:rPr>
          <w:rFonts w:asciiTheme="minorHAnsi" w:hAnsiTheme="minorHAnsi" w:cstheme="minorHAnsi"/>
          <w:sz w:val="22"/>
          <w:lang w:val="fr-BE"/>
        </w:rPr>
        <w:t xml:space="preserve">. </w:t>
      </w:r>
      <w:r w:rsidR="00756F97">
        <w:rPr>
          <w:rFonts w:asciiTheme="minorHAnsi" w:hAnsiTheme="minorHAnsi" w:cstheme="minorHAnsi"/>
          <w:sz w:val="22"/>
          <w:lang w:val="fr-BE"/>
        </w:rPr>
        <w:t>Elle</w:t>
      </w:r>
      <w:r w:rsidR="00AB2287">
        <w:rPr>
          <w:rFonts w:asciiTheme="minorHAnsi" w:hAnsiTheme="minorHAnsi" w:cstheme="minorHAnsi"/>
          <w:sz w:val="22"/>
          <w:lang w:val="fr-BE"/>
        </w:rPr>
        <w:t xml:space="preserve"> contient une information détaillée </w:t>
      </w:r>
      <w:r w:rsidR="000F652A">
        <w:rPr>
          <w:rFonts w:asciiTheme="minorHAnsi" w:hAnsiTheme="minorHAnsi" w:cstheme="minorHAnsi"/>
          <w:sz w:val="22"/>
          <w:lang w:val="fr-BE"/>
        </w:rPr>
        <w:t>relative au</w:t>
      </w:r>
      <w:r w:rsidR="00AB2287">
        <w:rPr>
          <w:rFonts w:asciiTheme="minorHAnsi" w:hAnsiTheme="minorHAnsi" w:cstheme="minorHAnsi"/>
          <w:sz w:val="22"/>
          <w:lang w:val="fr-BE"/>
        </w:rPr>
        <w:t xml:space="preserve"> traitement des données </w:t>
      </w:r>
      <w:r w:rsidR="004D1810">
        <w:rPr>
          <w:rFonts w:asciiTheme="minorHAnsi" w:hAnsiTheme="minorHAnsi" w:cstheme="minorHAnsi"/>
          <w:sz w:val="22"/>
          <w:lang w:val="fr-BE"/>
        </w:rPr>
        <w:t xml:space="preserve">personnelles, </w:t>
      </w:r>
      <w:r w:rsidR="00756F97">
        <w:rPr>
          <w:rFonts w:asciiTheme="minorHAnsi" w:hAnsiTheme="minorHAnsi" w:cstheme="minorHAnsi"/>
          <w:sz w:val="22"/>
          <w:lang w:val="fr-BE"/>
        </w:rPr>
        <w:t>notamment</w:t>
      </w:r>
      <w:r w:rsidR="00007F20">
        <w:rPr>
          <w:rFonts w:asciiTheme="minorHAnsi" w:hAnsiTheme="minorHAnsi" w:cstheme="minorHAnsi"/>
          <w:sz w:val="22"/>
          <w:lang w:val="fr-BE"/>
        </w:rPr>
        <w:t xml:space="preserve"> </w:t>
      </w:r>
      <w:r w:rsidR="000F652A">
        <w:rPr>
          <w:rFonts w:asciiTheme="minorHAnsi" w:hAnsiTheme="minorHAnsi" w:cstheme="minorHAnsi"/>
          <w:sz w:val="22"/>
          <w:lang w:val="fr-BE"/>
        </w:rPr>
        <w:t xml:space="preserve">celles </w:t>
      </w:r>
      <w:r w:rsidR="00AB2287">
        <w:rPr>
          <w:rFonts w:asciiTheme="minorHAnsi" w:hAnsiTheme="minorHAnsi" w:cstheme="minorHAnsi"/>
          <w:sz w:val="22"/>
          <w:lang w:val="fr-BE"/>
        </w:rPr>
        <w:t xml:space="preserve">des </w:t>
      </w:r>
      <w:r w:rsidR="00B10680">
        <w:rPr>
          <w:rFonts w:asciiTheme="minorHAnsi" w:hAnsiTheme="minorHAnsi" w:cstheme="minorHAnsi"/>
          <w:sz w:val="22"/>
          <w:lang w:val="fr-BE"/>
        </w:rPr>
        <w:t>actionnaires</w:t>
      </w:r>
      <w:r w:rsidR="00A004D1">
        <w:rPr>
          <w:rFonts w:asciiTheme="minorHAnsi" w:hAnsiTheme="minorHAnsi" w:cstheme="minorHAnsi"/>
          <w:sz w:val="22"/>
          <w:lang w:val="fr-BE"/>
        </w:rPr>
        <w:t xml:space="preserve">, des </w:t>
      </w:r>
      <w:r w:rsidR="00003D03">
        <w:rPr>
          <w:rFonts w:asciiTheme="minorHAnsi" w:hAnsiTheme="minorHAnsi" w:cstheme="minorHAnsi"/>
          <w:sz w:val="22"/>
          <w:lang w:val="fr-BE"/>
        </w:rPr>
        <w:t>titulaires</w:t>
      </w:r>
      <w:r w:rsidR="00A004D1">
        <w:rPr>
          <w:rFonts w:asciiTheme="minorHAnsi" w:hAnsiTheme="minorHAnsi" w:cstheme="minorHAnsi"/>
          <w:sz w:val="22"/>
          <w:lang w:val="fr-BE"/>
        </w:rPr>
        <w:t xml:space="preserve"> d’autres titres émis par la </w:t>
      </w:r>
      <w:r w:rsidR="00003D03">
        <w:rPr>
          <w:rFonts w:asciiTheme="minorHAnsi" w:hAnsiTheme="minorHAnsi" w:cstheme="minorHAnsi"/>
          <w:sz w:val="22"/>
          <w:lang w:val="fr-BE"/>
        </w:rPr>
        <w:t>S</w:t>
      </w:r>
      <w:r w:rsidR="00A004D1">
        <w:rPr>
          <w:rFonts w:asciiTheme="minorHAnsi" w:hAnsiTheme="minorHAnsi" w:cstheme="minorHAnsi"/>
          <w:sz w:val="22"/>
          <w:lang w:val="fr-BE"/>
        </w:rPr>
        <w:t>ociété</w:t>
      </w:r>
      <w:r w:rsidR="00AB2287">
        <w:rPr>
          <w:rFonts w:asciiTheme="minorHAnsi" w:hAnsiTheme="minorHAnsi" w:cstheme="minorHAnsi"/>
          <w:sz w:val="22"/>
          <w:lang w:val="fr-BE"/>
        </w:rPr>
        <w:t xml:space="preserve"> et des porteurs de procurations</w:t>
      </w:r>
      <w:r w:rsidR="006413C1">
        <w:rPr>
          <w:rFonts w:asciiTheme="minorHAnsi" w:hAnsiTheme="minorHAnsi" w:cstheme="minorHAnsi"/>
          <w:sz w:val="22"/>
          <w:lang w:val="fr-BE"/>
        </w:rPr>
        <w:t xml:space="preserve"> </w:t>
      </w:r>
      <w:r w:rsidR="00A004D1">
        <w:rPr>
          <w:rFonts w:asciiTheme="minorHAnsi" w:hAnsiTheme="minorHAnsi" w:cstheme="minorHAnsi"/>
          <w:sz w:val="22"/>
          <w:lang w:val="fr-BE"/>
        </w:rPr>
        <w:t>ainsi que</w:t>
      </w:r>
      <w:r w:rsidR="006413C1">
        <w:rPr>
          <w:rFonts w:asciiTheme="minorHAnsi" w:hAnsiTheme="minorHAnsi" w:cstheme="minorHAnsi"/>
          <w:sz w:val="22"/>
          <w:lang w:val="fr-BE"/>
        </w:rPr>
        <w:t xml:space="preserve"> les droits que ceux-ci </w:t>
      </w:r>
      <w:r w:rsidR="00AB2287">
        <w:rPr>
          <w:rFonts w:asciiTheme="minorHAnsi" w:hAnsiTheme="minorHAnsi" w:cstheme="minorHAnsi"/>
          <w:sz w:val="22"/>
          <w:lang w:val="fr-BE"/>
        </w:rPr>
        <w:t xml:space="preserve">peuvent exercer </w:t>
      </w:r>
      <w:r w:rsidR="00FF5AC2">
        <w:rPr>
          <w:rFonts w:asciiTheme="minorHAnsi" w:hAnsiTheme="minorHAnsi" w:cstheme="minorHAnsi"/>
          <w:sz w:val="22"/>
          <w:lang w:val="fr-BE"/>
        </w:rPr>
        <w:t>envers la Société</w:t>
      </w:r>
      <w:r w:rsidR="006413C1">
        <w:rPr>
          <w:rFonts w:asciiTheme="minorHAnsi" w:hAnsiTheme="minorHAnsi" w:cstheme="minorHAnsi"/>
          <w:sz w:val="22"/>
          <w:lang w:val="fr-BE"/>
        </w:rPr>
        <w:t xml:space="preserve"> </w:t>
      </w:r>
      <w:r w:rsidR="00B10680">
        <w:rPr>
          <w:rFonts w:asciiTheme="minorHAnsi" w:hAnsiTheme="minorHAnsi" w:cstheme="minorHAnsi"/>
          <w:sz w:val="22"/>
          <w:lang w:val="fr-BE"/>
        </w:rPr>
        <w:t>conformément à la législation applicable</w:t>
      </w:r>
      <w:r w:rsidR="000F652A">
        <w:rPr>
          <w:rFonts w:asciiTheme="minorHAnsi" w:hAnsiTheme="minorHAnsi" w:cstheme="minorHAnsi"/>
          <w:sz w:val="22"/>
          <w:lang w:val="fr-BE"/>
        </w:rPr>
        <w:t>.</w:t>
      </w:r>
      <w:r w:rsidR="00003D03">
        <w:rPr>
          <w:rFonts w:asciiTheme="minorHAnsi" w:hAnsiTheme="minorHAnsi" w:cstheme="minorHAnsi"/>
          <w:sz w:val="22"/>
          <w:lang w:val="fr-BE"/>
        </w:rPr>
        <w:t xml:space="preserve"> Ces derniers </w:t>
      </w:r>
      <w:r w:rsidR="00B10680">
        <w:rPr>
          <w:rFonts w:asciiTheme="minorHAnsi" w:hAnsiTheme="minorHAnsi" w:cstheme="minorHAnsi"/>
          <w:sz w:val="22"/>
          <w:lang w:val="fr-BE"/>
        </w:rPr>
        <w:t>peuvent pren</w:t>
      </w:r>
      <w:r w:rsidR="006413C1">
        <w:rPr>
          <w:rFonts w:asciiTheme="minorHAnsi" w:hAnsiTheme="minorHAnsi" w:cstheme="minorHAnsi"/>
          <w:sz w:val="22"/>
          <w:lang w:val="fr-BE"/>
        </w:rPr>
        <w:t>dre</w:t>
      </w:r>
      <w:r w:rsidR="00B10680">
        <w:rPr>
          <w:rFonts w:asciiTheme="minorHAnsi" w:hAnsiTheme="minorHAnsi" w:cstheme="minorHAnsi"/>
          <w:sz w:val="22"/>
          <w:lang w:val="fr-BE"/>
        </w:rPr>
        <w:t xml:space="preserve"> contact avec le Data Protection Officer de </w:t>
      </w:r>
      <w:r w:rsidR="006413C1">
        <w:rPr>
          <w:rFonts w:asciiTheme="minorHAnsi" w:hAnsiTheme="minorHAnsi" w:cstheme="minorHAnsi"/>
          <w:sz w:val="22"/>
          <w:lang w:val="fr-BE"/>
        </w:rPr>
        <w:t xml:space="preserve">la Société </w:t>
      </w:r>
      <w:r w:rsidR="00B10680">
        <w:rPr>
          <w:rFonts w:asciiTheme="minorHAnsi" w:hAnsiTheme="minorHAnsi" w:cstheme="minorHAnsi"/>
          <w:sz w:val="22"/>
          <w:lang w:val="fr-BE"/>
        </w:rPr>
        <w:t xml:space="preserve">via </w:t>
      </w:r>
      <w:hyperlink r:id="rId21" w:history="1">
        <w:r w:rsidR="006B6816" w:rsidRPr="00BD3EDE">
          <w:rPr>
            <w:rStyle w:val="Hyperlink"/>
            <w:rFonts w:asciiTheme="minorHAnsi" w:hAnsiTheme="minorHAnsi" w:cstheme="minorHAnsi"/>
            <w:sz w:val="22"/>
            <w:lang w:val="fr-BE"/>
          </w:rPr>
          <w:t>dataprivacy@ucb.com</w:t>
        </w:r>
      </w:hyperlink>
      <w:r w:rsidR="00287C35">
        <w:rPr>
          <w:rFonts w:asciiTheme="minorHAnsi" w:hAnsiTheme="minorHAnsi" w:cstheme="minorHAnsi"/>
          <w:sz w:val="22"/>
          <w:lang w:val="fr-BE"/>
        </w:rPr>
        <w:t xml:space="preserve"> </w:t>
      </w:r>
      <w:r w:rsidR="006B6816" w:rsidRPr="00287C35">
        <w:rPr>
          <w:rFonts w:asciiTheme="minorHAnsi" w:hAnsiTheme="minorHAnsi" w:cstheme="minorHAnsi"/>
          <w:sz w:val="22"/>
          <w:lang w:val="fr-BE"/>
        </w:rPr>
        <w:t>p</w:t>
      </w:r>
      <w:r w:rsidR="006413C1" w:rsidRPr="00287C35">
        <w:rPr>
          <w:rFonts w:asciiTheme="minorHAnsi" w:hAnsiTheme="minorHAnsi" w:cstheme="minorHAnsi"/>
          <w:sz w:val="22"/>
          <w:lang w:val="fr-BE"/>
        </w:rPr>
        <w:t>our exercer leurs droits quant aux données personnelles ainsi transmises à la Société</w:t>
      </w:r>
      <w:r w:rsidR="00B10680" w:rsidRPr="00287C35">
        <w:rPr>
          <w:rFonts w:asciiTheme="minorHAnsi" w:hAnsiTheme="minorHAnsi" w:cstheme="minorHAnsi"/>
          <w:sz w:val="22"/>
          <w:lang w:val="fr-BE"/>
        </w:rPr>
        <w:t>.</w:t>
      </w:r>
    </w:p>
    <w:sectPr w:rsidR="00AB2287" w:rsidRPr="00287C35" w:rsidSect="004B5E3B">
      <w:headerReference w:type="even" r:id="rId22"/>
      <w:footerReference w:type="default" r:id="rId23"/>
      <w:headerReference w:type="first" r:id="rId24"/>
      <w:footerReference w:type="first" r:id="rId25"/>
      <w:endnotePr>
        <w:numFmt w:val="decimal"/>
      </w:endnotePr>
      <w:pgSz w:w="11906" w:h="16838" w:code="9"/>
      <w:pgMar w:top="1134" w:right="851" w:bottom="851" w:left="1361" w:header="567" w:footer="28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76690" w14:textId="77777777" w:rsidR="00EA3813" w:rsidRDefault="00EA3813">
      <w:pPr>
        <w:spacing w:line="20" w:lineRule="exact"/>
      </w:pPr>
    </w:p>
    <w:p w14:paraId="4C365E68" w14:textId="77777777" w:rsidR="00EA3813" w:rsidRDefault="00EA3813"/>
  </w:endnote>
  <w:endnote w:type="continuationSeparator" w:id="0">
    <w:p w14:paraId="472B9BE7" w14:textId="77777777" w:rsidR="00EA3813" w:rsidRDefault="00EA3813">
      <w:r>
        <w:t xml:space="preserve"> </w:t>
      </w:r>
    </w:p>
    <w:p w14:paraId="6F08BFDC" w14:textId="77777777" w:rsidR="00EA3813" w:rsidRDefault="00EA3813"/>
  </w:endnote>
  <w:endnote w:type="continuationNotice" w:id="1">
    <w:p w14:paraId="71E5C766" w14:textId="77777777" w:rsidR="00EA3813" w:rsidRDefault="00EA3813">
      <w:r>
        <w:t xml:space="preserve"> </w:t>
      </w:r>
    </w:p>
    <w:p w14:paraId="171F9A7B" w14:textId="77777777" w:rsidR="00EA3813" w:rsidRDefault="00EA3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290665"/>
      <w:docPartObj>
        <w:docPartGallery w:val="Page Numbers (Bottom of Page)"/>
        <w:docPartUnique/>
      </w:docPartObj>
    </w:sdtPr>
    <w:sdtEndPr>
      <w:rPr>
        <w:rFonts w:asciiTheme="minorHAnsi" w:hAnsiTheme="minorHAnsi"/>
        <w:noProof/>
        <w:sz w:val="20"/>
      </w:rPr>
    </w:sdtEndPr>
    <w:sdtContent>
      <w:p w14:paraId="4ED12B1B" w14:textId="59C368BF" w:rsidR="00EA3813" w:rsidRPr="00544A02" w:rsidRDefault="00EA3813">
        <w:pPr>
          <w:pStyle w:val="Footer"/>
          <w:jc w:val="right"/>
          <w:rPr>
            <w:rFonts w:asciiTheme="minorHAnsi" w:hAnsiTheme="minorHAnsi"/>
            <w:sz w:val="20"/>
          </w:rPr>
        </w:pPr>
        <w:r w:rsidRPr="00544A02">
          <w:rPr>
            <w:rFonts w:asciiTheme="minorHAnsi" w:hAnsiTheme="minorHAnsi" w:cs="Arial"/>
            <w:sz w:val="20"/>
          </w:rPr>
          <w:fldChar w:fldCharType="begin"/>
        </w:r>
        <w:r w:rsidRPr="00544A02">
          <w:rPr>
            <w:rFonts w:asciiTheme="minorHAnsi" w:hAnsiTheme="minorHAnsi" w:cs="Arial"/>
            <w:sz w:val="20"/>
          </w:rPr>
          <w:instrText xml:space="preserve"> PAGE   \* MERGEFORMAT </w:instrText>
        </w:r>
        <w:r w:rsidRPr="00544A02">
          <w:rPr>
            <w:rFonts w:asciiTheme="minorHAnsi" w:hAnsiTheme="minorHAnsi" w:cs="Arial"/>
            <w:sz w:val="20"/>
          </w:rPr>
          <w:fldChar w:fldCharType="separate"/>
        </w:r>
        <w:r>
          <w:rPr>
            <w:rFonts w:asciiTheme="minorHAnsi" w:hAnsiTheme="minorHAnsi" w:cs="Arial"/>
            <w:noProof/>
            <w:sz w:val="20"/>
          </w:rPr>
          <w:t>2</w:t>
        </w:r>
        <w:r w:rsidRPr="00544A02">
          <w:rPr>
            <w:rFonts w:asciiTheme="minorHAnsi" w:hAnsiTheme="minorHAnsi" w:cs="Arial"/>
            <w:noProof/>
            <w:sz w:val="20"/>
          </w:rPr>
          <w:fldChar w:fldCharType="end"/>
        </w:r>
      </w:p>
    </w:sdtContent>
  </w:sdt>
  <w:p w14:paraId="496F7B6E" w14:textId="77777777" w:rsidR="00EA3813" w:rsidRDefault="00EA3813">
    <w:pPr>
      <w:pStyle w:val="Footer"/>
    </w:pPr>
  </w:p>
  <w:p w14:paraId="54DF15E2" w14:textId="77777777" w:rsidR="00EA3813" w:rsidRDefault="00EA3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F1BC0" w14:textId="44A8664A" w:rsidR="00EA3813" w:rsidRDefault="00EA3813" w:rsidP="00544A02">
    <w:pPr>
      <w:pStyle w:val="Footer"/>
      <w:tabs>
        <w:tab w:val="clear" w:pos="4153"/>
        <w:tab w:val="center" w:pos="0"/>
      </w:tabs>
      <w:rPr>
        <w:rFonts w:asciiTheme="minorHAnsi" w:hAnsiTheme="minorHAnsi"/>
        <w:sz w:val="20"/>
        <w:lang w:val="fr-BE"/>
      </w:rPr>
    </w:pPr>
    <w:r>
      <w:rPr>
        <w:rFonts w:asciiTheme="minorHAnsi" w:hAnsiTheme="minorHAnsi"/>
        <w:sz w:val="20"/>
        <w:lang w:val="fr-BE"/>
      </w:rPr>
      <w:t>Convocation Assemblée Générale 29 avril 2021</w:t>
    </w:r>
  </w:p>
  <w:p w14:paraId="0F288692" w14:textId="77777777" w:rsidR="00EA3813" w:rsidRDefault="00EA3813" w:rsidP="00544A02">
    <w:pPr>
      <w:pStyle w:val="Footer"/>
      <w:tabs>
        <w:tab w:val="clear" w:pos="4153"/>
        <w:tab w:val="center" w:pos="0"/>
      </w:tabs>
      <w:rPr>
        <w:rFonts w:asciiTheme="minorHAnsi" w:hAnsiTheme="minorHAnsi"/>
        <w:sz w:val="20"/>
        <w:lang w:val="fr-BE"/>
      </w:rPr>
    </w:pPr>
  </w:p>
  <w:p w14:paraId="20BF3F25" w14:textId="77777777" w:rsidR="00EA3813" w:rsidRPr="00544A02" w:rsidRDefault="00EA3813" w:rsidP="00544A02">
    <w:pPr>
      <w:pStyle w:val="Footer"/>
      <w:tabs>
        <w:tab w:val="clear" w:pos="4153"/>
        <w:tab w:val="center" w:pos="0"/>
      </w:tabs>
      <w:rPr>
        <w:rFonts w:asciiTheme="minorHAnsi" w:hAnsiTheme="minorHAnsi"/>
        <w:sz w:val="20"/>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DFF38" w14:textId="77777777" w:rsidR="00EA3813" w:rsidRDefault="00EA3813">
      <w:r>
        <w:separator/>
      </w:r>
    </w:p>
    <w:p w14:paraId="2CE4D20C" w14:textId="77777777" w:rsidR="00EA3813" w:rsidRDefault="00EA3813"/>
  </w:footnote>
  <w:footnote w:type="continuationSeparator" w:id="0">
    <w:p w14:paraId="794A7FDC" w14:textId="77777777" w:rsidR="00EA3813" w:rsidRDefault="00EA3813">
      <w:r>
        <w:continuationSeparator/>
      </w:r>
    </w:p>
    <w:p w14:paraId="3A18108F" w14:textId="77777777" w:rsidR="00EA3813" w:rsidRDefault="00EA3813"/>
  </w:footnote>
  <w:footnote w:type="continuationNotice" w:id="1">
    <w:p w14:paraId="5EE5E628" w14:textId="77777777" w:rsidR="00EA3813" w:rsidRDefault="00EA3813"/>
    <w:p w14:paraId="34BB6A6B" w14:textId="77777777" w:rsidR="00EA3813" w:rsidRDefault="00EA3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7EBD" w14:textId="77777777" w:rsidR="00EA3813" w:rsidRDefault="00EA38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3DCE7C9" w14:textId="77777777" w:rsidR="00EA3813" w:rsidRDefault="00EA3813">
    <w:pPr>
      <w:pStyle w:val="Header"/>
    </w:pPr>
  </w:p>
  <w:p w14:paraId="0CB4DCAB" w14:textId="77777777" w:rsidR="00EA3813" w:rsidRDefault="00EA38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3F9E6" w14:textId="77777777" w:rsidR="00EA3813" w:rsidRPr="00961221" w:rsidRDefault="00EA3813" w:rsidP="00971AE8">
    <w:pPr>
      <w:pStyle w:val="Header"/>
      <w:rPr>
        <w:rFonts w:asciiTheme="minorHAnsi" w:hAnsiTheme="minorHAnsi" w:cstheme="minorHAnsi"/>
        <w:b/>
        <w:sz w:val="20"/>
        <w:lang w:val="fr-BE"/>
      </w:rPr>
    </w:pPr>
    <w:r w:rsidRPr="00961221">
      <w:rPr>
        <w:rFonts w:asciiTheme="minorHAnsi" w:hAnsiTheme="minorHAnsi" w:cstheme="minorHAnsi"/>
        <w:sz w:val="20"/>
      </w:rPr>
      <w:ptab w:relativeTo="margin" w:alignment="center" w:leader="none"/>
    </w:r>
    <w:r>
      <w:rPr>
        <w:noProof/>
        <w:lang w:val="fr-BE" w:eastAsia="fr-BE"/>
      </w:rPr>
      <w:drawing>
        <wp:inline distT="0" distB="0" distL="0" distR="0" wp14:anchorId="54428F0E" wp14:editId="1876DCDD">
          <wp:extent cx="2235200" cy="419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5200" cy="419100"/>
                  </a:xfrm>
                  <a:prstGeom prst="rect">
                    <a:avLst/>
                  </a:prstGeom>
                </pic:spPr>
              </pic:pic>
            </a:graphicData>
          </a:graphic>
        </wp:inline>
      </w:drawing>
    </w:r>
  </w:p>
  <w:p w14:paraId="3B36E9D6" w14:textId="77777777" w:rsidR="00EA3813" w:rsidRDefault="00EA3813" w:rsidP="00DD78B7">
    <w:pPr>
      <w:pStyle w:val="Header"/>
      <w:jc w:val="center"/>
      <w:rPr>
        <w:rFonts w:asciiTheme="minorHAnsi" w:hAnsiTheme="minorHAnsi" w:cstheme="minorHAnsi"/>
        <w:sz w:val="20"/>
        <w:u w:val="single"/>
        <w:lang w:val="fr-BE"/>
      </w:rPr>
    </w:pPr>
  </w:p>
  <w:p w14:paraId="44B58531" w14:textId="1AD12920" w:rsidR="00EA3813" w:rsidRPr="00961221" w:rsidRDefault="00EA3813" w:rsidP="00DD78B7">
    <w:pPr>
      <w:pStyle w:val="Header"/>
      <w:jc w:val="center"/>
      <w:rPr>
        <w:rFonts w:asciiTheme="minorHAnsi" w:hAnsiTheme="minorHAnsi" w:cstheme="minorHAnsi"/>
        <w:sz w:val="20"/>
        <w:u w:val="single"/>
        <w:lang w:val="fr-BE"/>
      </w:rPr>
    </w:pPr>
    <w:r>
      <w:rPr>
        <w:rFonts w:asciiTheme="minorHAnsi" w:hAnsiTheme="minorHAnsi" w:cstheme="minorHAnsi"/>
        <w:sz w:val="20"/>
        <w:u w:val="single"/>
        <w:lang w:val="fr-BE"/>
      </w:rPr>
      <w:t>UCB - S</w:t>
    </w:r>
    <w:r w:rsidRPr="00961221">
      <w:rPr>
        <w:rFonts w:asciiTheme="minorHAnsi" w:hAnsiTheme="minorHAnsi" w:cstheme="minorHAnsi"/>
        <w:sz w:val="20"/>
        <w:u w:val="single"/>
        <w:lang w:val="fr-BE"/>
      </w:rPr>
      <w:t xml:space="preserve">ociété </w:t>
    </w:r>
    <w:r>
      <w:rPr>
        <w:rFonts w:asciiTheme="minorHAnsi" w:hAnsiTheme="minorHAnsi" w:cstheme="minorHAnsi"/>
        <w:sz w:val="20"/>
        <w:u w:val="single"/>
        <w:lang w:val="fr-BE"/>
      </w:rPr>
      <w:t>A</w:t>
    </w:r>
    <w:r w:rsidRPr="00961221">
      <w:rPr>
        <w:rFonts w:asciiTheme="minorHAnsi" w:hAnsiTheme="minorHAnsi" w:cstheme="minorHAnsi"/>
        <w:sz w:val="20"/>
        <w:u w:val="single"/>
        <w:lang w:val="fr-BE"/>
      </w:rPr>
      <w:t>nonyme</w:t>
    </w:r>
  </w:p>
  <w:p w14:paraId="02C38976" w14:textId="77777777" w:rsidR="00EA3813" w:rsidRPr="00961221" w:rsidRDefault="00EA3813" w:rsidP="00DD78B7">
    <w:pPr>
      <w:pStyle w:val="Header"/>
      <w:jc w:val="center"/>
      <w:rPr>
        <w:rFonts w:asciiTheme="minorHAnsi" w:hAnsiTheme="minorHAnsi" w:cstheme="minorHAnsi"/>
        <w:sz w:val="20"/>
        <w:u w:val="single"/>
        <w:lang w:val="fr-BE"/>
      </w:rPr>
    </w:pPr>
    <w:r w:rsidRPr="00961221">
      <w:rPr>
        <w:rFonts w:asciiTheme="minorHAnsi" w:hAnsiTheme="minorHAnsi" w:cstheme="minorHAnsi"/>
        <w:sz w:val="20"/>
        <w:u w:val="single"/>
        <w:lang w:val="fr-BE"/>
      </w:rPr>
      <w:t>Allée de la Recherche 60, 1070 Bruxelles</w:t>
    </w:r>
  </w:p>
  <w:p w14:paraId="227D337C" w14:textId="66DC820E" w:rsidR="00EA3813" w:rsidRDefault="00EA3813" w:rsidP="00DD78B7">
    <w:pPr>
      <w:pStyle w:val="Header"/>
      <w:jc w:val="center"/>
      <w:rPr>
        <w:rFonts w:asciiTheme="minorHAnsi" w:hAnsiTheme="minorHAnsi" w:cstheme="minorHAnsi"/>
        <w:sz w:val="20"/>
        <w:u w:val="single"/>
        <w:lang w:val="fr-BE"/>
      </w:rPr>
    </w:pPr>
    <w:r>
      <w:rPr>
        <w:rFonts w:asciiTheme="minorHAnsi" w:hAnsiTheme="minorHAnsi" w:cstheme="minorHAnsi"/>
        <w:sz w:val="20"/>
        <w:u w:val="single"/>
        <w:lang w:val="fr-BE"/>
      </w:rPr>
      <w:t>N</w:t>
    </w:r>
    <w:r w:rsidRPr="00961221">
      <w:rPr>
        <w:rFonts w:asciiTheme="minorHAnsi" w:hAnsiTheme="minorHAnsi" w:cstheme="minorHAnsi"/>
        <w:sz w:val="20"/>
        <w:u w:val="single"/>
        <w:lang w:val="fr-BE"/>
      </w:rPr>
      <w:t>° d’entreprise 0403.053.608 (RPM Bruxelles)</w:t>
    </w:r>
  </w:p>
  <w:p w14:paraId="3CBED0BE" w14:textId="53A7E6A4" w:rsidR="00EA3813" w:rsidRPr="00961221" w:rsidRDefault="00EA3813" w:rsidP="00DD78B7">
    <w:pPr>
      <w:pStyle w:val="Header"/>
      <w:jc w:val="center"/>
      <w:rPr>
        <w:rFonts w:asciiTheme="minorHAnsi" w:hAnsiTheme="minorHAnsi" w:cstheme="minorHAnsi"/>
        <w:sz w:val="20"/>
        <w:u w:val="single"/>
        <w:lang w:val="fr-BE"/>
      </w:rPr>
    </w:pPr>
    <w:r>
      <w:rPr>
        <w:rFonts w:asciiTheme="minorHAnsi" w:hAnsiTheme="minorHAnsi" w:cstheme="minorHAnsi"/>
        <w:sz w:val="20"/>
        <w:u w:val="single"/>
        <w:lang w:val="fr-BE"/>
      </w:rPr>
      <w:t>www.ucb.com</w:t>
    </w:r>
  </w:p>
  <w:p w14:paraId="382CD7B1" w14:textId="77777777" w:rsidR="00EA3813" w:rsidRPr="00961221" w:rsidRDefault="00EA3813" w:rsidP="00DD78B7">
    <w:pPr>
      <w:pStyle w:val="Header"/>
      <w:jc w:val="center"/>
      <w:rPr>
        <w:rFonts w:asciiTheme="minorHAnsi" w:hAnsiTheme="minorHAnsi" w:cstheme="minorHAnsi"/>
        <w:sz w:val="20"/>
        <w:lang w:val="fr-BE"/>
      </w:rPr>
    </w:pPr>
    <w:r w:rsidRPr="00961221">
      <w:rPr>
        <w:rFonts w:asciiTheme="minorHAnsi" w:hAnsiTheme="minorHAnsi" w:cstheme="minorHAnsi"/>
        <w:sz w:val="20"/>
        <w:lang w:val="fr-BE"/>
      </w:rPr>
      <w:t>(</w:t>
    </w:r>
    <w:r>
      <w:rPr>
        <w:rFonts w:asciiTheme="minorHAnsi" w:hAnsiTheme="minorHAnsi" w:cstheme="minorHAnsi"/>
        <w:sz w:val="20"/>
        <w:lang w:val="fr-BE"/>
      </w:rPr>
      <w:t>« </w:t>
    </w:r>
    <w:r w:rsidRPr="00961221">
      <w:rPr>
        <w:rFonts w:asciiTheme="minorHAnsi" w:hAnsiTheme="minorHAnsi" w:cstheme="minorHAnsi"/>
        <w:b/>
        <w:sz w:val="20"/>
        <w:lang w:val="fr-BE"/>
      </w:rPr>
      <w:t>UCB SA</w:t>
    </w:r>
    <w:r>
      <w:rPr>
        <w:rFonts w:asciiTheme="minorHAnsi" w:hAnsiTheme="minorHAnsi" w:cstheme="minorHAnsi"/>
        <w:b/>
        <w:sz w:val="20"/>
        <w:lang w:val="fr-BE"/>
      </w:rPr>
      <w:t> »</w:t>
    </w:r>
    <w:r>
      <w:rPr>
        <w:rFonts w:asciiTheme="minorHAnsi" w:hAnsiTheme="minorHAnsi" w:cstheme="minorHAnsi"/>
        <w:sz w:val="20"/>
        <w:lang w:val="fr-BE"/>
      </w:rPr>
      <w:t xml:space="preserve"> ou la « </w:t>
    </w:r>
    <w:r w:rsidRPr="00CA7675">
      <w:rPr>
        <w:rFonts w:asciiTheme="minorHAnsi" w:hAnsiTheme="minorHAnsi" w:cstheme="minorHAnsi"/>
        <w:b/>
        <w:sz w:val="20"/>
        <w:lang w:val="fr-BE"/>
      </w:rPr>
      <w:t>Société</w:t>
    </w:r>
    <w:r>
      <w:rPr>
        <w:rFonts w:asciiTheme="minorHAnsi" w:hAnsiTheme="minorHAnsi" w:cstheme="minorHAnsi"/>
        <w:sz w:val="20"/>
        <w:lang w:val="fr-BE"/>
      </w:rPr>
      <w:t> »</w:t>
    </w:r>
    <w:r w:rsidRPr="00961221">
      <w:rPr>
        <w:rFonts w:asciiTheme="minorHAnsi" w:hAnsiTheme="minorHAnsi" w:cstheme="minorHAnsi"/>
        <w:sz w:val="20"/>
        <w:lang w:val="fr-BE"/>
      </w:rPr>
      <w:t>)</w:t>
    </w:r>
  </w:p>
  <w:p w14:paraId="2B5B8242" w14:textId="77777777" w:rsidR="00EA3813" w:rsidRPr="00DD78B7" w:rsidRDefault="00EA3813" w:rsidP="00DD78B7">
    <w:pPr>
      <w:pStyle w:val="Header"/>
      <w:tabs>
        <w:tab w:val="clear" w:pos="8306"/>
        <w:tab w:val="right" w:pos="9356"/>
      </w:tabs>
      <w:jc w:val="cent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44DD4"/>
    <w:multiLevelType w:val="hybridMultilevel"/>
    <w:tmpl w:val="202C8E40"/>
    <w:lvl w:ilvl="0" w:tplc="2130A874">
      <w:start w:val="1"/>
      <w:numFmt w:val="bullet"/>
      <w:lvlText w:val="-"/>
      <w:lvlJc w:val="left"/>
      <w:pPr>
        <w:ind w:left="1789" w:hanging="360"/>
      </w:pPr>
      <w:rPr>
        <w:rFonts w:ascii="Arial" w:eastAsia="Times New Roman" w:hAnsi="Arial"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 w15:restartNumberingAfterBreak="0">
    <w:nsid w:val="0A47672E"/>
    <w:multiLevelType w:val="hybridMultilevel"/>
    <w:tmpl w:val="A970B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4A0098"/>
    <w:multiLevelType w:val="hybridMultilevel"/>
    <w:tmpl w:val="F8CE7BF8"/>
    <w:lvl w:ilvl="0" w:tplc="3458A156">
      <w:start w:val="1"/>
      <w:numFmt w:val="lowerRoman"/>
      <w:lvlText w:val="(%1)"/>
      <w:lvlJc w:val="left"/>
      <w:pPr>
        <w:ind w:left="1146" w:hanging="72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3" w15:restartNumberingAfterBreak="0">
    <w:nsid w:val="11F51F45"/>
    <w:multiLevelType w:val="hybridMultilevel"/>
    <w:tmpl w:val="6ECAA246"/>
    <w:lvl w:ilvl="0" w:tplc="693A7008">
      <w:start w:val="20"/>
      <w:numFmt w:val="bullet"/>
      <w:lvlText w:val="-"/>
      <w:lvlJc w:val="left"/>
      <w:pPr>
        <w:ind w:left="1069" w:hanging="360"/>
      </w:pPr>
      <w:rPr>
        <w:rFonts w:ascii="Arial" w:eastAsia="Times New Roman" w:hAnsi="Arial"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4" w15:restartNumberingAfterBreak="0">
    <w:nsid w:val="1C2B5B57"/>
    <w:multiLevelType w:val="multilevel"/>
    <w:tmpl w:val="7E2CE16C"/>
    <w:lvl w:ilvl="0">
      <w:start w:val="1"/>
      <w:numFmt w:val="decimal"/>
      <w:pStyle w:val="DPLijstnummeringrandnr"/>
      <w:lvlText w:val="%1."/>
      <w:lvlJc w:val="left"/>
      <w:pPr>
        <w:tabs>
          <w:tab w:val="num" w:pos="720"/>
        </w:tabs>
        <w:ind w:left="0" w:firstLine="0"/>
      </w:pPr>
    </w:lvl>
    <w:lvl w:ilvl="1">
      <w:start w:val="1"/>
      <w:numFmt w:val="lowerLetter"/>
      <w:lvlText w:val="%2."/>
      <w:lvlJc w:val="left"/>
      <w:pPr>
        <w:ind w:left="720" w:hanging="720"/>
      </w:pPr>
    </w:lvl>
    <w:lvl w:ilvl="2">
      <w:start w:val="1"/>
      <w:numFmt w:val="lowerRoman"/>
      <w:lvlText w:val="%3."/>
      <w:lvlJc w:val="right"/>
      <w:pPr>
        <w:ind w:left="720" w:hanging="720"/>
      </w:pPr>
    </w:lvl>
    <w:lvl w:ilvl="3">
      <w:start w:val="1"/>
      <w:numFmt w:val="decimal"/>
      <w:lvlText w:val="%4."/>
      <w:lvlJc w:val="left"/>
      <w:pPr>
        <w:ind w:left="720" w:hanging="720"/>
      </w:pPr>
    </w:lvl>
    <w:lvl w:ilvl="4">
      <w:start w:val="1"/>
      <w:numFmt w:val="lowerLetter"/>
      <w:lvlText w:val="%5."/>
      <w:lvlJc w:val="left"/>
      <w:pPr>
        <w:ind w:left="720" w:hanging="720"/>
      </w:pPr>
    </w:lvl>
    <w:lvl w:ilvl="5">
      <w:start w:val="1"/>
      <w:numFmt w:val="lowerRoman"/>
      <w:lvlText w:val="%6."/>
      <w:lvlJc w:val="right"/>
      <w:pPr>
        <w:ind w:left="72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15:restartNumberingAfterBreak="0">
    <w:nsid w:val="1E972D4D"/>
    <w:multiLevelType w:val="hybridMultilevel"/>
    <w:tmpl w:val="A970B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8568EB"/>
    <w:multiLevelType w:val="hybridMultilevel"/>
    <w:tmpl w:val="9C20DF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DB7E98"/>
    <w:multiLevelType w:val="hybridMultilevel"/>
    <w:tmpl w:val="DEA87174"/>
    <w:lvl w:ilvl="0" w:tplc="CC6E3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A41AF"/>
    <w:multiLevelType w:val="hybridMultilevel"/>
    <w:tmpl w:val="42922B1E"/>
    <w:lvl w:ilvl="0" w:tplc="2130A874">
      <w:start w:val="1"/>
      <w:numFmt w:val="bullet"/>
      <w:lvlText w:val="-"/>
      <w:lvlJc w:val="left"/>
      <w:pPr>
        <w:ind w:left="1069" w:hanging="360"/>
      </w:pPr>
      <w:rPr>
        <w:rFonts w:ascii="Arial" w:eastAsia="Times New Roman" w:hAnsi="Arial" w:cs="Arial" w:hint="default"/>
      </w:rPr>
    </w:lvl>
    <w:lvl w:ilvl="1" w:tplc="080C0003" w:tentative="1">
      <w:start w:val="1"/>
      <w:numFmt w:val="bullet"/>
      <w:lvlText w:val="o"/>
      <w:lvlJc w:val="left"/>
      <w:pPr>
        <w:ind w:left="1789" w:hanging="360"/>
      </w:pPr>
      <w:rPr>
        <w:rFonts w:ascii="Courier New" w:hAnsi="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 w15:restartNumberingAfterBreak="0">
    <w:nsid w:val="3DD8506D"/>
    <w:multiLevelType w:val="hybridMultilevel"/>
    <w:tmpl w:val="A970B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E0506E"/>
    <w:multiLevelType w:val="hybridMultilevel"/>
    <w:tmpl w:val="A970B5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36C4F50"/>
    <w:multiLevelType w:val="multilevel"/>
    <w:tmpl w:val="3F0AD64A"/>
    <w:lvl w:ilvl="0">
      <w:numFmt w:val="bullet"/>
      <w:lvlText w:val="-"/>
      <w:lvlJc w:val="left"/>
      <w:pPr>
        <w:tabs>
          <w:tab w:val="num" w:pos="720"/>
        </w:tabs>
        <w:ind w:left="720" w:hanging="360"/>
      </w:pPr>
      <w:rPr>
        <w:rFonts w:ascii="Garamond" w:eastAsia="Times New Roman" w:hAnsi="Garamond" w:cs="Courier New" w:hint="default"/>
        <w:b w:val="0"/>
        <w:i w:val="0"/>
        <w:sz w:val="16"/>
      </w:rPr>
    </w:lvl>
    <w:lvl w:ilvl="1">
      <w:start w:val="1"/>
      <w:numFmt w:val="decimal"/>
      <w:lvlText w:val="%1.%2."/>
      <w:lvlJc w:val="right"/>
      <w:pPr>
        <w:tabs>
          <w:tab w:val="num" w:pos="864"/>
        </w:tabs>
        <w:ind w:left="864" w:hanging="432"/>
      </w:pPr>
      <w:rPr>
        <w:rFonts w:hint="default"/>
        <w:color w:val="auto"/>
      </w:rPr>
    </w:lvl>
    <w:lvl w:ilvl="2">
      <w:start w:val="1"/>
      <w:numFmt w:val="decimal"/>
      <w:lvlText w:val="%1.%2.%3."/>
      <w:lvlJc w:val="left"/>
      <w:pPr>
        <w:tabs>
          <w:tab w:val="num" w:pos="1512"/>
        </w:tabs>
        <w:ind w:left="1296" w:hanging="504"/>
      </w:pPr>
      <w:rPr>
        <w:rFonts w:hint="default"/>
      </w:rPr>
    </w:lvl>
    <w:lvl w:ilvl="3">
      <w:start w:val="1"/>
      <w:numFmt w:val="decimal"/>
      <w:lvlText w:val="%1.%2.%3.%4."/>
      <w:lvlJc w:val="left"/>
      <w:pPr>
        <w:tabs>
          <w:tab w:val="num" w:pos="2232"/>
        </w:tabs>
        <w:ind w:left="1800" w:hanging="648"/>
      </w:pPr>
      <w:rPr>
        <w:rFonts w:hint="default"/>
      </w:rPr>
    </w:lvl>
    <w:lvl w:ilvl="4">
      <w:start w:val="1"/>
      <w:numFmt w:val="decimal"/>
      <w:lvlText w:val="%1.%2.%3.%4.%5."/>
      <w:lvlJc w:val="left"/>
      <w:pPr>
        <w:tabs>
          <w:tab w:val="num" w:pos="2592"/>
        </w:tabs>
        <w:ind w:left="2304" w:hanging="792"/>
      </w:pPr>
      <w:rPr>
        <w:rFonts w:hint="default"/>
      </w:rPr>
    </w:lvl>
    <w:lvl w:ilvl="5">
      <w:start w:val="1"/>
      <w:numFmt w:val="decimal"/>
      <w:lvlText w:val="%1.%2.%3.%4.%5.%6."/>
      <w:lvlJc w:val="left"/>
      <w:pPr>
        <w:tabs>
          <w:tab w:val="num" w:pos="3312"/>
        </w:tabs>
        <w:ind w:left="2808" w:hanging="936"/>
      </w:pPr>
      <w:rPr>
        <w:rFonts w:hint="default"/>
      </w:rPr>
    </w:lvl>
    <w:lvl w:ilvl="6">
      <w:start w:val="1"/>
      <w:numFmt w:val="decimal"/>
      <w:lvlText w:val="%1.%2.%3.%4.%5.%6.%7."/>
      <w:lvlJc w:val="left"/>
      <w:pPr>
        <w:tabs>
          <w:tab w:val="num" w:pos="3672"/>
        </w:tabs>
        <w:ind w:left="3312" w:hanging="1080"/>
      </w:pPr>
      <w:rPr>
        <w:rFonts w:hint="default"/>
      </w:rPr>
    </w:lvl>
    <w:lvl w:ilvl="7">
      <w:start w:val="1"/>
      <w:numFmt w:val="decimal"/>
      <w:lvlText w:val="%1.%2.%3.%4.%5.%6.%7.%8."/>
      <w:lvlJc w:val="left"/>
      <w:pPr>
        <w:tabs>
          <w:tab w:val="num" w:pos="4392"/>
        </w:tabs>
        <w:ind w:left="3816" w:hanging="1224"/>
      </w:pPr>
      <w:rPr>
        <w:rFonts w:hint="default"/>
      </w:rPr>
    </w:lvl>
    <w:lvl w:ilvl="8">
      <w:start w:val="1"/>
      <w:numFmt w:val="decimal"/>
      <w:lvlText w:val="%1.%2.%3.%4.%5.%6.%7.%8.%9."/>
      <w:lvlJc w:val="left"/>
      <w:pPr>
        <w:tabs>
          <w:tab w:val="num" w:pos="5112"/>
        </w:tabs>
        <w:ind w:left="4392" w:hanging="1440"/>
      </w:pPr>
      <w:rPr>
        <w:rFonts w:hint="default"/>
      </w:rPr>
    </w:lvl>
  </w:abstractNum>
  <w:abstractNum w:abstractNumId="12" w15:restartNumberingAfterBreak="0">
    <w:nsid w:val="44A24C50"/>
    <w:multiLevelType w:val="hybridMultilevel"/>
    <w:tmpl w:val="01FECABE"/>
    <w:lvl w:ilvl="0" w:tplc="256AB99E">
      <w:start w:val="1"/>
      <w:numFmt w:val="decimal"/>
      <w:lvlText w:val="%1."/>
      <w:lvlJc w:val="left"/>
      <w:pPr>
        <w:ind w:left="1350" w:hanging="360"/>
      </w:pPr>
      <w:rPr>
        <w:rFonts w:hint="default"/>
        <w:b w:val="0"/>
        <w:lang w:val="fr-FR"/>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F4604A"/>
    <w:multiLevelType w:val="multilevel"/>
    <w:tmpl w:val="71F09E36"/>
    <w:lvl w:ilvl="0">
      <w:start w:val="8"/>
      <w:numFmt w:val="decimal"/>
      <w:lvlText w:val="%1."/>
      <w:lvlJc w:val="left"/>
      <w:pPr>
        <w:ind w:left="360" w:hanging="360"/>
      </w:pPr>
      <w:rPr>
        <w:rFonts w:hint="default"/>
        <w:b/>
      </w:rPr>
    </w:lvl>
    <w:lvl w:ilvl="1">
      <w:start w:val="1"/>
      <w:numFmt w:val="decimal"/>
      <w:isLgl/>
      <w:lvlText w:val="9.%2."/>
      <w:lvlJc w:val="left"/>
      <w:pPr>
        <w:ind w:left="1014" w:hanging="564"/>
      </w:pPr>
      <w:rPr>
        <w:rFonts w:hint="default"/>
        <w:b/>
        <w:i w:val="0"/>
      </w:rPr>
    </w:lvl>
    <w:lvl w:ilvl="2">
      <w:start w:val="1"/>
      <w:numFmt w:val="decimal"/>
      <w:isLgl/>
      <w:lvlText w:val="%1.%2.%3."/>
      <w:lvlJc w:val="left"/>
      <w:pPr>
        <w:ind w:left="1572" w:hanging="720"/>
      </w:pPr>
      <w:rPr>
        <w:rFonts w:hint="default"/>
        <w:i w:val="0"/>
      </w:rPr>
    </w:lvl>
    <w:lvl w:ilvl="3">
      <w:start w:val="1"/>
      <w:numFmt w:val="decimal"/>
      <w:isLgl/>
      <w:lvlText w:val="%1.%2.%3.%4."/>
      <w:lvlJc w:val="left"/>
      <w:pPr>
        <w:ind w:left="1998" w:hanging="720"/>
      </w:pPr>
      <w:rPr>
        <w:rFonts w:hint="default"/>
        <w:i w:val="0"/>
      </w:rPr>
    </w:lvl>
    <w:lvl w:ilvl="4">
      <w:start w:val="1"/>
      <w:numFmt w:val="decimal"/>
      <w:isLgl/>
      <w:lvlText w:val="%1.%2.%3.%4.%5."/>
      <w:lvlJc w:val="left"/>
      <w:pPr>
        <w:ind w:left="2784" w:hanging="1080"/>
      </w:pPr>
      <w:rPr>
        <w:rFonts w:hint="default"/>
        <w:i w:val="0"/>
      </w:rPr>
    </w:lvl>
    <w:lvl w:ilvl="5">
      <w:start w:val="1"/>
      <w:numFmt w:val="decimal"/>
      <w:isLgl/>
      <w:lvlText w:val="%1.%2.%3.%4.%5.%6."/>
      <w:lvlJc w:val="left"/>
      <w:pPr>
        <w:ind w:left="3210" w:hanging="1080"/>
      </w:pPr>
      <w:rPr>
        <w:rFonts w:hint="default"/>
        <w:i w:val="0"/>
      </w:rPr>
    </w:lvl>
    <w:lvl w:ilvl="6">
      <w:start w:val="1"/>
      <w:numFmt w:val="decimal"/>
      <w:isLgl/>
      <w:lvlText w:val="%1.%2.%3.%4.%5.%6.%7."/>
      <w:lvlJc w:val="left"/>
      <w:pPr>
        <w:ind w:left="3996" w:hanging="1440"/>
      </w:pPr>
      <w:rPr>
        <w:rFonts w:hint="default"/>
        <w:i w:val="0"/>
      </w:rPr>
    </w:lvl>
    <w:lvl w:ilvl="7">
      <w:start w:val="1"/>
      <w:numFmt w:val="decimal"/>
      <w:isLgl/>
      <w:lvlText w:val="%1.%2.%3.%4.%5.%6.%7.%8."/>
      <w:lvlJc w:val="left"/>
      <w:pPr>
        <w:ind w:left="4422" w:hanging="1440"/>
      </w:pPr>
      <w:rPr>
        <w:rFonts w:hint="default"/>
        <w:i w:val="0"/>
      </w:rPr>
    </w:lvl>
    <w:lvl w:ilvl="8">
      <w:start w:val="1"/>
      <w:numFmt w:val="decimal"/>
      <w:isLgl/>
      <w:lvlText w:val="%1.%2.%3.%4.%5.%6.%7.%8.%9."/>
      <w:lvlJc w:val="left"/>
      <w:pPr>
        <w:ind w:left="5208" w:hanging="1800"/>
      </w:pPr>
      <w:rPr>
        <w:rFonts w:hint="default"/>
        <w:i w:val="0"/>
      </w:rPr>
    </w:lvl>
  </w:abstractNum>
  <w:abstractNum w:abstractNumId="14" w15:restartNumberingAfterBreak="0">
    <w:nsid w:val="47610EEE"/>
    <w:multiLevelType w:val="multilevel"/>
    <w:tmpl w:val="B8448564"/>
    <w:lvl w:ilvl="0">
      <w:start w:val="1"/>
      <w:numFmt w:val="bullet"/>
      <w:lvlText w:val=""/>
      <w:lvlJc w:val="left"/>
      <w:pPr>
        <w:tabs>
          <w:tab w:val="num" w:pos="720"/>
        </w:tabs>
        <w:ind w:left="720" w:hanging="360"/>
      </w:pPr>
      <w:rPr>
        <w:rFonts w:ascii="Symbol" w:hAnsi="Symbol" w:hint="default"/>
        <w:b w:val="0"/>
        <w:i w:val="0"/>
        <w:sz w:val="16"/>
      </w:rPr>
    </w:lvl>
    <w:lvl w:ilvl="1">
      <w:start w:val="1"/>
      <w:numFmt w:val="decimal"/>
      <w:lvlText w:val="%1.%2."/>
      <w:lvlJc w:val="right"/>
      <w:pPr>
        <w:tabs>
          <w:tab w:val="num" w:pos="864"/>
        </w:tabs>
        <w:ind w:left="864" w:hanging="432"/>
      </w:pPr>
      <w:rPr>
        <w:rFonts w:hint="default"/>
        <w:color w:val="auto"/>
      </w:rPr>
    </w:lvl>
    <w:lvl w:ilvl="2">
      <w:start w:val="1"/>
      <w:numFmt w:val="decimal"/>
      <w:lvlText w:val="%1.%2.%3."/>
      <w:lvlJc w:val="left"/>
      <w:pPr>
        <w:tabs>
          <w:tab w:val="num" w:pos="1512"/>
        </w:tabs>
        <w:ind w:left="1296" w:hanging="504"/>
      </w:pPr>
      <w:rPr>
        <w:rFonts w:hint="default"/>
      </w:rPr>
    </w:lvl>
    <w:lvl w:ilvl="3">
      <w:start w:val="1"/>
      <w:numFmt w:val="decimal"/>
      <w:lvlText w:val="%1.%2.%3.%4."/>
      <w:lvlJc w:val="left"/>
      <w:pPr>
        <w:tabs>
          <w:tab w:val="num" w:pos="2232"/>
        </w:tabs>
        <w:ind w:left="1800" w:hanging="648"/>
      </w:pPr>
      <w:rPr>
        <w:rFonts w:hint="default"/>
      </w:rPr>
    </w:lvl>
    <w:lvl w:ilvl="4">
      <w:start w:val="1"/>
      <w:numFmt w:val="decimal"/>
      <w:lvlText w:val="%1.%2.%3.%4.%5."/>
      <w:lvlJc w:val="left"/>
      <w:pPr>
        <w:tabs>
          <w:tab w:val="num" w:pos="2592"/>
        </w:tabs>
        <w:ind w:left="2304" w:hanging="792"/>
      </w:pPr>
      <w:rPr>
        <w:rFonts w:hint="default"/>
      </w:rPr>
    </w:lvl>
    <w:lvl w:ilvl="5">
      <w:start w:val="1"/>
      <w:numFmt w:val="decimal"/>
      <w:lvlText w:val="%1.%2.%3.%4.%5.%6."/>
      <w:lvlJc w:val="left"/>
      <w:pPr>
        <w:tabs>
          <w:tab w:val="num" w:pos="3312"/>
        </w:tabs>
        <w:ind w:left="2808" w:hanging="936"/>
      </w:pPr>
      <w:rPr>
        <w:rFonts w:hint="default"/>
      </w:rPr>
    </w:lvl>
    <w:lvl w:ilvl="6">
      <w:start w:val="1"/>
      <w:numFmt w:val="decimal"/>
      <w:lvlText w:val="%1.%2.%3.%4.%5.%6.%7."/>
      <w:lvlJc w:val="left"/>
      <w:pPr>
        <w:tabs>
          <w:tab w:val="num" w:pos="3672"/>
        </w:tabs>
        <w:ind w:left="3312" w:hanging="1080"/>
      </w:pPr>
      <w:rPr>
        <w:rFonts w:hint="default"/>
      </w:rPr>
    </w:lvl>
    <w:lvl w:ilvl="7">
      <w:start w:val="1"/>
      <w:numFmt w:val="decimal"/>
      <w:lvlText w:val="%1.%2.%3.%4.%5.%6.%7.%8."/>
      <w:lvlJc w:val="left"/>
      <w:pPr>
        <w:tabs>
          <w:tab w:val="num" w:pos="4392"/>
        </w:tabs>
        <w:ind w:left="3816" w:hanging="1224"/>
      </w:pPr>
      <w:rPr>
        <w:rFonts w:hint="default"/>
      </w:rPr>
    </w:lvl>
    <w:lvl w:ilvl="8">
      <w:start w:val="1"/>
      <w:numFmt w:val="decimal"/>
      <w:lvlText w:val="%1.%2.%3.%4.%5.%6.%7.%8.%9."/>
      <w:lvlJc w:val="left"/>
      <w:pPr>
        <w:tabs>
          <w:tab w:val="num" w:pos="5112"/>
        </w:tabs>
        <w:ind w:left="4392" w:hanging="1440"/>
      </w:pPr>
      <w:rPr>
        <w:rFonts w:hint="default"/>
      </w:rPr>
    </w:lvl>
  </w:abstractNum>
  <w:abstractNum w:abstractNumId="15" w15:restartNumberingAfterBreak="0">
    <w:nsid w:val="577C088A"/>
    <w:multiLevelType w:val="multilevel"/>
    <w:tmpl w:val="71F09E36"/>
    <w:lvl w:ilvl="0">
      <w:start w:val="8"/>
      <w:numFmt w:val="decimal"/>
      <w:lvlText w:val="%1."/>
      <w:lvlJc w:val="left"/>
      <w:pPr>
        <w:ind w:left="360" w:hanging="360"/>
      </w:pPr>
      <w:rPr>
        <w:rFonts w:hint="default"/>
        <w:b/>
      </w:rPr>
    </w:lvl>
    <w:lvl w:ilvl="1">
      <w:start w:val="1"/>
      <w:numFmt w:val="decimal"/>
      <w:isLgl/>
      <w:lvlText w:val="9.%2."/>
      <w:lvlJc w:val="left"/>
      <w:pPr>
        <w:ind w:left="1014" w:hanging="564"/>
      </w:pPr>
      <w:rPr>
        <w:rFonts w:hint="default"/>
        <w:b/>
        <w:i w:val="0"/>
      </w:rPr>
    </w:lvl>
    <w:lvl w:ilvl="2">
      <w:start w:val="1"/>
      <w:numFmt w:val="decimal"/>
      <w:isLgl/>
      <w:lvlText w:val="%1.%2.%3."/>
      <w:lvlJc w:val="left"/>
      <w:pPr>
        <w:ind w:left="1572" w:hanging="720"/>
      </w:pPr>
      <w:rPr>
        <w:rFonts w:hint="default"/>
        <w:i w:val="0"/>
      </w:rPr>
    </w:lvl>
    <w:lvl w:ilvl="3">
      <w:start w:val="1"/>
      <w:numFmt w:val="decimal"/>
      <w:isLgl/>
      <w:lvlText w:val="%1.%2.%3.%4."/>
      <w:lvlJc w:val="left"/>
      <w:pPr>
        <w:ind w:left="1998" w:hanging="720"/>
      </w:pPr>
      <w:rPr>
        <w:rFonts w:hint="default"/>
        <w:i w:val="0"/>
      </w:rPr>
    </w:lvl>
    <w:lvl w:ilvl="4">
      <w:start w:val="1"/>
      <w:numFmt w:val="decimal"/>
      <w:isLgl/>
      <w:lvlText w:val="%1.%2.%3.%4.%5."/>
      <w:lvlJc w:val="left"/>
      <w:pPr>
        <w:ind w:left="2784" w:hanging="1080"/>
      </w:pPr>
      <w:rPr>
        <w:rFonts w:hint="default"/>
        <w:i w:val="0"/>
      </w:rPr>
    </w:lvl>
    <w:lvl w:ilvl="5">
      <w:start w:val="1"/>
      <w:numFmt w:val="decimal"/>
      <w:isLgl/>
      <w:lvlText w:val="%1.%2.%3.%4.%5.%6."/>
      <w:lvlJc w:val="left"/>
      <w:pPr>
        <w:ind w:left="3210" w:hanging="1080"/>
      </w:pPr>
      <w:rPr>
        <w:rFonts w:hint="default"/>
        <w:i w:val="0"/>
      </w:rPr>
    </w:lvl>
    <w:lvl w:ilvl="6">
      <w:start w:val="1"/>
      <w:numFmt w:val="decimal"/>
      <w:isLgl/>
      <w:lvlText w:val="%1.%2.%3.%4.%5.%6.%7."/>
      <w:lvlJc w:val="left"/>
      <w:pPr>
        <w:ind w:left="3996" w:hanging="1440"/>
      </w:pPr>
      <w:rPr>
        <w:rFonts w:hint="default"/>
        <w:i w:val="0"/>
      </w:rPr>
    </w:lvl>
    <w:lvl w:ilvl="7">
      <w:start w:val="1"/>
      <w:numFmt w:val="decimal"/>
      <w:isLgl/>
      <w:lvlText w:val="%1.%2.%3.%4.%5.%6.%7.%8."/>
      <w:lvlJc w:val="left"/>
      <w:pPr>
        <w:ind w:left="4422" w:hanging="1440"/>
      </w:pPr>
      <w:rPr>
        <w:rFonts w:hint="default"/>
        <w:i w:val="0"/>
      </w:rPr>
    </w:lvl>
    <w:lvl w:ilvl="8">
      <w:start w:val="1"/>
      <w:numFmt w:val="decimal"/>
      <w:isLgl/>
      <w:lvlText w:val="%1.%2.%3.%4.%5.%6.%7.%8.%9."/>
      <w:lvlJc w:val="left"/>
      <w:pPr>
        <w:ind w:left="5208" w:hanging="1800"/>
      </w:pPr>
      <w:rPr>
        <w:rFonts w:hint="default"/>
        <w:i w:val="0"/>
      </w:rPr>
    </w:lvl>
  </w:abstractNum>
  <w:abstractNum w:abstractNumId="16" w15:restartNumberingAfterBreak="0">
    <w:nsid w:val="653739E9"/>
    <w:multiLevelType w:val="hybridMultilevel"/>
    <w:tmpl w:val="ABAC50EA"/>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C4139E7"/>
    <w:multiLevelType w:val="hybridMultilevel"/>
    <w:tmpl w:val="A52875C6"/>
    <w:lvl w:ilvl="0" w:tplc="641630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EF4521"/>
    <w:multiLevelType w:val="hybridMultilevel"/>
    <w:tmpl w:val="857665B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E0B0C"/>
    <w:multiLevelType w:val="multilevel"/>
    <w:tmpl w:val="94E6B818"/>
    <w:lvl w:ilvl="0">
      <w:start w:val="1"/>
      <w:numFmt w:val="lowerLetter"/>
      <w:lvlText w:val="%1)"/>
      <w:lvlJc w:val="center"/>
      <w:pPr>
        <w:tabs>
          <w:tab w:val="num" w:pos="720"/>
        </w:tabs>
        <w:ind w:left="720" w:hanging="360"/>
      </w:pPr>
      <w:rPr>
        <w:rFonts w:hint="default"/>
        <w:b w:val="0"/>
        <w:i w:val="0"/>
        <w:sz w:val="22"/>
        <w:szCs w:val="22"/>
      </w:rPr>
    </w:lvl>
    <w:lvl w:ilvl="1">
      <w:start w:val="1"/>
      <w:numFmt w:val="decimal"/>
      <w:lvlText w:val="%1.%2."/>
      <w:lvlJc w:val="right"/>
      <w:pPr>
        <w:tabs>
          <w:tab w:val="num" w:pos="864"/>
        </w:tabs>
        <w:ind w:left="864" w:hanging="432"/>
      </w:pPr>
      <w:rPr>
        <w:rFonts w:hint="default"/>
        <w:color w:val="auto"/>
      </w:rPr>
    </w:lvl>
    <w:lvl w:ilvl="2">
      <w:start w:val="1"/>
      <w:numFmt w:val="decimal"/>
      <w:lvlText w:val="%1.%2.%3."/>
      <w:lvlJc w:val="left"/>
      <w:pPr>
        <w:tabs>
          <w:tab w:val="num" w:pos="1512"/>
        </w:tabs>
        <w:ind w:left="1296" w:hanging="504"/>
      </w:pPr>
      <w:rPr>
        <w:rFonts w:hint="default"/>
      </w:rPr>
    </w:lvl>
    <w:lvl w:ilvl="3">
      <w:start w:val="1"/>
      <w:numFmt w:val="decimal"/>
      <w:lvlText w:val="%1.%2.%3.%4."/>
      <w:lvlJc w:val="left"/>
      <w:pPr>
        <w:tabs>
          <w:tab w:val="num" w:pos="2232"/>
        </w:tabs>
        <w:ind w:left="1800" w:hanging="648"/>
      </w:pPr>
      <w:rPr>
        <w:rFonts w:hint="default"/>
      </w:rPr>
    </w:lvl>
    <w:lvl w:ilvl="4">
      <w:start w:val="1"/>
      <w:numFmt w:val="decimal"/>
      <w:lvlText w:val="%1.%2.%3.%4.%5."/>
      <w:lvlJc w:val="left"/>
      <w:pPr>
        <w:tabs>
          <w:tab w:val="num" w:pos="2592"/>
        </w:tabs>
        <w:ind w:left="2304" w:hanging="792"/>
      </w:pPr>
      <w:rPr>
        <w:rFonts w:hint="default"/>
      </w:rPr>
    </w:lvl>
    <w:lvl w:ilvl="5">
      <w:start w:val="1"/>
      <w:numFmt w:val="decimal"/>
      <w:lvlText w:val="%1.%2.%3.%4.%5.%6."/>
      <w:lvlJc w:val="left"/>
      <w:pPr>
        <w:tabs>
          <w:tab w:val="num" w:pos="3312"/>
        </w:tabs>
        <w:ind w:left="2808" w:hanging="936"/>
      </w:pPr>
      <w:rPr>
        <w:rFonts w:hint="default"/>
      </w:rPr>
    </w:lvl>
    <w:lvl w:ilvl="6">
      <w:start w:val="1"/>
      <w:numFmt w:val="decimal"/>
      <w:lvlText w:val="%1.%2.%3.%4.%5.%6.%7."/>
      <w:lvlJc w:val="left"/>
      <w:pPr>
        <w:tabs>
          <w:tab w:val="num" w:pos="3672"/>
        </w:tabs>
        <w:ind w:left="3312" w:hanging="1080"/>
      </w:pPr>
      <w:rPr>
        <w:rFonts w:hint="default"/>
      </w:rPr>
    </w:lvl>
    <w:lvl w:ilvl="7">
      <w:start w:val="1"/>
      <w:numFmt w:val="decimal"/>
      <w:lvlText w:val="%1.%2.%3.%4.%5.%6.%7.%8."/>
      <w:lvlJc w:val="left"/>
      <w:pPr>
        <w:tabs>
          <w:tab w:val="num" w:pos="4392"/>
        </w:tabs>
        <w:ind w:left="3816" w:hanging="1224"/>
      </w:pPr>
      <w:rPr>
        <w:rFonts w:hint="default"/>
      </w:rPr>
    </w:lvl>
    <w:lvl w:ilvl="8">
      <w:start w:val="1"/>
      <w:numFmt w:val="decimal"/>
      <w:lvlText w:val="%1.%2.%3.%4.%5.%6.%7.%8.%9."/>
      <w:lvlJc w:val="left"/>
      <w:pPr>
        <w:tabs>
          <w:tab w:val="num" w:pos="5112"/>
        </w:tabs>
        <w:ind w:left="4392" w:hanging="1440"/>
      </w:pPr>
      <w:rPr>
        <w:rFonts w:hint="default"/>
      </w:rPr>
    </w:lvl>
  </w:abstractNum>
  <w:abstractNum w:abstractNumId="20" w15:restartNumberingAfterBreak="0">
    <w:nsid w:val="79D653BC"/>
    <w:multiLevelType w:val="multilevel"/>
    <w:tmpl w:val="57E4519E"/>
    <w:lvl w:ilvl="0">
      <w:start w:val="1"/>
      <w:numFmt w:val="bullet"/>
      <w:lvlText w:val=""/>
      <w:lvlJc w:val="left"/>
      <w:pPr>
        <w:tabs>
          <w:tab w:val="num" w:pos="720"/>
        </w:tabs>
        <w:ind w:left="720" w:hanging="360"/>
      </w:pPr>
      <w:rPr>
        <w:rFonts w:ascii="Symbol" w:hAnsi="Symbol" w:hint="default"/>
        <w:b w:val="0"/>
        <w:i w:val="0"/>
        <w:sz w:val="16"/>
      </w:rPr>
    </w:lvl>
    <w:lvl w:ilvl="1">
      <w:start w:val="1"/>
      <w:numFmt w:val="decimal"/>
      <w:lvlText w:val="%1.%2."/>
      <w:lvlJc w:val="right"/>
      <w:pPr>
        <w:tabs>
          <w:tab w:val="num" w:pos="864"/>
        </w:tabs>
        <w:ind w:left="864" w:hanging="432"/>
      </w:pPr>
      <w:rPr>
        <w:rFonts w:hint="default"/>
        <w:color w:val="auto"/>
      </w:rPr>
    </w:lvl>
    <w:lvl w:ilvl="2">
      <w:start w:val="1"/>
      <w:numFmt w:val="decimal"/>
      <w:lvlText w:val="%1.%2.%3."/>
      <w:lvlJc w:val="left"/>
      <w:pPr>
        <w:tabs>
          <w:tab w:val="num" w:pos="1512"/>
        </w:tabs>
        <w:ind w:left="1296" w:hanging="504"/>
      </w:pPr>
      <w:rPr>
        <w:rFonts w:hint="default"/>
      </w:rPr>
    </w:lvl>
    <w:lvl w:ilvl="3">
      <w:start w:val="1"/>
      <w:numFmt w:val="decimal"/>
      <w:lvlText w:val="%1.%2.%3.%4."/>
      <w:lvlJc w:val="left"/>
      <w:pPr>
        <w:tabs>
          <w:tab w:val="num" w:pos="2232"/>
        </w:tabs>
        <w:ind w:left="1800" w:hanging="648"/>
      </w:pPr>
      <w:rPr>
        <w:rFonts w:hint="default"/>
      </w:rPr>
    </w:lvl>
    <w:lvl w:ilvl="4">
      <w:start w:val="1"/>
      <w:numFmt w:val="decimal"/>
      <w:lvlText w:val="%1.%2.%3.%4.%5."/>
      <w:lvlJc w:val="left"/>
      <w:pPr>
        <w:tabs>
          <w:tab w:val="num" w:pos="2592"/>
        </w:tabs>
        <w:ind w:left="2304" w:hanging="792"/>
      </w:pPr>
      <w:rPr>
        <w:rFonts w:hint="default"/>
      </w:rPr>
    </w:lvl>
    <w:lvl w:ilvl="5">
      <w:start w:val="1"/>
      <w:numFmt w:val="decimal"/>
      <w:lvlText w:val="%1.%2.%3.%4.%5.%6."/>
      <w:lvlJc w:val="left"/>
      <w:pPr>
        <w:tabs>
          <w:tab w:val="num" w:pos="3312"/>
        </w:tabs>
        <w:ind w:left="2808" w:hanging="936"/>
      </w:pPr>
      <w:rPr>
        <w:rFonts w:hint="default"/>
      </w:rPr>
    </w:lvl>
    <w:lvl w:ilvl="6">
      <w:start w:val="1"/>
      <w:numFmt w:val="decimal"/>
      <w:lvlText w:val="%1.%2.%3.%4.%5.%6.%7."/>
      <w:lvlJc w:val="left"/>
      <w:pPr>
        <w:tabs>
          <w:tab w:val="num" w:pos="3672"/>
        </w:tabs>
        <w:ind w:left="3312" w:hanging="1080"/>
      </w:pPr>
      <w:rPr>
        <w:rFonts w:hint="default"/>
      </w:rPr>
    </w:lvl>
    <w:lvl w:ilvl="7">
      <w:start w:val="1"/>
      <w:numFmt w:val="decimal"/>
      <w:lvlText w:val="%1.%2.%3.%4.%5.%6.%7.%8."/>
      <w:lvlJc w:val="left"/>
      <w:pPr>
        <w:tabs>
          <w:tab w:val="num" w:pos="4392"/>
        </w:tabs>
        <w:ind w:left="3816" w:hanging="1224"/>
      </w:pPr>
      <w:rPr>
        <w:rFonts w:hint="default"/>
      </w:rPr>
    </w:lvl>
    <w:lvl w:ilvl="8">
      <w:start w:val="1"/>
      <w:numFmt w:val="decimal"/>
      <w:lvlText w:val="%1.%2.%3.%4.%5.%6.%7.%8.%9."/>
      <w:lvlJc w:val="left"/>
      <w:pPr>
        <w:tabs>
          <w:tab w:val="num" w:pos="5112"/>
        </w:tabs>
        <w:ind w:left="4392" w:hanging="1440"/>
      </w:pPr>
      <w:rPr>
        <w:rFonts w:hint="default"/>
      </w:rPr>
    </w:lvl>
  </w:abstractNum>
  <w:abstractNum w:abstractNumId="21" w15:restartNumberingAfterBreak="0">
    <w:nsid w:val="7ABD79FB"/>
    <w:multiLevelType w:val="hybridMultilevel"/>
    <w:tmpl w:val="C876E0BC"/>
    <w:lvl w:ilvl="0" w:tplc="08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num>
  <w:num w:numId="6">
    <w:abstractNumId w:val="10"/>
  </w:num>
  <w:num w:numId="7">
    <w:abstractNumId w:val="17"/>
  </w:num>
  <w:num w:numId="8">
    <w:abstractNumId w:val="18"/>
  </w:num>
  <w:num w:numId="9">
    <w:abstractNumId w:val="19"/>
  </w:num>
  <w:num w:numId="10">
    <w:abstractNumId w:val="7"/>
  </w:num>
  <w:num w:numId="11">
    <w:abstractNumId w:val="3"/>
  </w:num>
  <w:num w:numId="12">
    <w:abstractNumId w:val="14"/>
  </w:num>
  <w:num w:numId="13">
    <w:abstractNumId w:val="21"/>
  </w:num>
  <w:num w:numId="14">
    <w:abstractNumId w:val="8"/>
  </w:num>
  <w:num w:numId="15">
    <w:abstractNumId w:val="20"/>
  </w:num>
  <w:num w:numId="16">
    <w:abstractNumId w:val="0"/>
  </w:num>
  <w:num w:numId="17">
    <w:abstractNumId w:val="13"/>
  </w:num>
  <w:num w:numId="18">
    <w:abstractNumId w:val="1"/>
  </w:num>
  <w:num w:numId="19">
    <w:abstractNumId w:val="9"/>
  </w:num>
  <w:num w:numId="20">
    <w:abstractNumId w:val="5"/>
  </w:num>
  <w:num w:numId="21">
    <w:abstractNumId w:val="16"/>
  </w:num>
  <w:num w:numId="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27"/>
  <w:doNotHyphenateCaps/>
  <w:displayHorizontalDrawingGridEvery w:val="0"/>
  <w:displayVerticalDrawingGridEvery w:val="0"/>
  <w:doNotUseMarginsForDrawingGridOrigin/>
  <w:doNotShadeFormData/>
  <w:noPunctuationKerning/>
  <w:characterSpacingControl w:val="doNotCompress"/>
  <w:hdrShapeDefaults>
    <o:shapedefaults v:ext="edit" spidmax="747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E9"/>
    <w:rsid w:val="000023DF"/>
    <w:rsid w:val="00002D83"/>
    <w:rsid w:val="00003D03"/>
    <w:rsid w:val="00004964"/>
    <w:rsid w:val="000067E0"/>
    <w:rsid w:val="00007F20"/>
    <w:rsid w:val="000116C4"/>
    <w:rsid w:val="00011883"/>
    <w:rsid w:val="00011A34"/>
    <w:rsid w:val="00012275"/>
    <w:rsid w:val="0001401A"/>
    <w:rsid w:val="00014CD7"/>
    <w:rsid w:val="000216E5"/>
    <w:rsid w:val="00026F29"/>
    <w:rsid w:val="00027D5C"/>
    <w:rsid w:val="00031798"/>
    <w:rsid w:val="00031D3B"/>
    <w:rsid w:val="00033108"/>
    <w:rsid w:val="00034451"/>
    <w:rsid w:val="000368DA"/>
    <w:rsid w:val="00036B51"/>
    <w:rsid w:val="00037340"/>
    <w:rsid w:val="000403BB"/>
    <w:rsid w:val="00041200"/>
    <w:rsid w:val="00042E49"/>
    <w:rsid w:val="00043A8C"/>
    <w:rsid w:val="000452D7"/>
    <w:rsid w:val="00051F7C"/>
    <w:rsid w:val="000529AB"/>
    <w:rsid w:val="000532C5"/>
    <w:rsid w:val="00053557"/>
    <w:rsid w:val="00053573"/>
    <w:rsid w:val="000577E9"/>
    <w:rsid w:val="0006112A"/>
    <w:rsid w:val="00062F3C"/>
    <w:rsid w:val="000641E3"/>
    <w:rsid w:val="000649E6"/>
    <w:rsid w:val="0006645A"/>
    <w:rsid w:val="00073DE3"/>
    <w:rsid w:val="000740E9"/>
    <w:rsid w:val="00074105"/>
    <w:rsid w:val="00074442"/>
    <w:rsid w:val="00074897"/>
    <w:rsid w:val="00074C38"/>
    <w:rsid w:val="00074DCC"/>
    <w:rsid w:val="00075BD2"/>
    <w:rsid w:val="000764D1"/>
    <w:rsid w:val="000770AC"/>
    <w:rsid w:val="00077CF1"/>
    <w:rsid w:val="00084447"/>
    <w:rsid w:val="00085412"/>
    <w:rsid w:val="000855F2"/>
    <w:rsid w:val="00085D5D"/>
    <w:rsid w:val="00091E9C"/>
    <w:rsid w:val="00092F6D"/>
    <w:rsid w:val="0009481A"/>
    <w:rsid w:val="00094ABD"/>
    <w:rsid w:val="00094C41"/>
    <w:rsid w:val="00095095"/>
    <w:rsid w:val="00095DC1"/>
    <w:rsid w:val="000970C1"/>
    <w:rsid w:val="00097965"/>
    <w:rsid w:val="000A13F4"/>
    <w:rsid w:val="000A28D8"/>
    <w:rsid w:val="000A2FE3"/>
    <w:rsid w:val="000A357D"/>
    <w:rsid w:val="000A3938"/>
    <w:rsid w:val="000A42BA"/>
    <w:rsid w:val="000A536D"/>
    <w:rsid w:val="000A60A6"/>
    <w:rsid w:val="000A6A40"/>
    <w:rsid w:val="000A70F9"/>
    <w:rsid w:val="000A7B10"/>
    <w:rsid w:val="000B0B4B"/>
    <w:rsid w:val="000B2D5E"/>
    <w:rsid w:val="000B3E72"/>
    <w:rsid w:val="000B3EBC"/>
    <w:rsid w:val="000B4F3F"/>
    <w:rsid w:val="000B5561"/>
    <w:rsid w:val="000B715C"/>
    <w:rsid w:val="000B746F"/>
    <w:rsid w:val="000B7B7C"/>
    <w:rsid w:val="000C0768"/>
    <w:rsid w:val="000C26C9"/>
    <w:rsid w:val="000C38AA"/>
    <w:rsid w:val="000C540E"/>
    <w:rsid w:val="000D0D9D"/>
    <w:rsid w:val="000D4B1E"/>
    <w:rsid w:val="000D5C4C"/>
    <w:rsid w:val="000D5FFC"/>
    <w:rsid w:val="000D62C1"/>
    <w:rsid w:val="000D6AC8"/>
    <w:rsid w:val="000E293A"/>
    <w:rsid w:val="000E40B7"/>
    <w:rsid w:val="000E7B14"/>
    <w:rsid w:val="000F303F"/>
    <w:rsid w:val="000F49DF"/>
    <w:rsid w:val="000F4F9B"/>
    <w:rsid w:val="000F5E39"/>
    <w:rsid w:val="000F652A"/>
    <w:rsid w:val="000F7D5E"/>
    <w:rsid w:val="00100CB8"/>
    <w:rsid w:val="00101CB6"/>
    <w:rsid w:val="0010345E"/>
    <w:rsid w:val="00104C9B"/>
    <w:rsid w:val="00106CE3"/>
    <w:rsid w:val="00110E80"/>
    <w:rsid w:val="00113A8D"/>
    <w:rsid w:val="001155A5"/>
    <w:rsid w:val="0011638A"/>
    <w:rsid w:val="00116CBF"/>
    <w:rsid w:val="0011779A"/>
    <w:rsid w:val="001233E8"/>
    <w:rsid w:val="0012738A"/>
    <w:rsid w:val="00131211"/>
    <w:rsid w:val="001326FD"/>
    <w:rsid w:val="0013385A"/>
    <w:rsid w:val="0013497F"/>
    <w:rsid w:val="00137DDA"/>
    <w:rsid w:val="00141991"/>
    <w:rsid w:val="00142389"/>
    <w:rsid w:val="001424B8"/>
    <w:rsid w:val="00144B30"/>
    <w:rsid w:val="00151B3A"/>
    <w:rsid w:val="00151FC1"/>
    <w:rsid w:val="001532E4"/>
    <w:rsid w:val="001545A4"/>
    <w:rsid w:val="001557F2"/>
    <w:rsid w:val="0016054D"/>
    <w:rsid w:val="00161C6D"/>
    <w:rsid w:val="00162BDB"/>
    <w:rsid w:val="00164034"/>
    <w:rsid w:val="00164E50"/>
    <w:rsid w:val="00170193"/>
    <w:rsid w:val="00176660"/>
    <w:rsid w:val="00176A50"/>
    <w:rsid w:val="00176BDF"/>
    <w:rsid w:val="001816FB"/>
    <w:rsid w:val="001828E8"/>
    <w:rsid w:val="001842DB"/>
    <w:rsid w:val="00184428"/>
    <w:rsid w:val="0018492F"/>
    <w:rsid w:val="00185089"/>
    <w:rsid w:val="001861D7"/>
    <w:rsid w:val="001874F5"/>
    <w:rsid w:val="00191BEF"/>
    <w:rsid w:val="001932D3"/>
    <w:rsid w:val="001A06C6"/>
    <w:rsid w:val="001A16B7"/>
    <w:rsid w:val="001A2DBF"/>
    <w:rsid w:val="001A3872"/>
    <w:rsid w:val="001A4567"/>
    <w:rsid w:val="001A5590"/>
    <w:rsid w:val="001A587C"/>
    <w:rsid w:val="001A6283"/>
    <w:rsid w:val="001A69F4"/>
    <w:rsid w:val="001B08D8"/>
    <w:rsid w:val="001B24E0"/>
    <w:rsid w:val="001B4E37"/>
    <w:rsid w:val="001B5A83"/>
    <w:rsid w:val="001B6D40"/>
    <w:rsid w:val="001C22F4"/>
    <w:rsid w:val="001C2531"/>
    <w:rsid w:val="001C32AB"/>
    <w:rsid w:val="001C4B60"/>
    <w:rsid w:val="001C5766"/>
    <w:rsid w:val="001D1062"/>
    <w:rsid w:val="001D27E9"/>
    <w:rsid w:val="001D383B"/>
    <w:rsid w:val="001D3879"/>
    <w:rsid w:val="001D5197"/>
    <w:rsid w:val="001D5348"/>
    <w:rsid w:val="001D5FCF"/>
    <w:rsid w:val="001D6A5A"/>
    <w:rsid w:val="001E0392"/>
    <w:rsid w:val="001E1B93"/>
    <w:rsid w:val="001E23CB"/>
    <w:rsid w:val="001E2456"/>
    <w:rsid w:val="001E3A6C"/>
    <w:rsid w:val="001E42BE"/>
    <w:rsid w:val="001E48D1"/>
    <w:rsid w:val="001E78DD"/>
    <w:rsid w:val="001F0523"/>
    <w:rsid w:val="001F40BE"/>
    <w:rsid w:val="001F4216"/>
    <w:rsid w:val="001F43BB"/>
    <w:rsid w:val="001F5206"/>
    <w:rsid w:val="001F5DD6"/>
    <w:rsid w:val="002007F1"/>
    <w:rsid w:val="00203DA3"/>
    <w:rsid w:val="00204589"/>
    <w:rsid w:val="00204882"/>
    <w:rsid w:val="0020523E"/>
    <w:rsid w:val="002059E3"/>
    <w:rsid w:val="00206569"/>
    <w:rsid w:val="002134AA"/>
    <w:rsid w:val="002167CD"/>
    <w:rsid w:val="0021762C"/>
    <w:rsid w:val="00217D53"/>
    <w:rsid w:val="002220EB"/>
    <w:rsid w:val="0022220E"/>
    <w:rsid w:val="002232D9"/>
    <w:rsid w:val="00227768"/>
    <w:rsid w:val="00230E22"/>
    <w:rsid w:val="00233DAC"/>
    <w:rsid w:val="00234A7E"/>
    <w:rsid w:val="00240379"/>
    <w:rsid w:val="00240E7D"/>
    <w:rsid w:val="00244347"/>
    <w:rsid w:val="0024635C"/>
    <w:rsid w:val="00251B83"/>
    <w:rsid w:val="0025280D"/>
    <w:rsid w:val="002540CB"/>
    <w:rsid w:val="0025437E"/>
    <w:rsid w:val="0025761A"/>
    <w:rsid w:val="0025781F"/>
    <w:rsid w:val="00264CA9"/>
    <w:rsid w:val="00266DDB"/>
    <w:rsid w:val="0027093F"/>
    <w:rsid w:val="00270BE1"/>
    <w:rsid w:val="0027229A"/>
    <w:rsid w:val="00272B58"/>
    <w:rsid w:val="002730D9"/>
    <w:rsid w:val="00274579"/>
    <w:rsid w:val="00274643"/>
    <w:rsid w:val="00281C32"/>
    <w:rsid w:val="002822C5"/>
    <w:rsid w:val="002848C5"/>
    <w:rsid w:val="00287C35"/>
    <w:rsid w:val="00291330"/>
    <w:rsid w:val="00294244"/>
    <w:rsid w:val="00297721"/>
    <w:rsid w:val="002A09B5"/>
    <w:rsid w:val="002A414B"/>
    <w:rsid w:val="002A555A"/>
    <w:rsid w:val="002A62C4"/>
    <w:rsid w:val="002A73C6"/>
    <w:rsid w:val="002A7776"/>
    <w:rsid w:val="002B1166"/>
    <w:rsid w:val="002B2FF6"/>
    <w:rsid w:val="002B3E1C"/>
    <w:rsid w:val="002B710A"/>
    <w:rsid w:val="002C0EB4"/>
    <w:rsid w:val="002C1936"/>
    <w:rsid w:val="002C1B04"/>
    <w:rsid w:val="002C264B"/>
    <w:rsid w:val="002C2A87"/>
    <w:rsid w:val="002C523E"/>
    <w:rsid w:val="002C628B"/>
    <w:rsid w:val="002D10EB"/>
    <w:rsid w:val="002D5315"/>
    <w:rsid w:val="002D5566"/>
    <w:rsid w:val="002D63A8"/>
    <w:rsid w:val="002E00E7"/>
    <w:rsid w:val="002E148B"/>
    <w:rsid w:val="002E1C12"/>
    <w:rsid w:val="002E1D7B"/>
    <w:rsid w:val="002E41B4"/>
    <w:rsid w:val="002E43B5"/>
    <w:rsid w:val="002E4924"/>
    <w:rsid w:val="002E56A0"/>
    <w:rsid w:val="002E580E"/>
    <w:rsid w:val="002E663F"/>
    <w:rsid w:val="002E7619"/>
    <w:rsid w:val="002F0418"/>
    <w:rsid w:val="002F053C"/>
    <w:rsid w:val="002F092C"/>
    <w:rsid w:val="002F0F7E"/>
    <w:rsid w:val="002F2304"/>
    <w:rsid w:val="002F3174"/>
    <w:rsid w:val="002F3EDB"/>
    <w:rsid w:val="002F4673"/>
    <w:rsid w:val="002F4B14"/>
    <w:rsid w:val="002F62B2"/>
    <w:rsid w:val="002F7883"/>
    <w:rsid w:val="002F7A7F"/>
    <w:rsid w:val="00300EC6"/>
    <w:rsid w:val="00304A65"/>
    <w:rsid w:val="00305013"/>
    <w:rsid w:val="003111DD"/>
    <w:rsid w:val="00314096"/>
    <w:rsid w:val="00315082"/>
    <w:rsid w:val="00320D1E"/>
    <w:rsid w:val="00321444"/>
    <w:rsid w:val="0032220D"/>
    <w:rsid w:val="00323542"/>
    <w:rsid w:val="003247C0"/>
    <w:rsid w:val="0033508E"/>
    <w:rsid w:val="00337E11"/>
    <w:rsid w:val="00340411"/>
    <w:rsid w:val="00340B7C"/>
    <w:rsid w:val="00340C27"/>
    <w:rsid w:val="003414E3"/>
    <w:rsid w:val="00342F18"/>
    <w:rsid w:val="00344D47"/>
    <w:rsid w:val="00347F9A"/>
    <w:rsid w:val="003508E8"/>
    <w:rsid w:val="00353175"/>
    <w:rsid w:val="003544F2"/>
    <w:rsid w:val="00354C3A"/>
    <w:rsid w:val="00356844"/>
    <w:rsid w:val="003568E3"/>
    <w:rsid w:val="00357F4F"/>
    <w:rsid w:val="00361F32"/>
    <w:rsid w:val="003638AD"/>
    <w:rsid w:val="0036559F"/>
    <w:rsid w:val="00366140"/>
    <w:rsid w:val="0036667A"/>
    <w:rsid w:val="0036690A"/>
    <w:rsid w:val="00367104"/>
    <w:rsid w:val="0036713A"/>
    <w:rsid w:val="00371870"/>
    <w:rsid w:val="0037195F"/>
    <w:rsid w:val="00372D76"/>
    <w:rsid w:val="00375E4C"/>
    <w:rsid w:val="0037775D"/>
    <w:rsid w:val="003803AB"/>
    <w:rsid w:val="00386FCD"/>
    <w:rsid w:val="00387A34"/>
    <w:rsid w:val="003909A7"/>
    <w:rsid w:val="003910D3"/>
    <w:rsid w:val="00395114"/>
    <w:rsid w:val="00395903"/>
    <w:rsid w:val="003975FF"/>
    <w:rsid w:val="003978A6"/>
    <w:rsid w:val="003A0347"/>
    <w:rsid w:val="003A291C"/>
    <w:rsid w:val="003A3A18"/>
    <w:rsid w:val="003A5B66"/>
    <w:rsid w:val="003B1D5D"/>
    <w:rsid w:val="003B2330"/>
    <w:rsid w:val="003B4182"/>
    <w:rsid w:val="003B44C3"/>
    <w:rsid w:val="003B4811"/>
    <w:rsid w:val="003B5174"/>
    <w:rsid w:val="003B65E4"/>
    <w:rsid w:val="003C12E3"/>
    <w:rsid w:val="003C1477"/>
    <w:rsid w:val="003C284A"/>
    <w:rsid w:val="003C4310"/>
    <w:rsid w:val="003C73BF"/>
    <w:rsid w:val="003D069B"/>
    <w:rsid w:val="003D0792"/>
    <w:rsid w:val="003D24F8"/>
    <w:rsid w:val="003D2739"/>
    <w:rsid w:val="003D2A49"/>
    <w:rsid w:val="003D2DAB"/>
    <w:rsid w:val="003D4C63"/>
    <w:rsid w:val="003D54E7"/>
    <w:rsid w:val="003D5E58"/>
    <w:rsid w:val="003D6079"/>
    <w:rsid w:val="003D6DEA"/>
    <w:rsid w:val="003E4B31"/>
    <w:rsid w:val="003E7557"/>
    <w:rsid w:val="003E7CC8"/>
    <w:rsid w:val="003F1987"/>
    <w:rsid w:val="003F258D"/>
    <w:rsid w:val="003F56E8"/>
    <w:rsid w:val="003F6D2C"/>
    <w:rsid w:val="004021A4"/>
    <w:rsid w:val="00402E42"/>
    <w:rsid w:val="0040308F"/>
    <w:rsid w:val="004046B5"/>
    <w:rsid w:val="00404AB9"/>
    <w:rsid w:val="00404F5B"/>
    <w:rsid w:val="0040618E"/>
    <w:rsid w:val="004062FA"/>
    <w:rsid w:val="00406326"/>
    <w:rsid w:val="00406CAF"/>
    <w:rsid w:val="004103E5"/>
    <w:rsid w:val="00411458"/>
    <w:rsid w:val="004116B0"/>
    <w:rsid w:val="00413829"/>
    <w:rsid w:val="0041464C"/>
    <w:rsid w:val="00416960"/>
    <w:rsid w:val="004240A4"/>
    <w:rsid w:val="00425B8F"/>
    <w:rsid w:val="00426A53"/>
    <w:rsid w:val="00427950"/>
    <w:rsid w:val="00431D90"/>
    <w:rsid w:val="00434766"/>
    <w:rsid w:val="00435202"/>
    <w:rsid w:val="004365C9"/>
    <w:rsid w:val="004368EB"/>
    <w:rsid w:val="00437A57"/>
    <w:rsid w:val="00440888"/>
    <w:rsid w:val="00440D79"/>
    <w:rsid w:val="00441016"/>
    <w:rsid w:val="004454FB"/>
    <w:rsid w:val="00446A89"/>
    <w:rsid w:val="00446F79"/>
    <w:rsid w:val="00451A2A"/>
    <w:rsid w:val="00452207"/>
    <w:rsid w:val="00454DBA"/>
    <w:rsid w:val="00455AB2"/>
    <w:rsid w:val="00456DC5"/>
    <w:rsid w:val="00457948"/>
    <w:rsid w:val="004609EA"/>
    <w:rsid w:val="00460E25"/>
    <w:rsid w:val="00460F7E"/>
    <w:rsid w:val="0046125E"/>
    <w:rsid w:val="00463F4C"/>
    <w:rsid w:val="00464969"/>
    <w:rsid w:val="00465167"/>
    <w:rsid w:val="00470D4C"/>
    <w:rsid w:val="0047124D"/>
    <w:rsid w:val="00473753"/>
    <w:rsid w:val="004744CB"/>
    <w:rsid w:val="00474A2A"/>
    <w:rsid w:val="00474CED"/>
    <w:rsid w:val="00477BAB"/>
    <w:rsid w:val="0048074F"/>
    <w:rsid w:val="00481337"/>
    <w:rsid w:val="00481A08"/>
    <w:rsid w:val="00481ADC"/>
    <w:rsid w:val="00481E04"/>
    <w:rsid w:val="00483F8D"/>
    <w:rsid w:val="00490049"/>
    <w:rsid w:val="00491C49"/>
    <w:rsid w:val="0049291F"/>
    <w:rsid w:val="00493B1C"/>
    <w:rsid w:val="00494819"/>
    <w:rsid w:val="004962BE"/>
    <w:rsid w:val="00497C49"/>
    <w:rsid w:val="004A07B0"/>
    <w:rsid w:val="004A1784"/>
    <w:rsid w:val="004A2CB8"/>
    <w:rsid w:val="004A3A8E"/>
    <w:rsid w:val="004A3D0A"/>
    <w:rsid w:val="004A43B9"/>
    <w:rsid w:val="004A45C0"/>
    <w:rsid w:val="004A70C7"/>
    <w:rsid w:val="004A77B2"/>
    <w:rsid w:val="004A7CA3"/>
    <w:rsid w:val="004B0054"/>
    <w:rsid w:val="004B059E"/>
    <w:rsid w:val="004B3975"/>
    <w:rsid w:val="004B5E3B"/>
    <w:rsid w:val="004C1108"/>
    <w:rsid w:val="004C15AA"/>
    <w:rsid w:val="004C2DDB"/>
    <w:rsid w:val="004C3201"/>
    <w:rsid w:val="004D1810"/>
    <w:rsid w:val="004D1E9A"/>
    <w:rsid w:val="004D3C21"/>
    <w:rsid w:val="004D3E5B"/>
    <w:rsid w:val="004D42E8"/>
    <w:rsid w:val="004D57F3"/>
    <w:rsid w:val="004D677D"/>
    <w:rsid w:val="004D7DCB"/>
    <w:rsid w:val="004E1572"/>
    <w:rsid w:val="004E2BE1"/>
    <w:rsid w:val="004E2FBF"/>
    <w:rsid w:val="004F1E64"/>
    <w:rsid w:val="004F1FC2"/>
    <w:rsid w:val="004F536E"/>
    <w:rsid w:val="004F6168"/>
    <w:rsid w:val="00502ACF"/>
    <w:rsid w:val="00502CB2"/>
    <w:rsid w:val="00503310"/>
    <w:rsid w:val="005037AE"/>
    <w:rsid w:val="005039CD"/>
    <w:rsid w:val="005054B5"/>
    <w:rsid w:val="00505ADD"/>
    <w:rsid w:val="00507151"/>
    <w:rsid w:val="00507DA8"/>
    <w:rsid w:val="00510747"/>
    <w:rsid w:val="00510F02"/>
    <w:rsid w:val="005135D8"/>
    <w:rsid w:val="00517417"/>
    <w:rsid w:val="00517727"/>
    <w:rsid w:val="005227D9"/>
    <w:rsid w:val="00526A86"/>
    <w:rsid w:val="00526BBA"/>
    <w:rsid w:val="005308D0"/>
    <w:rsid w:val="00530EC2"/>
    <w:rsid w:val="005333D9"/>
    <w:rsid w:val="005343F3"/>
    <w:rsid w:val="0054094F"/>
    <w:rsid w:val="005415A7"/>
    <w:rsid w:val="00544A02"/>
    <w:rsid w:val="00551388"/>
    <w:rsid w:val="005524CC"/>
    <w:rsid w:val="00554005"/>
    <w:rsid w:val="0055627E"/>
    <w:rsid w:val="00556C97"/>
    <w:rsid w:val="00557424"/>
    <w:rsid w:val="00560844"/>
    <w:rsid w:val="00560BC2"/>
    <w:rsid w:val="005610AB"/>
    <w:rsid w:val="00561437"/>
    <w:rsid w:val="00561D2E"/>
    <w:rsid w:val="00562F23"/>
    <w:rsid w:val="0056322C"/>
    <w:rsid w:val="0056412D"/>
    <w:rsid w:val="00564A67"/>
    <w:rsid w:val="00565E7C"/>
    <w:rsid w:val="00566C08"/>
    <w:rsid w:val="00572882"/>
    <w:rsid w:val="005753BD"/>
    <w:rsid w:val="005779F6"/>
    <w:rsid w:val="005803C9"/>
    <w:rsid w:val="00584AAF"/>
    <w:rsid w:val="00585876"/>
    <w:rsid w:val="005878A8"/>
    <w:rsid w:val="0059064C"/>
    <w:rsid w:val="00590C55"/>
    <w:rsid w:val="0059299A"/>
    <w:rsid w:val="005933A6"/>
    <w:rsid w:val="005A57D8"/>
    <w:rsid w:val="005A7A98"/>
    <w:rsid w:val="005B0275"/>
    <w:rsid w:val="005B1401"/>
    <w:rsid w:val="005B1606"/>
    <w:rsid w:val="005B2A07"/>
    <w:rsid w:val="005B67DC"/>
    <w:rsid w:val="005B759E"/>
    <w:rsid w:val="005C0A5D"/>
    <w:rsid w:val="005C134F"/>
    <w:rsid w:val="005C1E9A"/>
    <w:rsid w:val="005C43DD"/>
    <w:rsid w:val="005C5819"/>
    <w:rsid w:val="005C6732"/>
    <w:rsid w:val="005D3021"/>
    <w:rsid w:val="005D56F0"/>
    <w:rsid w:val="005E0673"/>
    <w:rsid w:val="005E0A8F"/>
    <w:rsid w:val="005E13AA"/>
    <w:rsid w:val="005E2FBE"/>
    <w:rsid w:val="005E4007"/>
    <w:rsid w:val="005E45A0"/>
    <w:rsid w:val="005E4B50"/>
    <w:rsid w:val="005E61BE"/>
    <w:rsid w:val="005E65E6"/>
    <w:rsid w:val="005E6E61"/>
    <w:rsid w:val="005F03AF"/>
    <w:rsid w:val="005F0F06"/>
    <w:rsid w:val="005F5788"/>
    <w:rsid w:val="005F5C55"/>
    <w:rsid w:val="005F5ED4"/>
    <w:rsid w:val="005F63B6"/>
    <w:rsid w:val="006002AC"/>
    <w:rsid w:val="00602A94"/>
    <w:rsid w:val="00602E71"/>
    <w:rsid w:val="00604B48"/>
    <w:rsid w:val="00604BA8"/>
    <w:rsid w:val="00607252"/>
    <w:rsid w:val="00607F26"/>
    <w:rsid w:val="006110AE"/>
    <w:rsid w:val="00611743"/>
    <w:rsid w:val="006147DA"/>
    <w:rsid w:val="006169CF"/>
    <w:rsid w:val="00622DF6"/>
    <w:rsid w:val="0062305A"/>
    <w:rsid w:val="006310FC"/>
    <w:rsid w:val="00631E72"/>
    <w:rsid w:val="00640096"/>
    <w:rsid w:val="006413C1"/>
    <w:rsid w:val="00641B75"/>
    <w:rsid w:val="00641EFA"/>
    <w:rsid w:val="00642EBC"/>
    <w:rsid w:val="00642FEC"/>
    <w:rsid w:val="00647FB7"/>
    <w:rsid w:val="00651D83"/>
    <w:rsid w:val="00655C6C"/>
    <w:rsid w:val="00655D3A"/>
    <w:rsid w:val="00656809"/>
    <w:rsid w:val="006578D9"/>
    <w:rsid w:val="00660187"/>
    <w:rsid w:val="00660393"/>
    <w:rsid w:val="00662D7F"/>
    <w:rsid w:val="00663C18"/>
    <w:rsid w:val="0066435E"/>
    <w:rsid w:val="006659B9"/>
    <w:rsid w:val="0066774B"/>
    <w:rsid w:val="00670C10"/>
    <w:rsid w:val="00671280"/>
    <w:rsid w:val="00671DD1"/>
    <w:rsid w:val="006724DC"/>
    <w:rsid w:val="00673A7C"/>
    <w:rsid w:val="00676136"/>
    <w:rsid w:val="00677436"/>
    <w:rsid w:val="006806A3"/>
    <w:rsid w:val="00680DA9"/>
    <w:rsid w:val="006812B1"/>
    <w:rsid w:val="00683E55"/>
    <w:rsid w:val="0068557C"/>
    <w:rsid w:val="006861FA"/>
    <w:rsid w:val="00686B90"/>
    <w:rsid w:val="00687AC9"/>
    <w:rsid w:val="006901E6"/>
    <w:rsid w:val="00690496"/>
    <w:rsid w:val="0069099D"/>
    <w:rsid w:val="00691F8E"/>
    <w:rsid w:val="00692108"/>
    <w:rsid w:val="00692AB4"/>
    <w:rsid w:val="00693059"/>
    <w:rsid w:val="00693899"/>
    <w:rsid w:val="0069390F"/>
    <w:rsid w:val="00695660"/>
    <w:rsid w:val="00695890"/>
    <w:rsid w:val="006959DB"/>
    <w:rsid w:val="006978CE"/>
    <w:rsid w:val="00697D0D"/>
    <w:rsid w:val="006A1496"/>
    <w:rsid w:val="006A15EF"/>
    <w:rsid w:val="006A1A65"/>
    <w:rsid w:val="006A536F"/>
    <w:rsid w:val="006A5921"/>
    <w:rsid w:val="006A6B98"/>
    <w:rsid w:val="006A7B38"/>
    <w:rsid w:val="006B02DC"/>
    <w:rsid w:val="006B07B1"/>
    <w:rsid w:val="006B0FEE"/>
    <w:rsid w:val="006B3D4D"/>
    <w:rsid w:val="006B4377"/>
    <w:rsid w:val="006B4825"/>
    <w:rsid w:val="006B5569"/>
    <w:rsid w:val="006B56D4"/>
    <w:rsid w:val="006B6816"/>
    <w:rsid w:val="006B6BE0"/>
    <w:rsid w:val="006C2163"/>
    <w:rsid w:val="006C21C7"/>
    <w:rsid w:val="006C2A6F"/>
    <w:rsid w:val="006C7F90"/>
    <w:rsid w:val="006D1596"/>
    <w:rsid w:val="006D2807"/>
    <w:rsid w:val="006D503C"/>
    <w:rsid w:val="006E10CB"/>
    <w:rsid w:val="006E2F00"/>
    <w:rsid w:val="006E5BEF"/>
    <w:rsid w:val="006F01AF"/>
    <w:rsid w:val="006F1EDC"/>
    <w:rsid w:val="006F2F39"/>
    <w:rsid w:val="006F337B"/>
    <w:rsid w:val="006F3DB3"/>
    <w:rsid w:val="006F4EBF"/>
    <w:rsid w:val="006F6859"/>
    <w:rsid w:val="006F7962"/>
    <w:rsid w:val="0070193F"/>
    <w:rsid w:val="00702061"/>
    <w:rsid w:val="00706036"/>
    <w:rsid w:val="00706327"/>
    <w:rsid w:val="0071133D"/>
    <w:rsid w:val="00714628"/>
    <w:rsid w:val="00720374"/>
    <w:rsid w:val="00720745"/>
    <w:rsid w:val="00723F95"/>
    <w:rsid w:val="00726C75"/>
    <w:rsid w:val="00731666"/>
    <w:rsid w:val="00731C44"/>
    <w:rsid w:val="007357D6"/>
    <w:rsid w:val="00736A4E"/>
    <w:rsid w:val="00737138"/>
    <w:rsid w:val="00743957"/>
    <w:rsid w:val="0074497E"/>
    <w:rsid w:val="0074685F"/>
    <w:rsid w:val="00747434"/>
    <w:rsid w:val="00747CD9"/>
    <w:rsid w:val="007518F3"/>
    <w:rsid w:val="007519ED"/>
    <w:rsid w:val="007534E3"/>
    <w:rsid w:val="00753C0F"/>
    <w:rsid w:val="00754CC5"/>
    <w:rsid w:val="007556C8"/>
    <w:rsid w:val="00756F97"/>
    <w:rsid w:val="00757635"/>
    <w:rsid w:val="00757830"/>
    <w:rsid w:val="00760390"/>
    <w:rsid w:val="00761E90"/>
    <w:rsid w:val="0076302F"/>
    <w:rsid w:val="00764AF7"/>
    <w:rsid w:val="00765825"/>
    <w:rsid w:val="00765FDA"/>
    <w:rsid w:val="007661F4"/>
    <w:rsid w:val="00767072"/>
    <w:rsid w:val="00771392"/>
    <w:rsid w:val="00777334"/>
    <w:rsid w:val="00786BE5"/>
    <w:rsid w:val="00786EFA"/>
    <w:rsid w:val="00787139"/>
    <w:rsid w:val="007900A9"/>
    <w:rsid w:val="00792165"/>
    <w:rsid w:val="00795F67"/>
    <w:rsid w:val="00796F7D"/>
    <w:rsid w:val="00797F2B"/>
    <w:rsid w:val="007A14D3"/>
    <w:rsid w:val="007A16E2"/>
    <w:rsid w:val="007A2526"/>
    <w:rsid w:val="007A27DA"/>
    <w:rsid w:val="007A3210"/>
    <w:rsid w:val="007A341E"/>
    <w:rsid w:val="007A4ADF"/>
    <w:rsid w:val="007A4F3D"/>
    <w:rsid w:val="007A5335"/>
    <w:rsid w:val="007A6947"/>
    <w:rsid w:val="007A7F08"/>
    <w:rsid w:val="007B5B55"/>
    <w:rsid w:val="007B708C"/>
    <w:rsid w:val="007C1044"/>
    <w:rsid w:val="007C3C48"/>
    <w:rsid w:val="007C40A7"/>
    <w:rsid w:val="007C45A0"/>
    <w:rsid w:val="007C63A8"/>
    <w:rsid w:val="007C66F0"/>
    <w:rsid w:val="007C6D7F"/>
    <w:rsid w:val="007C6DE2"/>
    <w:rsid w:val="007D01C3"/>
    <w:rsid w:val="007D07BF"/>
    <w:rsid w:val="007D35D3"/>
    <w:rsid w:val="007D3B9B"/>
    <w:rsid w:val="007D4A61"/>
    <w:rsid w:val="007D5784"/>
    <w:rsid w:val="007D5C35"/>
    <w:rsid w:val="007D5E90"/>
    <w:rsid w:val="007D64E7"/>
    <w:rsid w:val="007E1DC7"/>
    <w:rsid w:val="007E219C"/>
    <w:rsid w:val="007E31EF"/>
    <w:rsid w:val="007E3E80"/>
    <w:rsid w:val="007E45C8"/>
    <w:rsid w:val="007E471D"/>
    <w:rsid w:val="007E4846"/>
    <w:rsid w:val="007F1454"/>
    <w:rsid w:val="007F4C8F"/>
    <w:rsid w:val="007F4F5F"/>
    <w:rsid w:val="007F7CAF"/>
    <w:rsid w:val="00800032"/>
    <w:rsid w:val="00800412"/>
    <w:rsid w:val="00800D64"/>
    <w:rsid w:val="0080152F"/>
    <w:rsid w:val="00801EAB"/>
    <w:rsid w:val="008028CF"/>
    <w:rsid w:val="008062F6"/>
    <w:rsid w:val="00806806"/>
    <w:rsid w:val="0081171D"/>
    <w:rsid w:val="00813597"/>
    <w:rsid w:val="0081432C"/>
    <w:rsid w:val="00815067"/>
    <w:rsid w:val="00822963"/>
    <w:rsid w:val="00823144"/>
    <w:rsid w:val="00826AB3"/>
    <w:rsid w:val="00827B23"/>
    <w:rsid w:val="00827B40"/>
    <w:rsid w:val="00831398"/>
    <w:rsid w:val="008344DE"/>
    <w:rsid w:val="00834AB9"/>
    <w:rsid w:val="00835265"/>
    <w:rsid w:val="00835E51"/>
    <w:rsid w:val="008364DD"/>
    <w:rsid w:val="008443BC"/>
    <w:rsid w:val="00845EB4"/>
    <w:rsid w:val="00846593"/>
    <w:rsid w:val="00846B2B"/>
    <w:rsid w:val="0085134B"/>
    <w:rsid w:val="00852955"/>
    <w:rsid w:val="00856BAE"/>
    <w:rsid w:val="00864382"/>
    <w:rsid w:val="00865D2F"/>
    <w:rsid w:val="00867D59"/>
    <w:rsid w:val="00867E3A"/>
    <w:rsid w:val="008721F3"/>
    <w:rsid w:val="008750C9"/>
    <w:rsid w:val="00875879"/>
    <w:rsid w:val="00877953"/>
    <w:rsid w:val="00881974"/>
    <w:rsid w:val="00883A34"/>
    <w:rsid w:val="00883C86"/>
    <w:rsid w:val="00883E04"/>
    <w:rsid w:val="00886CB0"/>
    <w:rsid w:val="0089065B"/>
    <w:rsid w:val="008929B8"/>
    <w:rsid w:val="00892E0F"/>
    <w:rsid w:val="008964B7"/>
    <w:rsid w:val="008979A2"/>
    <w:rsid w:val="008A1BE5"/>
    <w:rsid w:val="008A501F"/>
    <w:rsid w:val="008B197E"/>
    <w:rsid w:val="008B2E1B"/>
    <w:rsid w:val="008B3A7E"/>
    <w:rsid w:val="008B3D7D"/>
    <w:rsid w:val="008B4242"/>
    <w:rsid w:val="008B4E0D"/>
    <w:rsid w:val="008B57DD"/>
    <w:rsid w:val="008B6053"/>
    <w:rsid w:val="008C01A3"/>
    <w:rsid w:val="008C27E0"/>
    <w:rsid w:val="008C344D"/>
    <w:rsid w:val="008C3C74"/>
    <w:rsid w:val="008C4C87"/>
    <w:rsid w:val="008D4842"/>
    <w:rsid w:val="008D583F"/>
    <w:rsid w:val="008E4C43"/>
    <w:rsid w:val="008E64B2"/>
    <w:rsid w:val="008E689F"/>
    <w:rsid w:val="008E7B05"/>
    <w:rsid w:val="008F2B0E"/>
    <w:rsid w:val="008F3BF7"/>
    <w:rsid w:val="008F414D"/>
    <w:rsid w:val="008F44FC"/>
    <w:rsid w:val="0090144F"/>
    <w:rsid w:val="00901BC0"/>
    <w:rsid w:val="00901C9C"/>
    <w:rsid w:val="00903465"/>
    <w:rsid w:val="009042CE"/>
    <w:rsid w:val="00905312"/>
    <w:rsid w:val="00905DC3"/>
    <w:rsid w:val="00910871"/>
    <w:rsid w:val="00913350"/>
    <w:rsid w:val="00914231"/>
    <w:rsid w:val="00915556"/>
    <w:rsid w:val="00916163"/>
    <w:rsid w:val="009168C4"/>
    <w:rsid w:val="00916F25"/>
    <w:rsid w:val="00921E70"/>
    <w:rsid w:val="00923862"/>
    <w:rsid w:val="00923F67"/>
    <w:rsid w:val="009245CA"/>
    <w:rsid w:val="0092637C"/>
    <w:rsid w:val="009305D8"/>
    <w:rsid w:val="009307BF"/>
    <w:rsid w:val="00930FAD"/>
    <w:rsid w:val="00932238"/>
    <w:rsid w:val="009325F5"/>
    <w:rsid w:val="0093287B"/>
    <w:rsid w:val="00934169"/>
    <w:rsid w:val="009416F3"/>
    <w:rsid w:val="00943ABA"/>
    <w:rsid w:val="00945823"/>
    <w:rsid w:val="0094673F"/>
    <w:rsid w:val="00946B8F"/>
    <w:rsid w:val="00947DCE"/>
    <w:rsid w:val="009511EB"/>
    <w:rsid w:val="0095283A"/>
    <w:rsid w:val="009553AB"/>
    <w:rsid w:val="00957390"/>
    <w:rsid w:val="0095780A"/>
    <w:rsid w:val="0096102D"/>
    <w:rsid w:val="00961221"/>
    <w:rsid w:val="00962B32"/>
    <w:rsid w:val="00964F15"/>
    <w:rsid w:val="00965ED1"/>
    <w:rsid w:val="00967CD4"/>
    <w:rsid w:val="00967CF8"/>
    <w:rsid w:val="009708DD"/>
    <w:rsid w:val="00971AE8"/>
    <w:rsid w:val="00973BA0"/>
    <w:rsid w:val="00977442"/>
    <w:rsid w:val="00982B80"/>
    <w:rsid w:val="00984137"/>
    <w:rsid w:val="00984220"/>
    <w:rsid w:val="00984D65"/>
    <w:rsid w:val="00985041"/>
    <w:rsid w:val="009900C2"/>
    <w:rsid w:val="0099093C"/>
    <w:rsid w:val="00993D43"/>
    <w:rsid w:val="00994045"/>
    <w:rsid w:val="009A00C6"/>
    <w:rsid w:val="009A1B65"/>
    <w:rsid w:val="009A4F41"/>
    <w:rsid w:val="009A76AD"/>
    <w:rsid w:val="009B0AD8"/>
    <w:rsid w:val="009B0B7C"/>
    <w:rsid w:val="009B1ABB"/>
    <w:rsid w:val="009B2AF4"/>
    <w:rsid w:val="009B40F0"/>
    <w:rsid w:val="009B71B4"/>
    <w:rsid w:val="009B78E0"/>
    <w:rsid w:val="009B7AA9"/>
    <w:rsid w:val="009C1FB0"/>
    <w:rsid w:val="009C2E3C"/>
    <w:rsid w:val="009C2F24"/>
    <w:rsid w:val="009C31CE"/>
    <w:rsid w:val="009D04F9"/>
    <w:rsid w:val="009D2262"/>
    <w:rsid w:val="009D23D7"/>
    <w:rsid w:val="009D3E03"/>
    <w:rsid w:val="009D586D"/>
    <w:rsid w:val="009E0524"/>
    <w:rsid w:val="009E1551"/>
    <w:rsid w:val="009E3AC1"/>
    <w:rsid w:val="009F18D3"/>
    <w:rsid w:val="009F2038"/>
    <w:rsid w:val="009F581E"/>
    <w:rsid w:val="009F61EC"/>
    <w:rsid w:val="009F64ED"/>
    <w:rsid w:val="00A004D1"/>
    <w:rsid w:val="00A01767"/>
    <w:rsid w:val="00A02F8C"/>
    <w:rsid w:val="00A0350C"/>
    <w:rsid w:val="00A04B4D"/>
    <w:rsid w:val="00A07801"/>
    <w:rsid w:val="00A10EEA"/>
    <w:rsid w:val="00A11FEA"/>
    <w:rsid w:val="00A12192"/>
    <w:rsid w:val="00A12296"/>
    <w:rsid w:val="00A12EA3"/>
    <w:rsid w:val="00A13F8F"/>
    <w:rsid w:val="00A14C3E"/>
    <w:rsid w:val="00A14D32"/>
    <w:rsid w:val="00A151F5"/>
    <w:rsid w:val="00A20080"/>
    <w:rsid w:val="00A20181"/>
    <w:rsid w:val="00A210C4"/>
    <w:rsid w:val="00A22195"/>
    <w:rsid w:val="00A22E44"/>
    <w:rsid w:val="00A2398C"/>
    <w:rsid w:val="00A24CED"/>
    <w:rsid w:val="00A258EF"/>
    <w:rsid w:val="00A2600A"/>
    <w:rsid w:val="00A26806"/>
    <w:rsid w:val="00A26D3A"/>
    <w:rsid w:val="00A2736E"/>
    <w:rsid w:val="00A27811"/>
    <w:rsid w:val="00A27BA6"/>
    <w:rsid w:val="00A27C11"/>
    <w:rsid w:val="00A30B9D"/>
    <w:rsid w:val="00A33389"/>
    <w:rsid w:val="00A34F06"/>
    <w:rsid w:val="00A35E7B"/>
    <w:rsid w:val="00A36670"/>
    <w:rsid w:val="00A3678E"/>
    <w:rsid w:val="00A37B50"/>
    <w:rsid w:val="00A4149E"/>
    <w:rsid w:val="00A429C4"/>
    <w:rsid w:val="00A439A2"/>
    <w:rsid w:val="00A459B1"/>
    <w:rsid w:val="00A45BBF"/>
    <w:rsid w:val="00A45DE1"/>
    <w:rsid w:val="00A467EF"/>
    <w:rsid w:val="00A46F3D"/>
    <w:rsid w:val="00A477B3"/>
    <w:rsid w:val="00A50706"/>
    <w:rsid w:val="00A51F41"/>
    <w:rsid w:val="00A53CE5"/>
    <w:rsid w:val="00A60831"/>
    <w:rsid w:val="00A6098D"/>
    <w:rsid w:val="00A6397D"/>
    <w:rsid w:val="00A63E03"/>
    <w:rsid w:val="00A6467C"/>
    <w:rsid w:val="00A64AA1"/>
    <w:rsid w:val="00A7082C"/>
    <w:rsid w:val="00A719E0"/>
    <w:rsid w:val="00A75605"/>
    <w:rsid w:val="00A75CC2"/>
    <w:rsid w:val="00A80DE5"/>
    <w:rsid w:val="00A813F8"/>
    <w:rsid w:val="00A81797"/>
    <w:rsid w:val="00A81929"/>
    <w:rsid w:val="00A83053"/>
    <w:rsid w:val="00A83373"/>
    <w:rsid w:val="00A8426C"/>
    <w:rsid w:val="00A9468B"/>
    <w:rsid w:val="00A9677A"/>
    <w:rsid w:val="00A97B75"/>
    <w:rsid w:val="00AA09F0"/>
    <w:rsid w:val="00AA1D85"/>
    <w:rsid w:val="00AA327E"/>
    <w:rsid w:val="00AA3F35"/>
    <w:rsid w:val="00AA4693"/>
    <w:rsid w:val="00AA561E"/>
    <w:rsid w:val="00AB1268"/>
    <w:rsid w:val="00AB2287"/>
    <w:rsid w:val="00AB3DAD"/>
    <w:rsid w:val="00AB3F01"/>
    <w:rsid w:val="00AB4E20"/>
    <w:rsid w:val="00AB693F"/>
    <w:rsid w:val="00AB6AF1"/>
    <w:rsid w:val="00AC1D5D"/>
    <w:rsid w:val="00AC229C"/>
    <w:rsid w:val="00AC2EFF"/>
    <w:rsid w:val="00AC5764"/>
    <w:rsid w:val="00AC6641"/>
    <w:rsid w:val="00AC6657"/>
    <w:rsid w:val="00AD0103"/>
    <w:rsid w:val="00AD0D8C"/>
    <w:rsid w:val="00AD10DC"/>
    <w:rsid w:val="00AD1D77"/>
    <w:rsid w:val="00AD4A2F"/>
    <w:rsid w:val="00AD5135"/>
    <w:rsid w:val="00AD70A1"/>
    <w:rsid w:val="00AD7514"/>
    <w:rsid w:val="00AD7CBC"/>
    <w:rsid w:val="00AE0456"/>
    <w:rsid w:val="00AE0FFA"/>
    <w:rsid w:val="00AE6769"/>
    <w:rsid w:val="00AE7CF8"/>
    <w:rsid w:val="00AF0E4D"/>
    <w:rsid w:val="00AF10A8"/>
    <w:rsid w:val="00AF209C"/>
    <w:rsid w:val="00AF2114"/>
    <w:rsid w:val="00AF2618"/>
    <w:rsid w:val="00AF26C0"/>
    <w:rsid w:val="00AF378C"/>
    <w:rsid w:val="00AF3988"/>
    <w:rsid w:val="00AF706B"/>
    <w:rsid w:val="00B00B5A"/>
    <w:rsid w:val="00B00F02"/>
    <w:rsid w:val="00B01413"/>
    <w:rsid w:val="00B01F45"/>
    <w:rsid w:val="00B0438D"/>
    <w:rsid w:val="00B053F8"/>
    <w:rsid w:val="00B10680"/>
    <w:rsid w:val="00B1148E"/>
    <w:rsid w:val="00B12692"/>
    <w:rsid w:val="00B14880"/>
    <w:rsid w:val="00B15595"/>
    <w:rsid w:val="00B17F85"/>
    <w:rsid w:val="00B21381"/>
    <w:rsid w:val="00B22974"/>
    <w:rsid w:val="00B238E9"/>
    <w:rsid w:val="00B24FA4"/>
    <w:rsid w:val="00B25C02"/>
    <w:rsid w:val="00B26284"/>
    <w:rsid w:val="00B31AE2"/>
    <w:rsid w:val="00B32088"/>
    <w:rsid w:val="00B3264B"/>
    <w:rsid w:val="00B3490D"/>
    <w:rsid w:val="00B35B69"/>
    <w:rsid w:val="00B36112"/>
    <w:rsid w:val="00B4215D"/>
    <w:rsid w:val="00B44204"/>
    <w:rsid w:val="00B456CF"/>
    <w:rsid w:val="00B51F5C"/>
    <w:rsid w:val="00B534D6"/>
    <w:rsid w:val="00B5357D"/>
    <w:rsid w:val="00B55315"/>
    <w:rsid w:val="00B572D0"/>
    <w:rsid w:val="00B6096F"/>
    <w:rsid w:val="00B60EED"/>
    <w:rsid w:val="00B610CE"/>
    <w:rsid w:val="00B621B1"/>
    <w:rsid w:val="00B622B5"/>
    <w:rsid w:val="00B65A0A"/>
    <w:rsid w:val="00B65C1F"/>
    <w:rsid w:val="00B66117"/>
    <w:rsid w:val="00B66BAD"/>
    <w:rsid w:val="00B66D10"/>
    <w:rsid w:val="00B67254"/>
    <w:rsid w:val="00B673E8"/>
    <w:rsid w:val="00B72413"/>
    <w:rsid w:val="00B7269E"/>
    <w:rsid w:val="00B72E44"/>
    <w:rsid w:val="00B754F9"/>
    <w:rsid w:val="00B76EDC"/>
    <w:rsid w:val="00B76F6F"/>
    <w:rsid w:val="00B80AA9"/>
    <w:rsid w:val="00B822FD"/>
    <w:rsid w:val="00B83AFB"/>
    <w:rsid w:val="00B93628"/>
    <w:rsid w:val="00B94240"/>
    <w:rsid w:val="00B9596A"/>
    <w:rsid w:val="00B9608C"/>
    <w:rsid w:val="00BA1499"/>
    <w:rsid w:val="00BA1BB0"/>
    <w:rsid w:val="00BA4738"/>
    <w:rsid w:val="00BA7079"/>
    <w:rsid w:val="00BB0F25"/>
    <w:rsid w:val="00BB10ED"/>
    <w:rsid w:val="00BB2A1F"/>
    <w:rsid w:val="00BB479B"/>
    <w:rsid w:val="00BC0814"/>
    <w:rsid w:val="00BC102B"/>
    <w:rsid w:val="00BC1288"/>
    <w:rsid w:val="00BC1AD3"/>
    <w:rsid w:val="00BC2426"/>
    <w:rsid w:val="00BC401A"/>
    <w:rsid w:val="00BC545D"/>
    <w:rsid w:val="00BC61B3"/>
    <w:rsid w:val="00BC689D"/>
    <w:rsid w:val="00BC776D"/>
    <w:rsid w:val="00BD0A38"/>
    <w:rsid w:val="00BD1CB6"/>
    <w:rsid w:val="00BD2040"/>
    <w:rsid w:val="00BD4023"/>
    <w:rsid w:val="00BD4257"/>
    <w:rsid w:val="00BD5C33"/>
    <w:rsid w:val="00BE066D"/>
    <w:rsid w:val="00BE4318"/>
    <w:rsid w:val="00BE613A"/>
    <w:rsid w:val="00BE6240"/>
    <w:rsid w:val="00BE682C"/>
    <w:rsid w:val="00BE717E"/>
    <w:rsid w:val="00BE74F0"/>
    <w:rsid w:val="00BE7926"/>
    <w:rsid w:val="00BF0E6F"/>
    <w:rsid w:val="00BF1526"/>
    <w:rsid w:val="00BF2679"/>
    <w:rsid w:val="00BF68E8"/>
    <w:rsid w:val="00C003FC"/>
    <w:rsid w:val="00C04022"/>
    <w:rsid w:val="00C04E2C"/>
    <w:rsid w:val="00C0577D"/>
    <w:rsid w:val="00C060BD"/>
    <w:rsid w:val="00C11F27"/>
    <w:rsid w:val="00C11F64"/>
    <w:rsid w:val="00C12DF7"/>
    <w:rsid w:val="00C1529B"/>
    <w:rsid w:val="00C15C05"/>
    <w:rsid w:val="00C15D9A"/>
    <w:rsid w:val="00C206F2"/>
    <w:rsid w:val="00C2168B"/>
    <w:rsid w:val="00C21E6D"/>
    <w:rsid w:val="00C23204"/>
    <w:rsid w:val="00C24C6B"/>
    <w:rsid w:val="00C25F45"/>
    <w:rsid w:val="00C2612D"/>
    <w:rsid w:val="00C263C9"/>
    <w:rsid w:val="00C320F8"/>
    <w:rsid w:val="00C3224F"/>
    <w:rsid w:val="00C32468"/>
    <w:rsid w:val="00C33635"/>
    <w:rsid w:val="00C33DFD"/>
    <w:rsid w:val="00C34BFB"/>
    <w:rsid w:val="00C3681C"/>
    <w:rsid w:val="00C371AB"/>
    <w:rsid w:val="00C37EB8"/>
    <w:rsid w:val="00C40BB2"/>
    <w:rsid w:val="00C42865"/>
    <w:rsid w:val="00C566ED"/>
    <w:rsid w:val="00C57023"/>
    <w:rsid w:val="00C57323"/>
    <w:rsid w:val="00C57C99"/>
    <w:rsid w:val="00C61AC3"/>
    <w:rsid w:val="00C639E5"/>
    <w:rsid w:val="00C63C5B"/>
    <w:rsid w:val="00C63E0B"/>
    <w:rsid w:val="00C643B9"/>
    <w:rsid w:val="00C64D48"/>
    <w:rsid w:val="00C65C3B"/>
    <w:rsid w:val="00C664A5"/>
    <w:rsid w:val="00C70C9D"/>
    <w:rsid w:val="00C71B72"/>
    <w:rsid w:val="00C726FA"/>
    <w:rsid w:val="00C7453F"/>
    <w:rsid w:val="00C74926"/>
    <w:rsid w:val="00C76C70"/>
    <w:rsid w:val="00C803DF"/>
    <w:rsid w:val="00C803ED"/>
    <w:rsid w:val="00C828F7"/>
    <w:rsid w:val="00C85B77"/>
    <w:rsid w:val="00C8736E"/>
    <w:rsid w:val="00C87734"/>
    <w:rsid w:val="00C91122"/>
    <w:rsid w:val="00C9192A"/>
    <w:rsid w:val="00C92233"/>
    <w:rsid w:val="00C9309F"/>
    <w:rsid w:val="00C940F4"/>
    <w:rsid w:val="00C9560F"/>
    <w:rsid w:val="00CA37D2"/>
    <w:rsid w:val="00CA50D5"/>
    <w:rsid w:val="00CA5501"/>
    <w:rsid w:val="00CA6700"/>
    <w:rsid w:val="00CA7675"/>
    <w:rsid w:val="00CA7D27"/>
    <w:rsid w:val="00CB092B"/>
    <w:rsid w:val="00CB182F"/>
    <w:rsid w:val="00CB52DD"/>
    <w:rsid w:val="00CB5B8B"/>
    <w:rsid w:val="00CC1152"/>
    <w:rsid w:val="00CC2F61"/>
    <w:rsid w:val="00CC354A"/>
    <w:rsid w:val="00CC3AEC"/>
    <w:rsid w:val="00CC3BA1"/>
    <w:rsid w:val="00CC5236"/>
    <w:rsid w:val="00CD3B55"/>
    <w:rsid w:val="00CD6B22"/>
    <w:rsid w:val="00CE68FB"/>
    <w:rsid w:val="00CE72ED"/>
    <w:rsid w:val="00CF1D49"/>
    <w:rsid w:val="00CF206A"/>
    <w:rsid w:val="00CF20E9"/>
    <w:rsid w:val="00CF28ED"/>
    <w:rsid w:val="00CF2EBB"/>
    <w:rsid w:val="00CF4067"/>
    <w:rsid w:val="00CF6776"/>
    <w:rsid w:val="00CF6BEE"/>
    <w:rsid w:val="00CF6FD8"/>
    <w:rsid w:val="00D01200"/>
    <w:rsid w:val="00D01E1E"/>
    <w:rsid w:val="00D04BE5"/>
    <w:rsid w:val="00D06962"/>
    <w:rsid w:val="00D10907"/>
    <w:rsid w:val="00D20D08"/>
    <w:rsid w:val="00D22A39"/>
    <w:rsid w:val="00D25B62"/>
    <w:rsid w:val="00D26D0A"/>
    <w:rsid w:val="00D30E62"/>
    <w:rsid w:val="00D3180F"/>
    <w:rsid w:val="00D3326D"/>
    <w:rsid w:val="00D356FE"/>
    <w:rsid w:val="00D35F42"/>
    <w:rsid w:val="00D36223"/>
    <w:rsid w:val="00D3787E"/>
    <w:rsid w:val="00D42971"/>
    <w:rsid w:val="00D430DE"/>
    <w:rsid w:val="00D432C3"/>
    <w:rsid w:val="00D43969"/>
    <w:rsid w:val="00D44E27"/>
    <w:rsid w:val="00D45E70"/>
    <w:rsid w:val="00D469BC"/>
    <w:rsid w:val="00D500A4"/>
    <w:rsid w:val="00D501AF"/>
    <w:rsid w:val="00D5055F"/>
    <w:rsid w:val="00D5416A"/>
    <w:rsid w:val="00D56ED6"/>
    <w:rsid w:val="00D577FE"/>
    <w:rsid w:val="00D6049A"/>
    <w:rsid w:val="00D60504"/>
    <w:rsid w:val="00D60FC2"/>
    <w:rsid w:val="00D629D4"/>
    <w:rsid w:val="00D632CE"/>
    <w:rsid w:val="00D6353E"/>
    <w:rsid w:val="00D635E4"/>
    <w:rsid w:val="00D63F05"/>
    <w:rsid w:val="00D64A07"/>
    <w:rsid w:val="00D65119"/>
    <w:rsid w:val="00D6729A"/>
    <w:rsid w:val="00D721F5"/>
    <w:rsid w:val="00D73878"/>
    <w:rsid w:val="00D74666"/>
    <w:rsid w:val="00D74C61"/>
    <w:rsid w:val="00D773AB"/>
    <w:rsid w:val="00D82D38"/>
    <w:rsid w:val="00D84778"/>
    <w:rsid w:val="00D8500C"/>
    <w:rsid w:val="00D8583B"/>
    <w:rsid w:val="00D86EC3"/>
    <w:rsid w:val="00D92A94"/>
    <w:rsid w:val="00D92EDF"/>
    <w:rsid w:val="00D93687"/>
    <w:rsid w:val="00D948BB"/>
    <w:rsid w:val="00D957AE"/>
    <w:rsid w:val="00D974D2"/>
    <w:rsid w:val="00DA240A"/>
    <w:rsid w:val="00DA500A"/>
    <w:rsid w:val="00DA512F"/>
    <w:rsid w:val="00DA5937"/>
    <w:rsid w:val="00DA5E98"/>
    <w:rsid w:val="00DA678C"/>
    <w:rsid w:val="00DB1B17"/>
    <w:rsid w:val="00DB4127"/>
    <w:rsid w:val="00DB4B05"/>
    <w:rsid w:val="00DB4BB3"/>
    <w:rsid w:val="00DB5B3C"/>
    <w:rsid w:val="00DC1488"/>
    <w:rsid w:val="00DC3DB9"/>
    <w:rsid w:val="00DC409B"/>
    <w:rsid w:val="00DC46F6"/>
    <w:rsid w:val="00DC5392"/>
    <w:rsid w:val="00DC6C03"/>
    <w:rsid w:val="00DD3051"/>
    <w:rsid w:val="00DD3B54"/>
    <w:rsid w:val="00DD409E"/>
    <w:rsid w:val="00DD5310"/>
    <w:rsid w:val="00DD571B"/>
    <w:rsid w:val="00DD599C"/>
    <w:rsid w:val="00DD6295"/>
    <w:rsid w:val="00DD693C"/>
    <w:rsid w:val="00DD714D"/>
    <w:rsid w:val="00DD78B7"/>
    <w:rsid w:val="00DE08D5"/>
    <w:rsid w:val="00DE195A"/>
    <w:rsid w:val="00DE2C9A"/>
    <w:rsid w:val="00DE44C9"/>
    <w:rsid w:val="00DE6758"/>
    <w:rsid w:val="00DE6D2D"/>
    <w:rsid w:val="00DF0A94"/>
    <w:rsid w:val="00DF0B69"/>
    <w:rsid w:val="00DF1405"/>
    <w:rsid w:val="00DF5C76"/>
    <w:rsid w:val="00DF6E2E"/>
    <w:rsid w:val="00E020DB"/>
    <w:rsid w:val="00E0263F"/>
    <w:rsid w:val="00E0394A"/>
    <w:rsid w:val="00E07F0A"/>
    <w:rsid w:val="00E107F6"/>
    <w:rsid w:val="00E116D0"/>
    <w:rsid w:val="00E134A2"/>
    <w:rsid w:val="00E17266"/>
    <w:rsid w:val="00E226F4"/>
    <w:rsid w:val="00E25293"/>
    <w:rsid w:val="00E25E61"/>
    <w:rsid w:val="00E26D86"/>
    <w:rsid w:val="00E27EF0"/>
    <w:rsid w:val="00E31824"/>
    <w:rsid w:val="00E32AFC"/>
    <w:rsid w:val="00E33488"/>
    <w:rsid w:val="00E347D5"/>
    <w:rsid w:val="00E34BE9"/>
    <w:rsid w:val="00E36E2F"/>
    <w:rsid w:val="00E3719D"/>
    <w:rsid w:val="00E406E7"/>
    <w:rsid w:val="00E41D35"/>
    <w:rsid w:val="00E42A76"/>
    <w:rsid w:val="00E43253"/>
    <w:rsid w:val="00E461BF"/>
    <w:rsid w:val="00E47C45"/>
    <w:rsid w:val="00E5228F"/>
    <w:rsid w:val="00E55D3B"/>
    <w:rsid w:val="00E57119"/>
    <w:rsid w:val="00E61DAC"/>
    <w:rsid w:val="00E64837"/>
    <w:rsid w:val="00E67213"/>
    <w:rsid w:val="00E740C3"/>
    <w:rsid w:val="00E745AD"/>
    <w:rsid w:val="00E764BF"/>
    <w:rsid w:val="00E77A43"/>
    <w:rsid w:val="00E84C36"/>
    <w:rsid w:val="00E85C84"/>
    <w:rsid w:val="00E939E9"/>
    <w:rsid w:val="00E93FD4"/>
    <w:rsid w:val="00E968F6"/>
    <w:rsid w:val="00EA033C"/>
    <w:rsid w:val="00EA2418"/>
    <w:rsid w:val="00EA3813"/>
    <w:rsid w:val="00EA3A0D"/>
    <w:rsid w:val="00EA3DCD"/>
    <w:rsid w:val="00EA4FB8"/>
    <w:rsid w:val="00EB0124"/>
    <w:rsid w:val="00EB0C52"/>
    <w:rsid w:val="00EB217A"/>
    <w:rsid w:val="00EB377F"/>
    <w:rsid w:val="00EB4340"/>
    <w:rsid w:val="00EB5013"/>
    <w:rsid w:val="00EB77EF"/>
    <w:rsid w:val="00EC2E21"/>
    <w:rsid w:val="00EC5674"/>
    <w:rsid w:val="00EC7D6B"/>
    <w:rsid w:val="00EC7F60"/>
    <w:rsid w:val="00ED0419"/>
    <w:rsid w:val="00ED099D"/>
    <w:rsid w:val="00ED17C7"/>
    <w:rsid w:val="00ED1FDB"/>
    <w:rsid w:val="00ED3129"/>
    <w:rsid w:val="00ED4408"/>
    <w:rsid w:val="00ED76D1"/>
    <w:rsid w:val="00ED7B81"/>
    <w:rsid w:val="00EE0EC4"/>
    <w:rsid w:val="00EE1566"/>
    <w:rsid w:val="00EE3227"/>
    <w:rsid w:val="00EE625E"/>
    <w:rsid w:val="00EE77FB"/>
    <w:rsid w:val="00EF25A1"/>
    <w:rsid w:val="00EF5677"/>
    <w:rsid w:val="00EF6909"/>
    <w:rsid w:val="00EF6CD4"/>
    <w:rsid w:val="00EF6FFB"/>
    <w:rsid w:val="00F0465E"/>
    <w:rsid w:val="00F118B0"/>
    <w:rsid w:val="00F11A54"/>
    <w:rsid w:val="00F134E7"/>
    <w:rsid w:val="00F141AA"/>
    <w:rsid w:val="00F15C34"/>
    <w:rsid w:val="00F161A3"/>
    <w:rsid w:val="00F17B17"/>
    <w:rsid w:val="00F17F5B"/>
    <w:rsid w:val="00F23788"/>
    <w:rsid w:val="00F24362"/>
    <w:rsid w:val="00F24D79"/>
    <w:rsid w:val="00F30D49"/>
    <w:rsid w:val="00F31361"/>
    <w:rsid w:val="00F314AE"/>
    <w:rsid w:val="00F31682"/>
    <w:rsid w:val="00F327A8"/>
    <w:rsid w:val="00F3322A"/>
    <w:rsid w:val="00F373DB"/>
    <w:rsid w:val="00F378EB"/>
    <w:rsid w:val="00F37FC0"/>
    <w:rsid w:val="00F406E8"/>
    <w:rsid w:val="00F41075"/>
    <w:rsid w:val="00F42AF2"/>
    <w:rsid w:val="00F437C2"/>
    <w:rsid w:val="00F46530"/>
    <w:rsid w:val="00F500FA"/>
    <w:rsid w:val="00F5425A"/>
    <w:rsid w:val="00F55EAB"/>
    <w:rsid w:val="00F65288"/>
    <w:rsid w:val="00F70E01"/>
    <w:rsid w:val="00F71608"/>
    <w:rsid w:val="00F72461"/>
    <w:rsid w:val="00F732AF"/>
    <w:rsid w:val="00F747BD"/>
    <w:rsid w:val="00F771A7"/>
    <w:rsid w:val="00F771C0"/>
    <w:rsid w:val="00F774CA"/>
    <w:rsid w:val="00F7782F"/>
    <w:rsid w:val="00F77C31"/>
    <w:rsid w:val="00F87FDE"/>
    <w:rsid w:val="00F91B7D"/>
    <w:rsid w:val="00F96887"/>
    <w:rsid w:val="00FA0EF4"/>
    <w:rsid w:val="00FA3721"/>
    <w:rsid w:val="00FA49F0"/>
    <w:rsid w:val="00FA4D66"/>
    <w:rsid w:val="00FB1187"/>
    <w:rsid w:val="00FB13D1"/>
    <w:rsid w:val="00FB30BE"/>
    <w:rsid w:val="00FB5132"/>
    <w:rsid w:val="00FB69F3"/>
    <w:rsid w:val="00FB6E3D"/>
    <w:rsid w:val="00FC11EE"/>
    <w:rsid w:val="00FC42C8"/>
    <w:rsid w:val="00FC44F9"/>
    <w:rsid w:val="00FC4D9E"/>
    <w:rsid w:val="00FD04D0"/>
    <w:rsid w:val="00FD08AF"/>
    <w:rsid w:val="00FD1C59"/>
    <w:rsid w:val="00FD1F9B"/>
    <w:rsid w:val="00FD541A"/>
    <w:rsid w:val="00FD5931"/>
    <w:rsid w:val="00FD7F03"/>
    <w:rsid w:val="00FE0ACB"/>
    <w:rsid w:val="00FE1A1F"/>
    <w:rsid w:val="00FE2956"/>
    <w:rsid w:val="00FE4D29"/>
    <w:rsid w:val="00FE617E"/>
    <w:rsid w:val="00FE6D68"/>
    <w:rsid w:val="00FE6F9B"/>
    <w:rsid w:val="00FF00CE"/>
    <w:rsid w:val="00FF0E20"/>
    <w:rsid w:val="00FF3135"/>
    <w:rsid w:val="00FF4987"/>
    <w:rsid w:val="00FF4DCC"/>
    <w:rsid w:val="00FF5AC2"/>
    <w:rsid w:val="00FF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607A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6DE2"/>
    <w:rPr>
      <w:rFonts w:ascii="Courier" w:hAnsi="Courie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customStyle="1" w:styleId="Body">
    <w:name w:val="Body"/>
    <w:basedOn w:val="Normal"/>
    <w:rsid w:val="001E3A6C"/>
    <w:pPr>
      <w:spacing w:after="140" w:line="290" w:lineRule="auto"/>
      <w:jc w:val="both"/>
    </w:pPr>
    <w:rPr>
      <w:rFonts w:ascii="Arial" w:hAnsi="Arial"/>
      <w:kern w:val="20"/>
      <w:sz w:val="20"/>
      <w:szCs w:val="24"/>
    </w:rPr>
  </w:style>
  <w:style w:type="paragraph" w:styleId="CommentText">
    <w:name w:val="annotation text"/>
    <w:basedOn w:val="Normal"/>
    <w:link w:val="CommentTextChar"/>
    <w:uiPriority w:val="99"/>
    <w:rsid w:val="00747434"/>
    <w:rPr>
      <w:rFonts w:ascii="Gill Sans MT" w:hAnsi="Gill Sans MT"/>
      <w:sz w:val="22"/>
      <w:lang w:val="nl" w:eastAsia="fr-FR"/>
    </w:rPr>
  </w:style>
  <w:style w:type="paragraph" w:styleId="ListParagraph">
    <w:name w:val="List Paragraph"/>
    <w:basedOn w:val="Normal"/>
    <w:uiPriority w:val="34"/>
    <w:qFormat/>
    <w:rsid w:val="00CF6BEE"/>
    <w:pPr>
      <w:ind w:left="720"/>
    </w:pPr>
  </w:style>
  <w:style w:type="character" w:styleId="CommentReference">
    <w:name w:val="annotation reference"/>
    <w:rsid w:val="00EF5677"/>
    <w:rPr>
      <w:sz w:val="16"/>
      <w:szCs w:val="16"/>
    </w:rPr>
  </w:style>
  <w:style w:type="paragraph" w:styleId="CommentSubject">
    <w:name w:val="annotation subject"/>
    <w:basedOn w:val="CommentText"/>
    <w:next w:val="CommentText"/>
    <w:link w:val="CommentSubjectChar"/>
    <w:rsid w:val="00EF5677"/>
    <w:rPr>
      <w:rFonts w:ascii="Courier" w:hAnsi="Courier"/>
      <w:b/>
      <w:bCs/>
      <w:sz w:val="20"/>
      <w:lang w:val="en-GB" w:eastAsia="en-US"/>
    </w:rPr>
  </w:style>
  <w:style w:type="character" w:customStyle="1" w:styleId="CommentTextChar">
    <w:name w:val="Comment Text Char"/>
    <w:link w:val="CommentText"/>
    <w:uiPriority w:val="99"/>
    <w:rsid w:val="00EF5677"/>
    <w:rPr>
      <w:rFonts w:ascii="Gill Sans MT" w:hAnsi="Gill Sans MT"/>
      <w:sz w:val="22"/>
      <w:lang w:val="nl" w:eastAsia="fr-FR"/>
    </w:rPr>
  </w:style>
  <w:style w:type="character" w:customStyle="1" w:styleId="CommentSubjectChar">
    <w:name w:val="Comment Subject Char"/>
    <w:link w:val="CommentSubject"/>
    <w:rsid w:val="00EF5677"/>
    <w:rPr>
      <w:rFonts w:ascii="Courier" w:hAnsi="Courier"/>
      <w:b/>
      <w:bCs/>
      <w:sz w:val="22"/>
      <w:lang w:val="en-GB" w:eastAsia="fr-FR"/>
    </w:rPr>
  </w:style>
  <w:style w:type="paragraph" w:customStyle="1" w:styleId="101a1styleheading4">
    <w:name w:val="101a1styleheading4"/>
    <w:basedOn w:val="Normal"/>
    <w:uiPriority w:val="99"/>
    <w:rsid w:val="003909A7"/>
    <w:pPr>
      <w:spacing w:before="100" w:beforeAutospacing="1" w:after="100" w:afterAutospacing="1"/>
    </w:pPr>
    <w:rPr>
      <w:rFonts w:ascii="Times New Roman" w:eastAsiaTheme="minorHAnsi" w:hAnsi="Times New Roman"/>
      <w:szCs w:val="24"/>
      <w:lang w:val="en-US"/>
    </w:rPr>
  </w:style>
  <w:style w:type="paragraph" w:customStyle="1" w:styleId="Revision1">
    <w:name w:val="Revision1"/>
    <w:basedOn w:val="Normal"/>
    <w:uiPriority w:val="99"/>
    <w:rsid w:val="003909A7"/>
    <w:pPr>
      <w:spacing w:before="100" w:beforeAutospacing="1" w:after="100" w:afterAutospacing="1"/>
    </w:pPr>
    <w:rPr>
      <w:rFonts w:ascii="Times New Roman" w:eastAsiaTheme="minorHAnsi" w:hAnsi="Times New Roman"/>
      <w:szCs w:val="24"/>
      <w:lang w:val="en-US"/>
    </w:rPr>
  </w:style>
  <w:style w:type="paragraph" w:customStyle="1" w:styleId="101a1styleheading40">
    <w:name w:val="101a1styleheading40"/>
    <w:basedOn w:val="Normal"/>
    <w:uiPriority w:val="99"/>
    <w:rsid w:val="003909A7"/>
    <w:pPr>
      <w:spacing w:before="100" w:beforeAutospacing="1" w:after="100" w:afterAutospacing="1"/>
    </w:pPr>
    <w:rPr>
      <w:rFonts w:ascii="Times New Roman" w:eastAsiaTheme="minorHAnsi" w:hAnsi="Times New Roman"/>
      <w:szCs w:val="24"/>
      <w:lang w:val="en-US"/>
    </w:rPr>
  </w:style>
  <w:style w:type="paragraph" w:customStyle="1" w:styleId="styleheading2justified">
    <w:name w:val="styleheading2justified"/>
    <w:basedOn w:val="Normal"/>
    <w:uiPriority w:val="99"/>
    <w:rsid w:val="003909A7"/>
    <w:pPr>
      <w:spacing w:before="100" w:beforeAutospacing="1" w:after="100" w:afterAutospacing="1"/>
    </w:pPr>
    <w:rPr>
      <w:rFonts w:ascii="Times New Roman" w:eastAsiaTheme="minorHAnsi" w:hAnsi="Times New Roman"/>
      <w:szCs w:val="24"/>
      <w:lang w:val="en-US"/>
    </w:rPr>
  </w:style>
  <w:style w:type="character" w:styleId="Strong">
    <w:name w:val="Strong"/>
    <w:basedOn w:val="DefaultParagraphFont"/>
    <w:uiPriority w:val="22"/>
    <w:qFormat/>
    <w:rsid w:val="003909A7"/>
    <w:rPr>
      <w:b/>
      <w:bCs/>
    </w:rPr>
  </w:style>
  <w:style w:type="paragraph" w:styleId="Revision">
    <w:name w:val="Revision"/>
    <w:hidden/>
    <w:uiPriority w:val="99"/>
    <w:semiHidden/>
    <w:rsid w:val="00BD4257"/>
    <w:rPr>
      <w:rFonts w:ascii="Courier" w:hAnsi="Courier"/>
      <w:sz w:val="24"/>
      <w:lang w:val="en-GB"/>
    </w:rPr>
  </w:style>
  <w:style w:type="character" w:customStyle="1" w:styleId="FooterChar">
    <w:name w:val="Footer Char"/>
    <w:basedOn w:val="DefaultParagraphFont"/>
    <w:link w:val="Footer"/>
    <w:uiPriority w:val="99"/>
    <w:rsid w:val="008B57DD"/>
    <w:rPr>
      <w:rFonts w:ascii="Courier" w:hAnsi="Courier"/>
      <w:sz w:val="24"/>
      <w:lang w:val="en-GB"/>
    </w:rPr>
  </w:style>
  <w:style w:type="character" w:customStyle="1" w:styleId="HeaderChar">
    <w:name w:val="Header Char"/>
    <w:basedOn w:val="DefaultParagraphFont"/>
    <w:link w:val="Header"/>
    <w:uiPriority w:val="99"/>
    <w:rsid w:val="0056322C"/>
    <w:rPr>
      <w:rFonts w:ascii="Courier" w:hAnsi="Courier"/>
      <w:sz w:val="24"/>
      <w:lang w:val="en-GB"/>
    </w:rPr>
  </w:style>
  <w:style w:type="paragraph" w:customStyle="1" w:styleId="wText">
    <w:name w:val="wText"/>
    <w:basedOn w:val="Normal"/>
    <w:uiPriority w:val="2"/>
    <w:qFormat/>
    <w:rsid w:val="00867D59"/>
    <w:pPr>
      <w:spacing w:after="240"/>
      <w:jc w:val="both"/>
    </w:pPr>
    <w:rPr>
      <w:rFonts w:ascii="Times New Roman" w:eastAsia="MS Mincho" w:hAnsi="Times New Roman" w:cstheme="minorBidi"/>
      <w:szCs w:val="22"/>
      <w:lang w:val="en-US"/>
    </w:rPr>
  </w:style>
  <w:style w:type="paragraph" w:customStyle="1" w:styleId="DPLijstnummeringrandnr">
    <w:name w:val="DP_Lijstnummering_randnr"/>
    <w:basedOn w:val="Normal"/>
    <w:next w:val="Normal"/>
    <w:qFormat/>
    <w:rsid w:val="00EA3DCD"/>
    <w:pPr>
      <w:numPr>
        <w:numId w:val="3"/>
      </w:numPr>
      <w:spacing w:line="300" w:lineRule="exact"/>
      <w:jc w:val="both"/>
    </w:pPr>
    <w:rPr>
      <w:rFonts w:ascii="Arial" w:hAnsi="Arial"/>
      <w:sz w:val="21"/>
      <w:szCs w:val="21"/>
    </w:rPr>
  </w:style>
  <w:style w:type="table" w:styleId="TableGrid">
    <w:name w:val="Table Grid"/>
    <w:basedOn w:val="TableNormal"/>
    <w:rsid w:val="00D5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12738A"/>
  </w:style>
  <w:style w:type="character" w:customStyle="1" w:styleId="FootnoteTextChar">
    <w:name w:val="Footnote Text Char"/>
    <w:basedOn w:val="DefaultParagraphFont"/>
    <w:link w:val="FootnoteText"/>
    <w:semiHidden/>
    <w:rsid w:val="00203DA3"/>
    <w:rPr>
      <w:rFonts w:ascii="Courier" w:hAnsi="Courier"/>
      <w:sz w:val="24"/>
      <w:lang w:val="en-GB"/>
    </w:rPr>
  </w:style>
  <w:style w:type="character" w:styleId="UnresolvedMention">
    <w:name w:val="Unresolved Mention"/>
    <w:basedOn w:val="DefaultParagraphFont"/>
    <w:uiPriority w:val="99"/>
    <w:semiHidden/>
    <w:unhideWhenUsed/>
    <w:rsid w:val="00FB13D1"/>
    <w:rPr>
      <w:color w:val="808080"/>
      <w:shd w:val="clear" w:color="auto" w:fill="E6E6E6"/>
    </w:rPr>
  </w:style>
  <w:style w:type="paragraph" w:customStyle="1" w:styleId="wtext0">
    <w:name w:val="wtext0"/>
    <w:basedOn w:val="Normal"/>
    <w:rsid w:val="001D5348"/>
    <w:pPr>
      <w:spacing w:after="240"/>
      <w:jc w:val="both"/>
    </w:pPr>
    <w:rPr>
      <w:rFonts w:ascii="Times New Roman" w:eastAsiaTheme="minorHAnsi"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2991">
      <w:bodyDiv w:val="1"/>
      <w:marLeft w:val="0"/>
      <w:marRight w:val="0"/>
      <w:marTop w:val="0"/>
      <w:marBottom w:val="0"/>
      <w:divBdr>
        <w:top w:val="none" w:sz="0" w:space="0" w:color="auto"/>
        <w:left w:val="none" w:sz="0" w:space="0" w:color="auto"/>
        <w:bottom w:val="none" w:sz="0" w:space="0" w:color="auto"/>
        <w:right w:val="none" w:sz="0" w:space="0" w:color="auto"/>
      </w:divBdr>
    </w:div>
    <w:div w:id="103812392">
      <w:bodyDiv w:val="1"/>
      <w:marLeft w:val="0"/>
      <w:marRight w:val="0"/>
      <w:marTop w:val="0"/>
      <w:marBottom w:val="0"/>
      <w:divBdr>
        <w:top w:val="none" w:sz="0" w:space="0" w:color="auto"/>
        <w:left w:val="none" w:sz="0" w:space="0" w:color="auto"/>
        <w:bottom w:val="none" w:sz="0" w:space="0" w:color="auto"/>
        <w:right w:val="none" w:sz="0" w:space="0" w:color="auto"/>
      </w:divBdr>
      <w:divsChild>
        <w:div w:id="29913796">
          <w:marLeft w:val="0"/>
          <w:marRight w:val="0"/>
          <w:marTop w:val="0"/>
          <w:marBottom w:val="0"/>
          <w:divBdr>
            <w:top w:val="none" w:sz="0" w:space="0" w:color="auto"/>
            <w:left w:val="none" w:sz="0" w:space="0" w:color="auto"/>
            <w:bottom w:val="none" w:sz="0" w:space="0" w:color="auto"/>
            <w:right w:val="none" w:sz="0" w:space="0" w:color="auto"/>
          </w:divBdr>
          <w:divsChild>
            <w:div w:id="125128209">
              <w:marLeft w:val="0"/>
              <w:marRight w:val="0"/>
              <w:marTop w:val="0"/>
              <w:marBottom w:val="0"/>
              <w:divBdr>
                <w:top w:val="none" w:sz="0" w:space="0" w:color="auto"/>
                <w:left w:val="none" w:sz="0" w:space="0" w:color="auto"/>
                <w:bottom w:val="none" w:sz="0" w:space="0" w:color="auto"/>
                <w:right w:val="none" w:sz="0" w:space="0" w:color="auto"/>
              </w:divBdr>
              <w:divsChild>
                <w:div w:id="1430393330">
                  <w:marLeft w:val="0"/>
                  <w:marRight w:val="0"/>
                  <w:marTop w:val="0"/>
                  <w:marBottom w:val="0"/>
                  <w:divBdr>
                    <w:top w:val="none" w:sz="0" w:space="0" w:color="auto"/>
                    <w:left w:val="none" w:sz="0" w:space="0" w:color="auto"/>
                    <w:bottom w:val="none" w:sz="0" w:space="0" w:color="auto"/>
                    <w:right w:val="none" w:sz="0" w:space="0" w:color="auto"/>
                  </w:divBdr>
                  <w:divsChild>
                    <w:div w:id="753866355">
                      <w:marLeft w:val="0"/>
                      <w:marRight w:val="0"/>
                      <w:marTop w:val="0"/>
                      <w:marBottom w:val="0"/>
                      <w:divBdr>
                        <w:top w:val="none" w:sz="0" w:space="0" w:color="auto"/>
                        <w:left w:val="none" w:sz="0" w:space="0" w:color="auto"/>
                        <w:bottom w:val="none" w:sz="0" w:space="0" w:color="auto"/>
                        <w:right w:val="none" w:sz="0" w:space="0" w:color="auto"/>
                      </w:divBdr>
                      <w:divsChild>
                        <w:div w:id="1994093687">
                          <w:marLeft w:val="0"/>
                          <w:marRight w:val="0"/>
                          <w:marTop w:val="0"/>
                          <w:marBottom w:val="0"/>
                          <w:divBdr>
                            <w:top w:val="none" w:sz="0" w:space="0" w:color="auto"/>
                            <w:left w:val="none" w:sz="0" w:space="0" w:color="auto"/>
                            <w:bottom w:val="none" w:sz="0" w:space="0" w:color="auto"/>
                            <w:right w:val="none" w:sz="0" w:space="0" w:color="auto"/>
                          </w:divBdr>
                          <w:divsChild>
                            <w:div w:id="919677254">
                              <w:marLeft w:val="0"/>
                              <w:marRight w:val="0"/>
                              <w:marTop w:val="0"/>
                              <w:marBottom w:val="0"/>
                              <w:divBdr>
                                <w:top w:val="none" w:sz="0" w:space="0" w:color="auto"/>
                                <w:left w:val="none" w:sz="0" w:space="0" w:color="auto"/>
                                <w:bottom w:val="none" w:sz="0" w:space="0" w:color="auto"/>
                                <w:right w:val="none" w:sz="0" w:space="0" w:color="auto"/>
                              </w:divBdr>
                              <w:divsChild>
                                <w:div w:id="1580292484">
                                  <w:marLeft w:val="0"/>
                                  <w:marRight w:val="0"/>
                                  <w:marTop w:val="0"/>
                                  <w:marBottom w:val="0"/>
                                  <w:divBdr>
                                    <w:top w:val="none" w:sz="0" w:space="0" w:color="auto"/>
                                    <w:left w:val="none" w:sz="0" w:space="0" w:color="auto"/>
                                    <w:bottom w:val="none" w:sz="0" w:space="0" w:color="auto"/>
                                    <w:right w:val="none" w:sz="0" w:space="0" w:color="auto"/>
                                  </w:divBdr>
                                  <w:divsChild>
                                    <w:div w:id="1448937185">
                                      <w:marLeft w:val="60"/>
                                      <w:marRight w:val="0"/>
                                      <w:marTop w:val="0"/>
                                      <w:marBottom w:val="0"/>
                                      <w:divBdr>
                                        <w:top w:val="none" w:sz="0" w:space="0" w:color="auto"/>
                                        <w:left w:val="none" w:sz="0" w:space="0" w:color="auto"/>
                                        <w:bottom w:val="none" w:sz="0" w:space="0" w:color="auto"/>
                                        <w:right w:val="none" w:sz="0" w:space="0" w:color="auto"/>
                                      </w:divBdr>
                                      <w:divsChild>
                                        <w:div w:id="42367911">
                                          <w:marLeft w:val="0"/>
                                          <w:marRight w:val="0"/>
                                          <w:marTop w:val="0"/>
                                          <w:marBottom w:val="0"/>
                                          <w:divBdr>
                                            <w:top w:val="none" w:sz="0" w:space="0" w:color="auto"/>
                                            <w:left w:val="none" w:sz="0" w:space="0" w:color="auto"/>
                                            <w:bottom w:val="none" w:sz="0" w:space="0" w:color="auto"/>
                                            <w:right w:val="none" w:sz="0" w:space="0" w:color="auto"/>
                                          </w:divBdr>
                                          <w:divsChild>
                                            <w:div w:id="1840463132">
                                              <w:marLeft w:val="0"/>
                                              <w:marRight w:val="0"/>
                                              <w:marTop w:val="0"/>
                                              <w:marBottom w:val="120"/>
                                              <w:divBdr>
                                                <w:top w:val="single" w:sz="6" w:space="0" w:color="F5F5F5"/>
                                                <w:left w:val="single" w:sz="6" w:space="0" w:color="F5F5F5"/>
                                                <w:bottom w:val="single" w:sz="6" w:space="0" w:color="F5F5F5"/>
                                                <w:right w:val="single" w:sz="6" w:space="0" w:color="F5F5F5"/>
                                              </w:divBdr>
                                              <w:divsChild>
                                                <w:div w:id="344482082">
                                                  <w:marLeft w:val="0"/>
                                                  <w:marRight w:val="0"/>
                                                  <w:marTop w:val="0"/>
                                                  <w:marBottom w:val="0"/>
                                                  <w:divBdr>
                                                    <w:top w:val="none" w:sz="0" w:space="0" w:color="auto"/>
                                                    <w:left w:val="none" w:sz="0" w:space="0" w:color="auto"/>
                                                    <w:bottom w:val="none" w:sz="0" w:space="0" w:color="auto"/>
                                                    <w:right w:val="none" w:sz="0" w:space="0" w:color="auto"/>
                                                  </w:divBdr>
                                                  <w:divsChild>
                                                    <w:div w:id="1648631544">
                                                      <w:marLeft w:val="0"/>
                                                      <w:marRight w:val="0"/>
                                                      <w:marTop w:val="0"/>
                                                      <w:marBottom w:val="0"/>
                                                      <w:divBdr>
                                                        <w:top w:val="none" w:sz="0" w:space="0" w:color="auto"/>
                                                        <w:left w:val="none" w:sz="0" w:space="0" w:color="auto"/>
                                                        <w:bottom w:val="none" w:sz="0" w:space="0" w:color="auto"/>
                                                        <w:right w:val="none" w:sz="0" w:space="0" w:color="auto"/>
                                                      </w:divBdr>
                                                    </w:div>
                                                  </w:divsChild>
                                                </w:div>
                                                <w:div w:id="404842542">
                                                  <w:marLeft w:val="0"/>
                                                  <w:marRight w:val="0"/>
                                                  <w:marTop w:val="0"/>
                                                  <w:marBottom w:val="0"/>
                                                  <w:divBdr>
                                                    <w:top w:val="none" w:sz="0" w:space="0" w:color="auto"/>
                                                    <w:left w:val="none" w:sz="0" w:space="0" w:color="auto"/>
                                                    <w:bottom w:val="none" w:sz="0" w:space="0" w:color="auto"/>
                                                    <w:right w:val="none" w:sz="0" w:space="0" w:color="auto"/>
                                                  </w:divBdr>
                                                  <w:divsChild>
                                                    <w:div w:id="4005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97025">
      <w:bodyDiv w:val="1"/>
      <w:marLeft w:val="0"/>
      <w:marRight w:val="0"/>
      <w:marTop w:val="0"/>
      <w:marBottom w:val="0"/>
      <w:divBdr>
        <w:top w:val="none" w:sz="0" w:space="0" w:color="auto"/>
        <w:left w:val="none" w:sz="0" w:space="0" w:color="auto"/>
        <w:bottom w:val="none" w:sz="0" w:space="0" w:color="auto"/>
        <w:right w:val="none" w:sz="0" w:space="0" w:color="auto"/>
      </w:divBdr>
    </w:div>
    <w:div w:id="179590831">
      <w:bodyDiv w:val="1"/>
      <w:marLeft w:val="0"/>
      <w:marRight w:val="0"/>
      <w:marTop w:val="0"/>
      <w:marBottom w:val="0"/>
      <w:divBdr>
        <w:top w:val="none" w:sz="0" w:space="0" w:color="auto"/>
        <w:left w:val="none" w:sz="0" w:space="0" w:color="auto"/>
        <w:bottom w:val="none" w:sz="0" w:space="0" w:color="auto"/>
        <w:right w:val="none" w:sz="0" w:space="0" w:color="auto"/>
      </w:divBdr>
    </w:div>
    <w:div w:id="276955576">
      <w:bodyDiv w:val="1"/>
      <w:marLeft w:val="0"/>
      <w:marRight w:val="0"/>
      <w:marTop w:val="0"/>
      <w:marBottom w:val="0"/>
      <w:divBdr>
        <w:top w:val="none" w:sz="0" w:space="0" w:color="auto"/>
        <w:left w:val="none" w:sz="0" w:space="0" w:color="auto"/>
        <w:bottom w:val="none" w:sz="0" w:space="0" w:color="auto"/>
        <w:right w:val="none" w:sz="0" w:space="0" w:color="auto"/>
      </w:divBdr>
      <w:divsChild>
        <w:div w:id="1797941169">
          <w:marLeft w:val="0"/>
          <w:marRight w:val="0"/>
          <w:marTop w:val="0"/>
          <w:marBottom w:val="0"/>
          <w:divBdr>
            <w:top w:val="none" w:sz="0" w:space="0" w:color="auto"/>
            <w:left w:val="none" w:sz="0" w:space="0" w:color="auto"/>
            <w:bottom w:val="none" w:sz="0" w:space="0" w:color="auto"/>
            <w:right w:val="none" w:sz="0" w:space="0" w:color="auto"/>
          </w:divBdr>
          <w:divsChild>
            <w:div w:id="960187400">
              <w:marLeft w:val="0"/>
              <w:marRight w:val="0"/>
              <w:marTop w:val="0"/>
              <w:marBottom w:val="0"/>
              <w:divBdr>
                <w:top w:val="none" w:sz="0" w:space="0" w:color="auto"/>
                <w:left w:val="none" w:sz="0" w:space="0" w:color="auto"/>
                <w:bottom w:val="none" w:sz="0" w:space="0" w:color="auto"/>
                <w:right w:val="none" w:sz="0" w:space="0" w:color="auto"/>
              </w:divBdr>
              <w:divsChild>
                <w:div w:id="918633491">
                  <w:marLeft w:val="0"/>
                  <w:marRight w:val="0"/>
                  <w:marTop w:val="0"/>
                  <w:marBottom w:val="0"/>
                  <w:divBdr>
                    <w:top w:val="none" w:sz="0" w:space="0" w:color="auto"/>
                    <w:left w:val="none" w:sz="0" w:space="0" w:color="auto"/>
                    <w:bottom w:val="none" w:sz="0" w:space="0" w:color="auto"/>
                    <w:right w:val="none" w:sz="0" w:space="0" w:color="auto"/>
                  </w:divBdr>
                  <w:divsChild>
                    <w:div w:id="1279410309">
                      <w:marLeft w:val="0"/>
                      <w:marRight w:val="0"/>
                      <w:marTop w:val="0"/>
                      <w:marBottom w:val="0"/>
                      <w:divBdr>
                        <w:top w:val="none" w:sz="0" w:space="0" w:color="auto"/>
                        <w:left w:val="none" w:sz="0" w:space="0" w:color="auto"/>
                        <w:bottom w:val="none" w:sz="0" w:space="0" w:color="auto"/>
                        <w:right w:val="none" w:sz="0" w:space="0" w:color="auto"/>
                      </w:divBdr>
                      <w:divsChild>
                        <w:div w:id="353112881">
                          <w:marLeft w:val="0"/>
                          <w:marRight w:val="0"/>
                          <w:marTop w:val="0"/>
                          <w:marBottom w:val="0"/>
                          <w:divBdr>
                            <w:top w:val="none" w:sz="0" w:space="0" w:color="auto"/>
                            <w:left w:val="none" w:sz="0" w:space="0" w:color="auto"/>
                            <w:bottom w:val="none" w:sz="0" w:space="0" w:color="auto"/>
                            <w:right w:val="none" w:sz="0" w:space="0" w:color="auto"/>
                          </w:divBdr>
                          <w:divsChild>
                            <w:div w:id="1172841381">
                              <w:marLeft w:val="0"/>
                              <w:marRight w:val="0"/>
                              <w:marTop w:val="0"/>
                              <w:marBottom w:val="0"/>
                              <w:divBdr>
                                <w:top w:val="none" w:sz="0" w:space="0" w:color="auto"/>
                                <w:left w:val="none" w:sz="0" w:space="0" w:color="auto"/>
                                <w:bottom w:val="none" w:sz="0" w:space="0" w:color="auto"/>
                                <w:right w:val="none" w:sz="0" w:space="0" w:color="auto"/>
                              </w:divBdr>
                              <w:divsChild>
                                <w:div w:id="17005281">
                                  <w:marLeft w:val="0"/>
                                  <w:marRight w:val="0"/>
                                  <w:marTop w:val="0"/>
                                  <w:marBottom w:val="0"/>
                                  <w:divBdr>
                                    <w:top w:val="none" w:sz="0" w:space="0" w:color="auto"/>
                                    <w:left w:val="none" w:sz="0" w:space="0" w:color="auto"/>
                                    <w:bottom w:val="none" w:sz="0" w:space="0" w:color="auto"/>
                                    <w:right w:val="none" w:sz="0" w:space="0" w:color="auto"/>
                                  </w:divBdr>
                                  <w:divsChild>
                                    <w:div w:id="493495559">
                                      <w:marLeft w:val="60"/>
                                      <w:marRight w:val="0"/>
                                      <w:marTop w:val="0"/>
                                      <w:marBottom w:val="0"/>
                                      <w:divBdr>
                                        <w:top w:val="none" w:sz="0" w:space="0" w:color="auto"/>
                                        <w:left w:val="none" w:sz="0" w:space="0" w:color="auto"/>
                                        <w:bottom w:val="none" w:sz="0" w:space="0" w:color="auto"/>
                                        <w:right w:val="none" w:sz="0" w:space="0" w:color="auto"/>
                                      </w:divBdr>
                                      <w:divsChild>
                                        <w:div w:id="1496995970">
                                          <w:marLeft w:val="0"/>
                                          <w:marRight w:val="0"/>
                                          <w:marTop w:val="0"/>
                                          <w:marBottom w:val="0"/>
                                          <w:divBdr>
                                            <w:top w:val="none" w:sz="0" w:space="0" w:color="auto"/>
                                            <w:left w:val="none" w:sz="0" w:space="0" w:color="auto"/>
                                            <w:bottom w:val="none" w:sz="0" w:space="0" w:color="auto"/>
                                            <w:right w:val="none" w:sz="0" w:space="0" w:color="auto"/>
                                          </w:divBdr>
                                          <w:divsChild>
                                            <w:div w:id="588584490">
                                              <w:marLeft w:val="0"/>
                                              <w:marRight w:val="0"/>
                                              <w:marTop w:val="0"/>
                                              <w:marBottom w:val="120"/>
                                              <w:divBdr>
                                                <w:top w:val="single" w:sz="6" w:space="0" w:color="F5F5F5"/>
                                                <w:left w:val="single" w:sz="6" w:space="0" w:color="F5F5F5"/>
                                                <w:bottom w:val="single" w:sz="6" w:space="0" w:color="F5F5F5"/>
                                                <w:right w:val="single" w:sz="6" w:space="0" w:color="F5F5F5"/>
                                              </w:divBdr>
                                              <w:divsChild>
                                                <w:div w:id="1051266460">
                                                  <w:marLeft w:val="0"/>
                                                  <w:marRight w:val="0"/>
                                                  <w:marTop w:val="0"/>
                                                  <w:marBottom w:val="0"/>
                                                  <w:divBdr>
                                                    <w:top w:val="none" w:sz="0" w:space="0" w:color="auto"/>
                                                    <w:left w:val="none" w:sz="0" w:space="0" w:color="auto"/>
                                                    <w:bottom w:val="none" w:sz="0" w:space="0" w:color="auto"/>
                                                    <w:right w:val="none" w:sz="0" w:space="0" w:color="auto"/>
                                                  </w:divBdr>
                                                  <w:divsChild>
                                                    <w:div w:id="5210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941908">
      <w:bodyDiv w:val="1"/>
      <w:marLeft w:val="0"/>
      <w:marRight w:val="0"/>
      <w:marTop w:val="0"/>
      <w:marBottom w:val="0"/>
      <w:divBdr>
        <w:top w:val="none" w:sz="0" w:space="0" w:color="auto"/>
        <w:left w:val="none" w:sz="0" w:space="0" w:color="auto"/>
        <w:bottom w:val="none" w:sz="0" w:space="0" w:color="auto"/>
        <w:right w:val="none" w:sz="0" w:space="0" w:color="auto"/>
      </w:divBdr>
      <w:divsChild>
        <w:div w:id="666635706">
          <w:marLeft w:val="0"/>
          <w:marRight w:val="0"/>
          <w:marTop w:val="0"/>
          <w:marBottom w:val="0"/>
          <w:divBdr>
            <w:top w:val="none" w:sz="0" w:space="0" w:color="auto"/>
            <w:left w:val="none" w:sz="0" w:space="0" w:color="auto"/>
            <w:bottom w:val="none" w:sz="0" w:space="0" w:color="auto"/>
            <w:right w:val="none" w:sz="0" w:space="0" w:color="auto"/>
          </w:divBdr>
          <w:divsChild>
            <w:div w:id="1309824047">
              <w:marLeft w:val="0"/>
              <w:marRight w:val="0"/>
              <w:marTop w:val="0"/>
              <w:marBottom w:val="0"/>
              <w:divBdr>
                <w:top w:val="none" w:sz="0" w:space="0" w:color="auto"/>
                <w:left w:val="none" w:sz="0" w:space="0" w:color="auto"/>
                <w:bottom w:val="none" w:sz="0" w:space="0" w:color="auto"/>
                <w:right w:val="none" w:sz="0" w:space="0" w:color="auto"/>
              </w:divBdr>
              <w:divsChild>
                <w:div w:id="1076823032">
                  <w:marLeft w:val="0"/>
                  <w:marRight w:val="0"/>
                  <w:marTop w:val="0"/>
                  <w:marBottom w:val="0"/>
                  <w:divBdr>
                    <w:top w:val="none" w:sz="0" w:space="0" w:color="auto"/>
                    <w:left w:val="none" w:sz="0" w:space="0" w:color="auto"/>
                    <w:bottom w:val="none" w:sz="0" w:space="0" w:color="auto"/>
                    <w:right w:val="none" w:sz="0" w:space="0" w:color="auto"/>
                  </w:divBdr>
                  <w:divsChild>
                    <w:div w:id="798887869">
                      <w:marLeft w:val="0"/>
                      <w:marRight w:val="0"/>
                      <w:marTop w:val="0"/>
                      <w:marBottom w:val="0"/>
                      <w:divBdr>
                        <w:top w:val="none" w:sz="0" w:space="0" w:color="auto"/>
                        <w:left w:val="none" w:sz="0" w:space="0" w:color="auto"/>
                        <w:bottom w:val="none" w:sz="0" w:space="0" w:color="auto"/>
                        <w:right w:val="none" w:sz="0" w:space="0" w:color="auto"/>
                      </w:divBdr>
                      <w:divsChild>
                        <w:div w:id="863058749">
                          <w:marLeft w:val="0"/>
                          <w:marRight w:val="0"/>
                          <w:marTop w:val="0"/>
                          <w:marBottom w:val="0"/>
                          <w:divBdr>
                            <w:top w:val="none" w:sz="0" w:space="0" w:color="auto"/>
                            <w:left w:val="none" w:sz="0" w:space="0" w:color="auto"/>
                            <w:bottom w:val="none" w:sz="0" w:space="0" w:color="auto"/>
                            <w:right w:val="none" w:sz="0" w:space="0" w:color="auto"/>
                          </w:divBdr>
                          <w:divsChild>
                            <w:div w:id="2138135730">
                              <w:marLeft w:val="0"/>
                              <w:marRight w:val="0"/>
                              <w:marTop w:val="0"/>
                              <w:marBottom w:val="0"/>
                              <w:divBdr>
                                <w:top w:val="none" w:sz="0" w:space="0" w:color="auto"/>
                                <w:left w:val="none" w:sz="0" w:space="0" w:color="auto"/>
                                <w:bottom w:val="none" w:sz="0" w:space="0" w:color="auto"/>
                                <w:right w:val="none" w:sz="0" w:space="0" w:color="auto"/>
                              </w:divBdr>
                              <w:divsChild>
                                <w:div w:id="403795625">
                                  <w:marLeft w:val="0"/>
                                  <w:marRight w:val="0"/>
                                  <w:marTop w:val="0"/>
                                  <w:marBottom w:val="0"/>
                                  <w:divBdr>
                                    <w:top w:val="none" w:sz="0" w:space="0" w:color="auto"/>
                                    <w:left w:val="none" w:sz="0" w:space="0" w:color="auto"/>
                                    <w:bottom w:val="none" w:sz="0" w:space="0" w:color="auto"/>
                                    <w:right w:val="none" w:sz="0" w:space="0" w:color="auto"/>
                                  </w:divBdr>
                                  <w:divsChild>
                                    <w:div w:id="1161627025">
                                      <w:marLeft w:val="60"/>
                                      <w:marRight w:val="0"/>
                                      <w:marTop w:val="0"/>
                                      <w:marBottom w:val="0"/>
                                      <w:divBdr>
                                        <w:top w:val="none" w:sz="0" w:space="0" w:color="auto"/>
                                        <w:left w:val="none" w:sz="0" w:space="0" w:color="auto"/>
                                        <w:bottom w:val="none" w:sz="0" w:space="0" w:color="auto"/>
                                        <w:right w:val="none" w:sz="0" w:space="0" w:color="auto"/>
                                      </w:divBdr>
                                      <w:divsChild>
                                        <w:div w:id="2016572880">
                                          <w:marLeft w:val="0"/>
                                          <w:marRight w:val="0"/>
                                          <w:marTop w:val="0"/>
                                          <w:marBottom w:val="0"/>
                                          <w:divBdr>
                                            <w:top w:val="none" w:sz="0" w:space="0" w:color="auto"/>
                                            <w:left w:val="none" w:sz="0" w:space="0" w:color="auto"/>
                                            <w:bottom w:val="none" w:sz="0" w:space="0" w:color="auto"/>
                                            <w:right w:val="none" w:sz="0" w:space="0" w:color="auto"/>
                                          </w:divBdr>
                                          <w:divsChild>
                                            <w:div w:id="1049115475">
                                              <w:marLeft w:val="0"/>
                                              <w:marRight w:val="0"/>
                                              <w:marTop w:val="0"/>
                                              <w:marBottom w:val="120"/>
                                              <w:divBdr>
                                                <w:top w:val="single" w:sz="6" w:space="0" w:color="F5F5F5"/>
                                                <w:left w:val="single" w:sz="6" w:space="0" w:color="F5F5F5"/>
                                                <w:bottom w:val="single" w:sz="6" w:space="0" w:color="F5F5F5"/>
                                                <w:right w:val="single" w:sz="6" w:space="0" w:color="F5F5F5"/>
                                              </w:divBdr>
                                              <w:divsChild>
                                                <w:div w:id="356079147">
                                                  <w:marLeft w:val="0"/>
                                                  <w:marRight w:val="0"/>
                                                  <w:marTop w:val="0"/>
                                                  <w:marBottom w:val="0"/>
                                                  <w:divBdr>
                                                    <w:top w:val="none" w:sz="0" w:space="0" w:color="auto"/>
                                                    <w:left w:val="none" w:sz="0" w:space="0" w:color="auto"/>
                                                    <w:bottom w:val="none" w:sz="0" w:space="0" w:color="auto"/>
                                                    <w:right w:val="none" w:sz="0" w:space="0" w:color="auto"/>
                                                  </w:divBdr>
                                                  <w:divsChild>
                                                    <w:div w:id="11731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3757727">
      <w:bodyDiv w:val="1"/>
      <w:marLeft w:val="0"/>
      <w:marRight w:val="0"/>
      <w:marTop w:val="0"/>
      <w:marBottom w:val="0"/>
      <w:divBdr>
        <w:top w:val="none" w:sz="0" w:space="0" w:color="auto"/>
        <w:left w:val="none" w:sz="0" w:space="0" w:color="auto"/>
        <w:bottom w:val="none" w:sz="0" w:space="0" w:color="auto"/>
        <w:right w:val="none" w:sz="0" w:space="0" w:color="auto"/>
      </w:divBdr>
    </w:div>
    <w:div w:id="839737592">
      <w:bodyDiv w:val="1"/>
      <w:marLeft w:val="0"/>
      <w:marRight w:val="0"/>
      <w:marTop w:val="0"/>
      <w:marBottom w:val="0"/>
      <w:divBdr>
        <w:top w:val="none" w:sz="0" w:space="0" w:color="auto"/>
        <w:left w:val="none" w:sz="0" w:space="0" w:color="auto"/>
        <w:bottom w:val="none" w:sz="0" w:space="0" w:color="auto"/>
        <w:right w:val="none" w:sz="0" w:space="0" w:color="auto"/>
      </w:divBdr>
    </w:div>
    <w:div w:id="1091387816">
      <w:bodyDiv w:val="1"/>
      <w:marLeft w:val="0"/>
      <w:marRight w:val="0"/>
      <w:marTop w:val="0"/>
      <w:marBottom w:val="0"/>
      <w:divBdr>
        <w:top w:val="none" w:sz="0" w:space="0" w:color="auto"/>
        <w:left w:val="none" w:sz="0" w:space="0" w:color="auto"/>
        <w:bottom w:val="none" w:sz="0" w:space="0" w:color="auto"/>
        <w:right w:val="none" w:sz="0" w:space="0" w:color="auto"/>
      </w:divBdr>
      <w:divsChild>
        <w:div w:id="1169829045">
          <w:marLeft w:val="0"/>
          <w:marRight w:val="0"/>
          <w:marTop w:val="0"/>
          <w:marBottom w:val="0"/>
          <w:divBdr>
            <w:top w:val="none" w:sz="0" w:space="0" w:color="auto"/>
            <w:left w:val="none" w:sz="0" w:space="0" w:color="auto"/>
            <w:bottom w:val="none" w:sz="0" w:space="0" w:color="auto"/>
            <w:right w:val="none" w:sz="0" w:space="0" w:color="auto"/>
          </w:divBdr>
        </w:div>
      </w:divsChild>
    </w:div>
    <w:div w:id="1169364007">
      <w:bodyDiv w:val="1"/>
      <w:marLeft w:val="0"/>
      <w:marRight w:val="0"/>
      <w:marTop w:val="0"/>
      <w:marBottom w:val="0"/>
      <w:divBdr>
        <w:top w:val="none" w:sz="0" w:space="0" w:color="auto"/>
        <w:left w:val="none" w:sz="0" w:space="0" w:color="auto"/>
        <w:bottom w:val="none" w:sz="0" w:space="0" w:color="auto"/>
        <w:right w:val="none" w:sz="0" w:space="0" w:color="auto"/>
      </w:divBdr>
      <w:divsChild>
        <w:div w:id="1129593291">
          <w:marLeft w:val="0"/>
          <w:marRight w:val="0"/>
          <w:marTop w:val="0"/>
          <w:marBottom w:val="0"/>
          <w:divBdr>
            <w:top w:val="none" w:sz="0" w:space="0" w:color="auto"/>
            <w:left w:val="none" w:sz="0" w:space="0" w:color="auto"/>
            <w:bottom w:val="none" w:sz="0" w:space="0" w:color="auto"/>
            <w:right w:val="none" w:sz="0" w:space="0" w:color="auto"/>
          </w:divBdr>
          <w:divsChild>
            <w:div w:id="897591571">
              <w:marLeft w:val="0"/>
              <w:marRight w:val="0"/>
              <w:marTop w:val="0"/>
              <w:marBottom w:val="0"/>
              <w:divBdr>
                <w:top w:val="none" w:sz="0" w:space="0" w:color="auto"/>
                <w:left w:val="none" w:sz="0" w:space="0" w:color="auto"/>
                <w:bottom w:val="none" w:sz="0" w:space="0" w:color="auto"/>
                <w:right w:val="none" w:sz="0" w:space="0" w:color="auto"/>
              </w:divBdr>
              <w:divsChild>
                <w:div w:id="1967853997">
                  <w:marLeft w:val="0"/>
                  <w:marRight w:val="0"/>
                  <w:marTop w:val="0"/>
                  <w:marBottom w:val="0"/>
                  <w:divBdr>
                    <w:top w:val="none" w:sz="0" w:space="0" w:color="auto"/>
                    <w:left w:val="none" w:sz="0" w:space="0" w:color="auto"/>
                    <w:bottom w:val="none" w:sz="0" w:space="0" w:color="auto"/>
                    <w:right w:val="none" w:sz="0" w:space="0" w:color="auto"/>
                  </w:divBdr>
                  <w:divsChild>
                    <w:div w:id="1305967100">
                      <w:marLeft w:val="0"/>
                      <w:marRight w:val="0"/>
                      <w:marTop w:val="0"/>
                      <w:marBottom w:val="0"/>
                      <w:divBdr>
                        <w:top w:val="none" w:sz="0" w:space="0" w:color="auto"/>
                        <w:left w:val="none" w:sz="0" w:space="0" w:color="auto"/>
                        <w:bottom w:val="none" w:sz="0" w:space="0" w:color="auto"/>
                        <w:right w:val="none" w:sz="0" w:space="0" w:color="auto"/>
                      </w:divBdr>
                      <w:divsChild>
                        <w:div w:id="373623474">
                          <w:marLeft w:val="0"/>
                          <w:marRight w:val="0"/>
                          <w:marTop w:val="0"/>
                          <w:marBottom w:val="0"/>
                          <w:divBdr>
                            <w:top w:val="none" w:sz="0" w:space="0" w:color="auto"/>
                            <w:left w:val="none" w:sz="0" w:space="0" w:color="auto"/>
                            <w:bottom w:val="none" w:sz="0" w:space="0" w:color="auto"/>
                            <w:right w:val="none" w:sz="0" w:space="0" w:color="auto"/>
                          </w:divBdr>
                          <w:divsChild>
                            <w:div w:id="745762554">
                              <w:marLeft w:val="0"/>
                              <w:marRight w:val="0"/>
                              <w:marTop w:val="0"/>
                              <w:marBottom w:val="0"/>
                              <w:divBdr>
                                <w:top w:val="none" w:sz="0" w:space="0" w:color="auto"/>
                                <w:left w:val="none" w:sz="0" w:space="0" w:color="auto"/>
                                <w:bottom w:val="none" w:sz="0" w:space="0" w:color="auto"/>
                                <w:right w:val="none" w:sz="0" w:space="0" w:color="auto"/>
                              </w:divBdr>
                              <w:divsChild>
                                <w:div w:id="952370558">
                                  <w:marLeft w:val="0"/>
                                  <w:marRight w:val="0"/>
                                  <w:marTop w:val="0"/>
                                  <w:marBottom w:val="0"/>
                                  <w:divBdr>
                                    <w:top w:val="none" w:sz="0" w:space="0" w:color="auto"/>
                                    <w:left w:val="none" w:sz="0" w:space="0" w:color="auto"/>
                                    <w:bottom w:val="none" w:sz="0" w:space="0" w:color="auto"/>
                                    <w:right w:val="none" w:sz="0" w:space="0" w:color="auto"/>
                                  </w:divBdr>
                                  <w:divsChild>
                                    <w:div w:id="747731971">
                                      <w:marLeft w:val="60"/>
                                      <w:marRight w:val="0"/>
                                      <w:marTop w:val="0"/>
                                      <w:marBottom w:val="0"/>
                                      <w:divBdr>
                                        <w:top w:val="none" w:sz="0" w:space="0" w:color="auto"/>
                                        <w:left w:val="none" w:sz="0" w:space="0" w:color="auto"/>
                                        <w:bottom w:val="none" w:sz="0" w:space="0" w:color="auto"/>
                                        <w:right w:val="none" w:sz="0" w:space="0" w:color="auto"/>
                                      </w:divBdr>
                                      <w:divsChild>
                                        <w:div w:id="652950570">
                                          <w:marLeft w:val="0"/>
                                          <w:marRight w:val="0"/>
                                          <w:marTop w:val="0"/>
                                          <w:marBottom w:val="0"/>
                                          <w:divBdr>
                                            <w:top w:val="none" w:sz="0" w:space="0" w:color="auto"/>
                                            <w:left w:val="none" w:sz="0" w:space="0" w:color="auto"/>
                                            <w:bottom w:val="none" w:sz="0" w:space="0" w:color="auto"/>
                                            <w:right w:val="none" w:sz="0" w:space="0" w:color="auto"/>
                                          </w:divBdr>
                                          <w:divsChild>
                                            <w:div w:id="1067533935">
                                              <w:marLeft w:val="0"/>
                                              <w:marRight w:val="0"/>
                                              <w:marTop w:val="0"/>
                                              <w:marBottom w:val="120"/>
                                              <w:divBdr>
                                                <w:top w:val="single" w:sz="6" w:space="0" w:color="F5F5F5"/>
                                                <w:left w:val="single" w:sz="6" w:space="0" w:color="F5F5F5"/>
                                                <w:bottom w:val="single" w:sz="6" w:space="0" w:color="F5F5F5"/>
                                                <w:right w:val="single" w:sz="6" w:space="0" w:color="F5F5F5"/>
                                              </w:divBdr>
                                              <w:divsChild>
                                                <w:div w:id="1801679892">
                                                  <w:marLeft w:val="0"/>
                                                  <w:marRight w:val="0"/>
                                                  <w:marTop w:val="0"/>
                                                  <w:marBottom w:val="0"/>
                                                  <w:divBdr>
                                                    <w:top w:val="none" w:sz="0" w:space="0" w:color="auto"/>
                                                    <w:left w:val="none" w:sz="0" w:space="0" w:color="auto"/>
                                                    <w:bottom w:val="none" w:sz="0" w:space="0" w:color="auto"/>
                                                    <w:right w:val="none" w:sz="0" w:space="0" w:color="auto"/>
                                                  </w:divBdr>
                                                  <w:divsChild>
                                                    <w:div w:id="6742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715211">
      <w:bodyDiv w:val="1"/>
      <w:marLeft w:val="0"/>
      <w:marRight w:val="0"/>
      <w:marTop w:val="0"/>
      <w:marBottom w:val="0"/>
      <w:divBdr>
        <w:top w:val="none" w:sz="0" w:space="0" w:color="auto"/>
        <w:left w:val="none" w:sz="0" w:space="0" w:color="auto"/>
        <w:bottom w:val="none" w:sz="0" w:space="0" w:color="auto"/>
        <w:right w:val="none" w:sz="0" w:space="0" w:color="auto"/>
      </w:divBdr>
    </w:div>
    <w:div w:id="1266183861">
      <w:bodyDiv w:val="1"/>
      <w:marLeft w:val="0"/>
      <w:marRight w:val="0"/>
      <w:marTop w:val="0"/>
      <w:marBottom w:val="0"/>
      <w:divBdr>
        <w:top w:val="none" w:sz="0" w:space="0" w:color="auto"/>
        <w:left w:val="none" w:sz="0" w:space="0" w:color="auto"/>
        <w:bottom w:val="none" w:sz="0" w:space="0" w:color="auto"/>
        <w:right w:val="none" w:sz="0" w:space="0" w:color="auto"/>
      </w:divBdr>
      <w:divsChild>
        <w:div w:id="952631765">
          <w:marLeft w:val="0"/>
          <w:marRight w:val="0"/>
          <w:marTop w:val="0"/>
          <w:marBottom w:val="0"/>
          <w:divBdr>
            <w:top w:val="none" w:sz="0" w:space="0" w:color="auto"/>
            <w:left w:val="none" w:sz="0" w:space="0" w:color="auto"/>
            <w:bottom w:val="none" w:sz="0" w:space="0" w:color="auto"/>
            <w:right w:val="none" w:sz="0" w:space="0" w:color="auto"/>
          </w:divBdr>
        </w:div>
      </w:divsChild>
    </w:div>
    <w:div w:id="1445348125">
      <w:bodyDiv w:val="1"/>
      <w:marLeft w:val="0"/>
      <w:marRight w:val="0"/>
      <w:marTop w:val="0"/>
      <w:marBottom w:val="0"/>
      <w:divBdr>
        <w:top w:val="none" w:sz="0" w:space="0" w:color="auto"/>
        <w:left w:val="none" w:sz="0" w:space="0" w:color="auto"/>
        <w:bottom w:val="none" w:sz="0" w:space="0" w:color="auto"/>
        <w:right w:val="none" w:sz="0" w:space="0" w:color="auto"/>
      </w:divBdr>
    </w:div>
    <w:div w:id="1604847333">
      <w:bodyDiv w:val="1"/>
      <w:marLeft w:val="0"/>
      <w:marRight w:val="0"/>
      <w:marTop w:val="0"/>
      <w:marBottom w:val="0"/>
      <w:divBdr>
        <w:top w:val="none" w:sz="0" w:space="0" w:color="auto"/>
        <w:left w:val="none" w:sz="0" w:space="0" w:color="auto"/>
        <w:bottom w:val="none" w:sz="0" w:space="0" w:color="auto"/>
        <w:right w:val="none" w:sz="0" w:space="0" w:color="auto"/>
      </w:divBdr>
      <w:divsChild>
        <w:div w:id="845942928">
          <w:marLeft w:val="0"/>
          <w:marRight w:val="0"/>
          <w:marTop w:val="0"/>
          <w:marBottom w:val="0"/>
          <w:divBdr>
            <w:top w:val="none" w:sz="0" w:space="0" w:color="auto"/>
            <w:left w:val="none" w:sz="0" w:space="0" w:color="auto"/>
            <w:bottom w:val="none" w:sz="0" w:space="0" w:color="auto"/>
            <w:right w:val="none" w:sz="0" w:space="0" w:color="auto"/>
          </w:divBdr>
          <w:divsChild>
            <w:div w:id="1898281914">
              <w:marLeft w:val="0"/>
              <w:marRight w:val="0"/>
              <w:marTop w:val="0"/>
              <w:marBottom w:val="0"/>
              <w:divBdr>
                <w:top w:val="none" w:sz="0" w:space="0" w:color="auto"/>
                <w:left w:val="none" w:sz="0" w:space="0" w:color="auto"/>
                <w:bottom w:val="none" w:sz="0" w:space="0" w:color="auto"/>
                <w:right w:val="none" w:sz="0" w:space="0" w:color="auto"/>
              </w:divBdr>
              <w:divsChild>
                <w:div w:id="2084641703">
                  <w:marLeft w:val="0"/>
                  <w:marRight w:val="0"/>
                  <w:marTop w:val="0"/>
                  <w:marBottom w:val="0"/>
                  <w:divBdr>
                    <w:top w:val="none" w:sz="0" w:space="0" w:color="auto"/>
                    <w:left w:val="none" w:sz="0" w:space="0" w:color="auto"/>
                    <w:bottom w:val="none" w:sz="0" w:space="0" w:color="auto"/>
                    <w:right w:val="none" w:sz="0" w:space="0" w:color="auto"/>
                  </w:divBdr>
                  <w:divsChild>
                    <w:div w:id="1056123066">
                      <w:marLeft w:val="0"/>
                      <w:marRight w:val="0"/>
                      <w:marTop w:val="0"/>
                      <w:marBottom w:val="0"/>
                      <w:divBdr>
                        <w:top w:val="none" w:sz="0" w:space="0" w:color="auto"/>
                        <w:left w:val="none" w:sz="0" w:space="0" w:color="auto"/>
                        <w:bottom w:val="none" w:sz="0" w:space="0" w:color="auto"/>
                        <w:right w:val="none" w:sz="0" w:space="0" w:color="auto"/>
                      </w:divBdr>
                      <w:divsChild>
                        <w:div w:id="2034577463">
                          <w:marLeft w:val="0"/>
                          <w:marRight w:val="0"/>
                          <w:marTop w:val="0"/>
                          <w:marBottom w:val="0"/>
                          <w:divBdr>
                            <w:top w:val="none" w:sz="0" w:space="0" w:color="auto"/>
                            <w:left w:val="none" w:sz="0" w:space="0" w:color="auto"/>
                            <w:bottom w:val="none" w:sz="0" w:space="0" w:color="auto"/>
                            <w:right w:val="none" w:sz="0" w:space="0" w:color="auto"/>
                          </w:divBdr>
                          <w:divsChild>
                            <w:div w:id="281888929">
                              <w:marLeft w:val="0"/>
                              <w:marRight w:val="0"/>
                              <w:marTop w:val="0"/>
                              <w:marBottom w:val="0"/>
                              <w:divBdr>
                                <w:top w:val="none" w:sz="0" w:space="0" w:color="auto"/>
                                <w:left w:val="none" w:sz="0" w:space="0" w:color="auto"/>
                                <w:bottom w:val="none" w:sz="0" w:space="0" w:color="auto"/>
                                <w:right w:val="none" w:sz="0" w:space="0" w:color="auto"/>
                              </w:divBdr>
                              <w:divsChild>
                                <w:div w:id="1016229753">
                                  <w:marLeft w:val="0"/>
                                  <w:marRight w:val="0"/>
                                  <w:marTop w:val="0"/>
                                  <w:marBottom w:val="0"/>
                                  <w:divBdr>
                                    <w:top w:val="none" w:sz="0" w:space="0" w:color="auto"/>
                                    <w:left w:val="none" w:sz="0" w:space="0" w:color="auto"/>
                                    <w:bottom w:val="none" w:sz="0" w:space="0" w:color="auto"/>
                                    <w:right w:val="none" w:sz="0" w:space="0" w:color="auto"/>
                                  </w:divBdr>
                                  <w:divsChild>
                                    <w:div w:id="1206790959">
                                      <w:marLeft w:val="60"/>
                                      <w:marRight w:val="0"/>
                                      <w:marTop w:val="0"/>
                                      <w:marBottom w:val="0"/>
                                      <w:divBdr>
                                        <w:top w:val="none" w:sz="0" w:space="0" w:color="auto"/>
                                        <w:left w:val="none" w:sz="0" w:space="0" w:color="auto"/>
                                        <w:bottom w:val="none" w:sz="0" w:space="0" w:color="auto"/>
                                        <w:right w:val="none" w:sz="0" w:space="0" w:color="auto"/>
                                      </w:divBdr>
                                      <w:divsChild>
                                        <w:div w:id="1170170782">
                                          <w:marLeft w:val="0"/>
                                          <w:marRight w:val="0"/>
                                          <w:marTop w:val="0"/>
                                          <w:marBottom w:val="0"/>
                                          <w:divBdr>
                                            <w:top w:val="none" w:sz="0" w:space="0" w:color="auto"/>
                                            <w:left w:val="none" w:sz="0" w:space="0" w:color="auto"/>
                                            <w:bottom w:val="none" w:sz="0" w:space="0" w:color="auto"/>
                                            <w:right w:val="none" w:sz="0" w:space="0" w:color="auto"/>
                                          </w:divBdr>
                                          <w:divsChild>
                                            <w:div w:id="1346325334">
                                              <w:marLeft w:val="0"/>
                                              <w:marRight w:val="0"/>
                                              <w:marTop w:val="0"/>
                                              <w:marBottom w:val="120"/>
                                              <w:divBdr>
                                                <w:top w:val="single" w:sz="6" w:space="0" w:color="F5F5F5"/>
                                                <w:left w:val="single" w:sz="6" w:space="0" w:color="F5F5F5"/>
                                                <w:bottom w:val="single" w:sz="6" w:space="0" w:color="F5F5F5"/>
                                                <w:right w:val="single" w:sz="6" w:space="0" w:color="F5F5F5"/>
                                              </w:divBdr>
                                              <w:divsChild>
                                                <w:div w:id="1739478678">
                                                  <w:marLeft w:val="0"/>
                                                  <w:marRight w:val="0"/>
                                                  <w:marTop w:val="0"/>
                                                  <w:marBottom w:val="0"/>
                                                  <w:divBdr>
                                                    <w:top w:val="none" w:sz="0" w:space="0" w:color="auto"/>
                                                    <w:left w:val="none" w:sz="0" w:space="0" w:color="auto"/>
                                                    <w:bottom w:val="none" w:sz="0" w:space="0" w:color="auto"/>
                                                    <w:right w:val="none" w:sz="0" w:space="0" w:color="auto"/>
                                                  </w:divBdr>
                                                  <w:divsChild>
                                                    <w:div w:id="15390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2552022">
      <w:bodyDiv w:val="1"/>
      <w:marLeft w:val="0"/>
      <w:marRight w:val="0"/>
      <w:marTop w:val="0"/>
      <w:marBottom w:val="0"/>
      <w:divBdr>
        <w:top w:val="none" w:sz="0" w:space="0" w:color="auto"/>
        <w:left w:val="none" w:sz="0" w:space="0" w:color="auto"/>
        <w:bottom w:val="none" w:sz="0" w:space="0" w:color="auto"/>
        <w:right w:val="none" w:sz="0" w:space="0" w:color="auto"/>
      </w:divBdr>
      <w:divsChild>
        <w:div w:id="407002428">
          <w:marLeft w:val="0"/>
          <w:marRight w:val="0"/>
          <w:marTop w:val="0"/>
          <w:marBottom w:val="0"/>
          <w:divBdr>
            <w:top w:val="none" w:sz="0" w:space="0" w:color="auto"/>
            <w:left w:val="none" w:sz="0" w:space="0" w:color="auto"/>
            <w:bottom w:val="none" w:sz="0" w:space="0" w:color="auto"/>
            <w:right w:val="none" w:sz="0" w:space="0" w:color="auto"/>
          </w:divBdr>
          <w:divsChild>
            <w:div w:id="861865675">
              <w:marLeft w:val="0"/>
              <w:marRight w:val="0"/>
              <w:marTop w:val="0"/>
              <w:marBottom w:val="0"/>
              <w:divBdr>
                <w:top w:val="none" w:sz="0" w:space="0" w:color="auto"/>
                <w:left w:val="none" w:sz="0" w:space="0" w:color="auto"/>
                <w:bottom w:val="none" w:sz="0" w:space="0" w:color="auto"/>
                <w:right w:val="none" w:sz="0" w:space="0" w:color="auto"/>
              </w:divBdr>
              <w:divsChild>
                <w:div w:id="1998919236">
                  <w:marLeft w:val="0"/>
                  <w:marRight w:val="0"/>
                  <w:marTop w:val="0"/>
                  <w:marBottom w:val="0"/>
                  <w:divBdr>
                    <w:top w:val="none" w:sz="0" w:space="0" w:color="auto"/>
                    <w:left w:val="none" w:sz="0" w:space="0" w:color="auto"/>
                    <w:bottom w:val="none" w:sz="0" w:space="0" w:color="auto"/>
                    <w:right w:val="none" w:sz="0" w:space="0" w:color="auto"/>
                  </w:divBdr>
                  <w:divsChild>
                    <w:div w:id="348456330">
                      <w:marLeft w:val="0"/>
                      <w:marRight w:val="0"/>
                      <w:marTop w:val="0"/>
                      <w:marBottom w:val="0"/>
                      <w:divBdr>
                        <w:top w:val="none" w:sz="0" w:space="0" w:color="auto"/>
                        <w:left w:val="none" w:sz="0" w:space="0" w:color="auto"/>
                        <w:bottom w:val="none" w:sz="0" w:space="0" w:color="auto"/>
                        <w:right w:val="none" w:sz="0" w:space="0" w:color="auto"/>
                      </w:divBdr>
                      <w:divsChild>
                        <w:div w:id="594171090">
                          <w:marLeft w:val="0"/>
                          <w:marRight w:val="0"/>
                          <w:marTop w:val="0"/>
                          <w:marBottom w:val="0"/>
                          <w:divBdr>
                            <w:top w:val="none" w:sz="0" w:space="0" w:color="auto"/>
                            <w:left w:val="none" w:sz="0" w:space="0" w:color="auto"/>
                            <w:bottom w:val="none" w:sz="0" w:space="0" w:color="auto"/>
                            <w:right w:val="none" w:sz="0" w:space="0" w:color="auto"/>
                          </w:divBdr>
                          <w:divsChild>
                            <w:div w:id="1140148123">
                              <w:marLeft w:val="0"/>
                              <w:marRight w:val="0"/>
                              <w:marTop w:val="0"/>
                              <w:marBottom w:val="0"/>
                              <w:divBdr>
                                <w:top w:val="none" w:sz="0" w:space="0" w:color="auto"/>
                                <w:left w:val="none" w:sz="0" w:space="0" w:color="auto"/>
                                <w:bottom w:val="none" w:sz="0" w:space="0" w:color="auto"/>
                                <w:right w:val="none" w:sz="0" w:space="0" w:color="auto"/>
                              </w:divBdr>
                              <w:divsChild>
                                <w:div w:id="619144441">
                                  <w:marLeft w:val="0"/>
                                  <w:marRight w:val="0"/>
                                  <w:marTop w:val="0"/>
                                  <w:marBottom w:val="0"/>
                                  <w:divBdr>
                                    <w:top w:val="none" w:sz="0" w:space="0" w:color="auto"/>
                                    <w:left w:val="none" w:sz="0" w:space="0" w:color="auto"/>
                                    <w:bottom w:val="none" w:sz="0" w:space="0" w:color="auto"/>
                                    <w:right w:val="none" w:sz="0" w:space="0" w:color="auto"/>
                                  </w:divBdr>
                                  <w:divsChild>
                                    <w:div w:id="567613192">
                                      <w:marLeft w:val="60"/>
                                      <w:marRight w:val="0"/>
                                      <w:marTop w:val="0"/>
                                      <w:marBottom w:val="0"/>
                                      <w:divBdr>
                                        <w:top w:val="none" w:sz="0" w:space="0" w:color="auto"/>
                                        <w:left w:val="none" w:sz="0" w:space="0" w:color="auto"/>
                                        <w:bottom w:val="none" w:sz="0" w:space="0" w:color="auto"/>
                                        <w:right w:val="none" w:sz="0" w:space="0" w:color="auto"/>
                                      </w:divBdr>
                                      <w:divsChild>
                                        <w:div w:id="544416735">
                                          <w:marLeft w:val="0"/>
                                          <w:marRight w:val="0"/>
                                          <w:marTop w:val="0"/>
                                          <w:marBottom w:val="0"/>
                                          <w:divBdr>
                                            <w:top w:val="none" w:sz="0" w:space="0" w:color="auto"/>
                                            <w:left w:val="none" w:sz="0" w:space="0" w:color="auto"/>
                                            <w:bottom w:val="none" w:sz="0" w:space="0" w:color="auto"/>
                                            <w:right w:val="none" w:sz="0" w:space="0" w:color="auto"/>
                                          </w:divBdr>
                                          <w:divsChild>
                                            <w:div w:id="1966351904">
                                              <w:marLeft w:val="0"/>
                                              <w:marRight w:val="0"/>
                                              <w:marTop w:val="0"/>
                                              <w:marBottom w:val="120"/>
                                              <w:divBdr>
                                                <w:top w:val="single" w:sz="6" w:space="0" w:color="F5F5F5"/>
                                                <w:left w:val="single" w:sz="6" w:space="0" w:color="F5F5F5"/>
                                                <w:bottom w:val="single" w:sz="6" w:space="0" w:color="F5F5F5"/>
                                                <w:right w:val="single" w:sz="6" w:space="0" w:color="F5F5F5"/>
                                              </w:divBdr>
                                              <w:divsChild>
                                                <w:div w:id="1569463174">
                                                  <w:marLeft w:val="0"/>
                                                  <w:marRight w:val="0"/>
                                                  <w:marTop w:val="0"/>
                                                  <w:marBottom w:val="0"/>
                                                  <w:divBdr>
                                                    <w:top w:val="none" w:sz="0" w:space="0" w:color="auto"/>
                                                    <w:left w:val="none" w:sz="0" w:space="0" w:color="auto"/>
                                                    <w:bottom w:val="none" w:sz="0" w:space="0" w:color="auto"/>
                                                    <w:right w:val="none" w:sz="0" w:space="0" w:color="auto"/>
                                                  </w:divBdr>
                                                  <w:divsChild>
                                                    <w:div w:id="2310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1823272">
      <w:bodyDiv w:val="1"/>
      <w:marLeft w:val="0"/>
      <w:marRight w:val="0"/>
      <w:marTop w:val="0"/>
      <w:marBottom w:val="0"/>
      <w:divBdr>
        <w:top w:val="none" w:sz="0" w:space="0" w:color="auto"/>
        <w:left w:val="none" w:sz="0" w:space="0" w:color="auto"/>
        <w:bottom w:val="none" w:sz="0" w:space="0" w:color="auto"/>
        <w:right w:val="none" w:sz="0" w:space="0" w:color="auto"/>
      </w:divBdr>
    </w:div>
    <w:div w:id="1982615411">
      <w:bodyDiv w:val="1"/>
      <w:marLeft w:val="0"/>
      <w:marRight w:val="0"/>
      <w:marTop w:val="0"/>
      <w:marBottom w:val="0"/>
      <w:divBdr>
        <w:top w:val="none" w:sz="0" w:space="0" w:color="auto"/>
        <w:left w:val="none" w:sz="0" w:space="0" w:color="auto"/>
        <w:bottom w:val="none" w:sz="0" w:space="0" w:color="auto"/>
        <w:right w:val="none" w:sz="0" w:space="0" w:color="auto"/>
      </w:divBdr>
      <w:divsChild>
        <w:div w:id="1378779021">
          <w:marLeft w:val="0"/>
          <w:marRight w:val="0"/>
          <w:marTop w:val="0"/>
          <w:marBottom w:val="0"/>
          <w:divBdr>
            <w:top w:val="none" w:sz="0" w:space="0" w:color="auto"/>
            <w:left w:val="none" w:sz="0" w:space="0" w:color="auto"/>
            <w:bottom w:val="none" w:sz="0" w:space="0" w:color="auto"/>
            <w:right w:val="none" w:sz="0" w:space="0" w:color="auto"/>
          </w:divBdr>
          <w:divsChild>
            <w:div w:id="272709952">
              <w:marLeft w:val="0"/>
              <w:marRight w:val="0"/>
              <w:marTop w:val="0"/>
              <w:marBottom w:val="0"/>
              <w:divBdr>
                <w:top w:val="single" w:sz="6" w:space="31" w:color="F0C36D"/>
                <w:left w:val="single" w:sz="6" w:space="31" w:color="F0C36D"/>
                <w:bottom w:val="single" w:sz="6" w:space="31" w:color="F0C36D"/>
                <w:right w:val="single" w:sz="6" w:space="31" w:color="F0C36D"/>
              </w:divBdr>
            </w:div>
            <w:div w:id="560214559">
              <w:marLeft w:val="0"/>
              <w:marRight w:val="0"/>
              <w:marTop w:val="0"/>
              <w:marBottom w:val="0"/>
              <w:divBdr>
                <w:top w:val="single" w:sz="6" w:space="31" w:color="F0C36D"/>
                <w:left w:val="single" w:sz="6" w:space="31" w:color="F0C36D"/>
                <w:bottom w:val="single" w:sz="6" w:space="31" w:color="F0C36D"/>
                <w:right w:val="single" w:sz="6" w:space="31" w:color="F0C36D"/>
              </w:divBdr>
            </w:div>
            <w:div w:id="642274562">
              <w:marLeft w:val="0"/>
              <w:marRight w:val="0"/>
              <w:marTop w:val="0"/>
              <w:marBottom w:val="0"/>
              <w:divBdr>
                <w:top w:val="single" w:sz="6" w:space="0" w:color="E5E5E5"/>
                <w:left w:val="none" w:sz="0" w:space="0" w:color="auto"/>
                <w:bottom w:val="none" w:sz="0" w:space="0" w:color="auto"/>
                <w:right w:val="none" w:sz="0" w:space="0" w:color="auto"/>
              </w:divBdr>
            </w:div>
            <w:div w:id="1462111767">
              <w:marLeft w:val="0"/>
              <w:marRight w:val="0"/>
              <w:marTop w:val="0"/>
              <w:marBottom w:val="0"/>
              <w:divBdr>
                <w:top w:val="single" w:sz="6" w:space="31" w:color="F0C36D"/>
                <w:left w:val="single" w:sz="6" w:space="31" w:color="F0C36D"/>
                <w:bottom w:val="single" w:sz="6" w:space="31" w:color="F0C36D"/>
                <w:right w:val="single" w:sz="6" w:space="31" w:color="F0C36D"/>
              </w:divBdr>
            </w:div>
            <w:div w:id="1690453418">
              <w:marLeft w:val="0"/>
              <w:marRight w:val="0"/>
              <w:marTop w:val="0"/>
              <w:marBottom w:val="0"/>
              <w:divBdr>
                <w:top w:val="none" w:sz="0" w:space="0" w:color="auto"/>
                <w:left w:val="none" w:sz="0" w:space="0" w:color="auto"/>
                <w:bottom w:val="none" w:sz="0" w:space="0" w:color="auto"/>
                <w:right w:val="none" w:sz="0" w:space="0" w:color="auto"/>
              </w:divBdr>
              <w:divsChild>
                <w:div w:id="1685129659">
                  <w:marLeft w:val="0"/>
                  <w:marRight w:val="0"/>
                  <w:marTop w:val="0"/>
                  <w:marBottom w:val="0"/>
                  <w:divBdr>
                    <w:top w:val="none" w:sz="0" w:space="0" w:color="auto"/>
                    <w:left w:val="none" w:sz="0" w:space="0" w:color="auto"/>
                    <w:bottom w:val="none" w:sz="0" w:space="0" w:color="auto"/>
                    <w:right w:val="none" w:sz="0" w:space="0" w:color="auto"/>
                  </w:divBdr>
                  <w:divsChild>
                    <w:div w:id="206380290">
                      <w:marLeft w:val="0"/>
                      <w:marRight w:val="0"/>
                      <w:marTop w:val="0"/>
                      <w:marBottom w:val="0"/>
                      <w:divBdr>
                        <w:top w:val="none" w:sz="0" w:space="0" w:color="auto"/>
                        <w:left w:val="none" w:sz="0" w:space="0" w:color="auto"/>
                        <w:bottom w:val="none" w:sz="0" w:space="0" w:color="auto"/>
                        <w:right w:val="none" w:sz="0" w:space="0" w:color="auto"/>
                      </w:divBdr>
                      <w:divsChild>
                        <w:div w:id="1445614988">
                          <w:marLeft w:val="0"/>
                          <w:marRight w:val="0"/>
                          <w:marTop w:val="0"/>
                          <w:marBottom w:val="0"/>
                          <w:divBdr>
                            <w:top w:val="none" w:sz="0" w:space="0" w:color="auto"/>
                            <w:left w:val="none" w:sz="0" w:space="0" w:color="auto"/>
                            <w:bottom w:val="none" w:sz="0" w:space="0" w:color="auto"/>
                            <w:right w:val="none" w:sz="0" w:space="0" w:color="auto"/>
                          </w:divBdr>
                          <w:divsChild>
                            <w:div w:id="740100088">
                              <w:marLeft w:val="0"/>
                              <w:marRight w:val="0"/>
                              <w:marTop w:val="0"/>
                              <w:marBottom w:val="0"/>
                              <w:divBdr>
                                <w:top w:val="none" w:sz="0" w:space="0" w:color="auto"/>
                                <w:left w:val="none" w:sz="0" w:space="0" w:color="auto"/>
                                <w:bottom w:val="none" w:sz="0" w:space="0" w:color="auto"/>
                                <w:right w:val="none" w:sz="0" w:space="0" w:color="auto"/>
                              </w:divBdr>
                              <w:divsChild>
                                <w:div w:id="1625766590">
                                  <w:marLeft w:val="0"/>
                                  <w:marRight w:val="0"/>
                                  <w:marTop w:val="180"/>
                                  <w:marBottom w:val="0"/>
                                  <w:divBdr>
                                    <w:top w:val="none" w:sz="0" w:space="0" w:color="auto"/>
                                    <w:left w:val="none" w:sz="0" w:space="0" w:color="auto"/>
                                    <w:bottom w:val="none" w:sz="0" w:space="0" w:color="auto"/>
                                    <w:right w:val="none" w:sz="0" w:space="0" w:color="auto"/>
                                  </w:divBdr>
                                  <w:divsChild>
                                    <w:div w:id="691037003">
                                      <w:marLeft w:val="0"/>
                                      <w:marRight w:val="0"/>
                                      <w:marTop w:val="0"/>
                                      <w:marBottom w:val="0"/>
                                      <w:divBdr>
                                        <w:top w:val="none" w:sz="0" w:space="0" w:color="auto"/>
                                        <w:left w:val="none" w:sz="0" w:space="0" w:color="auto"/>
                                        <w:bottom w:val="none" w:sz="0" w:space="0" w:color="auto"/>
                                        <w:right w:val="none" w:sz="0" w:space="0" w:color="auto"/>
                                      </w:divBdr>
                                      <w:divsChild>
                                        <w:div w:id="174466496">
                                          <w:marLeft w:val="0"/>
                                          <w:marRight w:val="0"/>
                                          <w:marTop w:val="0"/>
                                          <w:marBottom w:val="0"/>
                                          <w:divBdr>
                                            <w:top w:val="none" w:sz="0" w:space="0" w:color="auto"/>
                                            <w:left w:val="none" w:sz="0" w:space="0" w:color="auto"/>
                                            <w:bottom w:val="none" w:sz="0" w:space="0" w:color="auto"/>
                                            <w:right w:val="none" w:sz="0" w:space="0" w:color="auto"/>
                                          </w:divBdr>
                                          <w:divsChild>
                                            <w:div w:id="398216194">
                                              <w:marLeft w:val="0"/>
                                              <w:marRight w:val="0"/>
                                              <w:marTop w:val="0"/>
                                              <w:marBottom w:val="0"/>
                                              <w:divBdr>
                                                <w:top w:val="none" w:sz="0" w:space="0" w:color="auto"/>
                                                <w:left w:val="none" w:sz="0" w:space="0" w:color="auto"/>
                                                <w:bottom w:val="none" w:sz="0" w:space="0" w:color="auto"/>
                                                <w:right w:val="none" w:sz="0" w:space="0" w:color="auto"/>
                                              </w:divBdr>
                                              <w:divsChild>
                                                <w:div w:id="271670283">
                                                  <w:marLeft w:val="0"/>
                                                  <w:marRight w:val="0"/>
                                                  <w:marTop w:val="0"/>
                                                  <w:marBottom w:val="240"/>
                                                  <w:divBdr>
                                                    <w:top w:val="none" w:sz="0" w:space="0" w:color="auto"/>
                                                    <w:left w:val="none" w:sz="0" w:space="0" w:color="auto"/>
                                                    <w:bottom w:val="none" w:sz="0" w:space="0" w:color="auto"/>
                                                    <w:right w:val="none" w:sz="0" w:space="0" w:color="auto"/>
                                                  </w:divBdr>
                                                  <w:divsChild>
                                                    <w:div w:id="1275867510">
                                                      <w:marLeft w:val="0"/>
                                                      <w:marRight w:val="0"/>
                                                      <w:marTop w:val="0"/>
                                                      <w:marBottom w:val="0"/>
                                                      <w:divBdr>
                                                        <w:top w:val="none" w:sz="0" w:space="0" w:color="auto"/>
                                                        <w:left w:val="none" w:sz="0" w:space="0" w:color="auto"/>
                                                        <w:bottom w:val="none" w:sz="0" w:space="0" w:color="auto"/>
                                                        <w:right w:val="none" w:sz="0" w:space="0" w:color="auto"/>
                                                      </w:divBdr>
                                                    </w:div>
                                                    <w:div w:id="1705518685">
                                                      <w:marLeft w:val="0"/>
                                                      <w:marRight w:val="0"/>
                                                      <w:marTop w:val="0"/>
                                                      <w:marBottom w:val="0"/>
                                                      <w:divBdr>
                                                        <w:top w:val="none" w:sz="0" w:space="0" w:color="auto"/>
                                                        <w:left w:val="none" w:sz="0" w:space="0" w:color="auto"/>
                                                        <w:bottom w:val="none" w:sz="0" w:space="0" w:color="auto"/>
                                                        <w:right w:val="none" w:sz="0" w:space="0" w:color="auto"/>
                                                      </w:divBdr>
                                                      <w:divsChild>
                                                        <w:div w:id="1405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5681">
                                                  <w:marLeft w:val="0"/>
                                                  <w:marRight w:val="0"/>
                                                  <w:marTop w:val="0"/>
                                                  <w:marBottom w:val="240"/>
                                                  <w:divBdr>
                                                    <w:top w:val="none" w:sz="0" w:space="0" w:color="auto"/>
                                                    <w:left w:val="none" w:sz="0" w:space="0" w:color="auto"/>
                                                    <w:bottom w:val="none" w:sz="0" w:space="0" w:color="auto"/>
                                                    <w:right w:val="none" w:sz="0" w:space="0" w:color="auto"/>
                                                  </w:divBdr>
                                                  <w:divsChild>
                                                    <w:div w:id="507982962">
                                                      <w:marLeft w:val="0"/>
                                                      <w:marRight w:val="0"/>
                                                      <w:marTop w:val="0"/>
                                                      <w:marBottom w:val="0"/>
                                                      <w:divBdr>
                                                        <w:top w:val="none" w:sz="0" w:space="0" w:color="auto"/>
                                                        <w:left w:val="none" w:sz="0" w:space="0" w:color="auto"/>
                                                        <w:bottom w:val="none" w:sz="0" w:space="0" w:color="auto"/>
                                                        <w:right w:val="none" w:sz="0" w:space="0" w:color="auto"/>
                                                      </w:divBdr>
                                                      <w:divsChild>
                                                        <w:div w:id="1383797161">
                                                          <w:marLeft w:val="0"/>
                                                          <w:marRight w:val="0"/>
                                                          <w:marTop w:val="0"/>
                                                          <w:marBottom w:val="0"/>
                                                          <w:divBdr>
                                                            <w:top w:val="none" w:sz="0" w:space="0" w:color="auto"/>
                                                            <w:left w:val="none" w:sz="0" w:space="0" w:color="auto"/>
                                                            <w:bottom w:val="none" w:sz="0" w:space="0" w:color="auto"/>
                                                            <w:right w:val="none" w:sz="0" w:space="0" w:color="auto"/>
                                                          </w:divBdr>
                                                        </w:div>
                                                      </w:divsChild>
                                                    </w:div>
                                                    <w:div w:id="858740754">
                                                      <w:marLeft w:val="0"/>
                                                      <w:marRight w:val="0"/>
                                                      <w:marTop w:val="0"/>
                                                      <w:marBottom w:val="0"/>
                                                      <w:divBdr>
                                                        <w:top w:val="none" w:sz="0" w:space="0" w:color="auto"/>
                                                        <w:left w:val="none" w:sz="0" w:space="0" w:color="auto"/>
                                                        <w:bottom w:val="none" w:sz="0" w:space="0" w:color="auto"/>
                                                        <w:right w:val="none" w:sz="0" w:space="0" w:color="auto"/>
                                                      </w:divBdr>
                                                      <w:divsChild>
                                                        <w:div w:id="223873802">
                                                          <w:marLeft w:val="0"/>
                                                          <w:marRight w:val="0"/>
                                                          <w:marTop w:val="0"/>
                                                          <w:marBottom w:val="0"/>
                                                          <w:divBdr>
                                                            <w:top w:val="none" w:sz="0" w:space="0" w:color="auto"/>
                                                            <w:left w:val="none" w:sz="0" w:space="0" w:color="auto"/>
                                                            <w:bottom w:val="none" w:sz="0" w:space="0" w:color="auto"/>
                                                            <w:right w:val="none" w:sz="0" w:space="0" w:color="auto"/>
                                                          </w:divBdr>
                                                        </w:div>
                                                        <w:div w:id="832184492">
                                                          <w:marLeft w:val="0"/>
                                                          <w:marRight w:val="0"/>
                                                          <w:marTop w:val="0"/>
                                                          <w:marBottom w:val="0"/>
                                                          <w:divBdr>
                                                            <w:top w:val="none" w:sz="0" w:space="0" w:color="auto"/>
                                                            <w:left w:val="none" w:sz="0" w:space="0" w:color="auto"/>
                                                            <w:bottom w:val="none" w:sz="0" w:space="0" w:color="auto"/>
                                                            <w:right w:val="none" w:sz="0" w:space="0" w:color="auto"/>
                                                          </w:divBdr>
                                                        </w:div>
                                                        <w:div w:id="906189625">
                                                          <w:marLeft w:val="510"/>
                                                          <w:marRight w:val="300"/>
                                                          <w:marTop w:val="0"/>
                                                          <w:marBottom w:val="0"/>
                                                          <w:divBdr>
                                                            <w:top w:val="none" w:sz="0" w:space="0" w:color="auto"/>
                                                            <w:left w:val="none" w:sz="0" w:space="0" w:color="auto"/>
                                                            <w:bottom w:val="none" w:sz="0" w:space="0" w:color="auto"/>
                                                            <w:right w:val="none" w:sz="0" w:space="0" w:color="auto"/>
                                                          </w:divBdr>
                                                          <w:divsChild>
                                                            <w:div w:id="778567831">
                                                              <w:marLeft w:val="0"/>
                                                              <w:marRight w:val="0"/>
                                                              <w:marTop w:val="0"/>
                                                              <w:marBottom w:val="0"/>
                                                              <w:divBdr>
                                                                <w:top w:val="none" w:sz="0" w:space="0" w:color="auto"/>
                                                                <w:left w:val="none" w:sz="0" w:space="0" w:color="auto"/>
                                                                <w:bottom w:val="none" w:sz="0" w:space="0" w:color="auto"/>
                                                                <w:right w:val="none" w:sz="0" w:space="0" w:color="auto"/>
                                                              </w:divBdr>
                                                              <w:divsChild>
                                                                <w:div w:id="8721774">
                                                                  <w:marLeft w:val="0"/>
                                                                  <w:marRight w:val="0"/>
                                                                  <w:marTop w:val="0"/>
                                                                  <w:marBottom w:val="180"/>
                                                                  <w:divBdr>
                                                                    <w:top w:val="none" w:sz="0" w:space="0" w:color="auto"/>
                                                                    <w:left w:val="none" w:sz="0" w:space="0" w:color="auto"/>
                                                                    <w:bottom w:val="none" w:sz="0" w:space="0" w:color="auto"/>
                                                                    <w:right w:val="none" w:sz="0" w:space="0" w:color="auto"/>
                                                                  </w:divBdr>
                                                                  <w:divsChild>
                                                                    <w:div w:id="1789622153">
                                                                      <w:marLeft w:val="0"/>
                                                                      <w:marRight w:val="0"/>
                                                                      <w:marTop w:val="0"/>
                                                                      <w:marBottom w:val="0"/>
                                                                      <w:divBdr>
                                                                        <w:top w:val="none" w:sz="0" w:space="0" w:color="auto"/>
                                                                        <w:left w:val="none" w:sz="0" w:space="0" w:color="auto"/>
                                                                        <w:bottom w:val="none" w:sz="0" w:space="0" w:color="auto"/>
                                                                        <w:right w:val="none" w:sz="0" w:space="0" w:color="auto"/>
                                                                      </w:divBdr>
                                                                    </w:div>
                                                                    <w:div w:id="211369590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393188488">
                                                          <w:marLeft w:val="510"/>
                                                          <w:marRight w:val="300"/>
                                                          <w:marTop w:val="0"/>
                                                          <w:marBottom w:val="0"/>
                                                          <w:divBdr>
                                                            <w:top w:val="none" w:sz="0" w:space="0" w:color="auto"/>
                                                            <w:left w:val="none" w:sz="0" w:space="0" w:color="auto"/>
                                                            <w:bottom w:val="none" w:sz="0" w:space="0" w:color="auto"/>
                                                            <w:right w:val="none" w:sz="0" w:space="0" w:color="auto"/>
                                                          </w:divBdr>
                                                          <w:divsChild>
                                                            <w:div w:id="328876013">
                                                              <w:marLeft w:val="0"/>
                                                              <w:marRight w:val="0"/>
                                                              <w:marTop w:val="0"/>
                                                              <w:marBottom w:val="0"/>
                                                              <w:divBdr>
                                                                <w:top w:val="none" w:sz="0" w:space="0" w:color="auto"/>
                                                                <w:left w:val="none" w:sz="0" w:space="0" w:color="auto"/>
                                                                <w:bottom w:val="none" w:sz="0" w:space="0" w:color="auto"/>
                                                                <w:right w:val="none" w:sz="0" w:space="0" w:color="auto"/>
                                                              </w:divBdr>
                                                              <w:divsChild>
                                                                <w:div w:id="2085686657">
                                                                  <w:marLeft w:val="0"/>
                                                                  <w:marRight w:val="0"/>
                                                                  <w:marTop w:val="0"/>
                                                                  <w:marBottom w:val="180"/>
                                                                  <w:divBdr>
                                                                    <w:top w:val="none" w:sz="0" w:space="0" w:color="auto"/>
                                                                    <w:left w:val="none" w:sz="0" w:space="0" w:color="auto"/>
                                                                    <w:bottom w:val="none" w:sz="0" w:space="0" w:color="auto"/>
                                                                    <w:right w:val="none" w:sz="0" w:space="0" w:color="auto"/>
                                                                  </w:divBdr>
                                                                  <w:divsChild>
                                                                    <w:div w:id="293490664">
                                                                      <w:marLeft w:val="0"/>
                                                                      <w:marRight w:val="0"/>
                                                                      <w:marTop w:val="0"/>
                                                                      <w:marBottom w:val="0"/>
                                                                      <w:divBdr>
                                                                        <w:top w:val="none" w:sz="0" w:space="0" w:color="auto"/>
                                                                        <w:left w:val="none" w:sz="0" w:space="0" w:color="auto"/>
                                                                        <w:bottom w:val="none" w:sz="0" w:space="0" w:color="auto"/>
                                                                        <w:right w:val="none" w:sz="0" w:space="0" w:color="auto"/>
                                                                      </w:divBdr>
                                                                    </w:div>
                                                                    <w:div w:id="34722405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47239487">
                                                              <w:marLeft w:val="0"/>
                                                              <w:marRight w:val="0"/>
                                                              <w:marTop w:val="0"/>
                                                              <w:marBottom w:val="0"/>
                                                              <w:divBdr>
                                                                <w:top w:val="none" w:sz="0" w:space="0" w:color="auto"/>
                                                                <w:left w:val="none" w:sz="0" w:space="0" w:color="auto"/>
                                                                <w:bottom w:val="none" w:sz="0" w:space="0" w:color="auto"/>
                                                                <w:right w:val="none" w:sz="0" w:space="0" w:color="auto"/>
                                                              </w:divBdr>
                                                              <w:divsChild>
                                                                <w:div w:id="200436532">
                                                                  <w:marLeft w:val="0"/>
                                                                  <w:marRight w:val="0"/>
                                                                  <w:marTop w:val="0"/>
                                                                  <w:marBottom w:val="180"/>
                                                                  <w:divBdr>
                                                                    <w:top w:val="none" w:sz="0" w:space="0" w:color="auto"/>
                                                                    <w:left w:val="none" w:sz="0" w:space="0" w:color="auto"/>
                                                                    <w:bottom w:val="none" w:sz="0" w:space="0" w:color="auto"/>
                                                                    <w:right w:val="none" w:sz="0" w:space="0" w:color="auto"/>
                                                                  </w:divBdr>
                                                                  <w:divsChild>
                                                                    <w:div w:id="20269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580663">
                                                  <w:marLeft w:val="0"/>
                                                  <w:marRight w:val="0"/>
                                                  <w:marTop w:val="0"/>
                                                  <w:marBottom w:val="240"/>
                                                  <w:divBdr>
                                                    <w:top w:val="none" w:sz="0" w:space="0" w:color="auto"/>
                                                    <w:left w:val="none" w:sz="0" w:space="0" w:color="auto"/>
                                                    <w:bottom w:val="none" w:sz="0" w:space="0" w:color="auto"/>
                                                    <w:right w:val="none" w:sz="0" w:space="0" w:color="auto"/>
                                                  </w:divBdr>
                                                  <w:divsChild>
                                                    <w:div w:id="606733961">
                                                      <w:marLeft w:val="0"/>
                                                      <w:marRight w:val="0"/>
                                                      <w:marTop w:val="0"/>
                                                      <w:marBottom w:val="0"/>
                                                      <w:divBdr>
                                                        <w:top w:val="none" w:sz="0" w:space="0" w:color="auto"/>
                                                        <w:left w:val="none" w:sz="0" w:space="0" w:color="auto"/>
                                                        <w:bottom w:val="none" w:sz="0" w:space="0" w:color="auto"/>
                                                        <w:right w:val="none" w:sz="0" w:space="0" w:color="auto"/>
                                                      </w:divBdr>
                                                    </w:div>
                                                    <w:div w:id="1260068755">
                                                      <w:marLeft w:val="0"/>
                                                      <w:marRight w:val="0"/>
                                                      <w:marTop w:val="0"/>
                                                      <w:marBottom w:val="0"/>
                                                      <w:divBdr>
                                                        <w:top w:val="none" w:sz="0" w:space="0" w:color="auto"/>
                                                        <w:left w:val="none" w:sz="0" w:space="0" w:color="auto"/>
                                                        <w:bottom w:val="none" w:sz="0" w:space="0" w:color="auto"/>
                                                        <w:right w:val="none" w:sz="0" w:space="0" w:color="auto"/>
                                                      </w:divBdr>
                                                    </w:div>
                                                  </w:divsChild>
                                                </w:div>
                                                <w:div w:id="1701664914">
                                                  <w:marLeft w:val="0"/>
                                                  <w:marRight w:val="0"/>
                                                  <w:marTop w:val="0"/>
                                                  <w:marBottom w:val="240"/>
                                                  <w:divBdr>
                                                    <w:top w:val="none" w:sz="0" w:space="0" w:color="auto"/>
                                                    <w:left w:val="none" w:sz="0" w:space="0" w:color="auto"/>
                                                    <w:bottom w:val="none" w:sz="0" w:space="0" w:color="auto"/>
                                                    <w:right w:val="none" w:sz="0" w:space="0" w:color="auto"/>
                                                  </w:divBdr>
                                                  <w:divsChild>
                                                    <w:div w:id="159585220">
                                                      <w:marLeft w:val="0"/>
                                                      <w:marRight w:val="0"/>
                                                      <w:marTop w:val="0"/>
                                                      <w:marBottom w:val="0"/>
                                                      <w:divBdr>
                                                        <w:top w:val="none" w:sz="0" w:space="0" w:color="auto"/>
                                                        <w:left w:val="none" w:sz="0" w:space="0" w:color="auto"/>
                                                        <w:bottom w:val="none" w:sz="0" w:space="0" w:color="auto"/>
                                                        <w:right w:val="none" w:sz="0" w:space="0" w:color="auto"/>
                                                      </w:divBdr>
                                                    </w:div>
                                                    <w:div w:id="1165125573">
                                                      <w:marLeft w:val="0"/>
                                                      <w:marRight w:val="0"/>
                                                      <w:marTop w:val="0"/>
                                                      <w:marBottom w:val="0"/>
                                                      <w:divBdr>
                                                        <w:top w:val="none" w:sz="0" w:space="0" w:color="auto"/>
                                                        <w:left w:val="none" w:sz="0" w:space="0" w:color="auto"/>
                                                        <w:bottom w:val="none" w:sz="0" w:space="0" w:color="auto"/>
                                                        <w:right w:val="none" w:sz="0" w:space="0" w:color="auto"/>
                                                      </w:divBdr>
                                                      <w:divsChild>
                                                        <w:div w:id="17510548">
                                                          <w:marLeft w:val="0"/>
                                                          <w:marRight w:val="0"/>
                                                          <w:marTop w:val="0"/>
                                                          <w:marBottom w:val="0"/>
                                                          <w:divBdr>
                                                            <w:top w:val="none" w:sz="0" w:space="0" w:color="auto"/>
                                                            <w:left w:val="none" w:sz="0" w:space="0" w:color="auto"/>
                                                            <w:bottom w:val="none" w:sz="0" w:space="0" w:color="auto"/>
                                                            <w:right w:val="none" w:sz="0" w:space="0" w:color="auto"/>
                                                          </w:divBdr>
                                                        </w:div>
                                                        <w:div w:id="96607170">
                                                          <w:marLeft w:val="0"/>
                                                          <w:marRight w:val="0"/>
                                                          <w:marTop w:val="0"/>
                                                          <w:marBottom w:val="0"/>
                                                          <w:divBdr>
                                                            <w:top w:val="none" w:sz="0" w:space="0" w:color="auto"/>
                                                            <w:left w:val="none" w:sz="0" w:space="0" w:color="auto"/>
                                                            <w:bottom w:val="none" w:sz="0" w:space="0" w:color="auto"/>
                                                            <w:right w:val="none" w:sz="0" w:space="0" w:color="auto"/>
                                                          </w:divBdr>
                                                        </w:div>
                                                        <w:div w:id="380398299">
                                                          <w:marLeft w:val="0"/>
                                                          <w:marRight w:val="-240"/>
                                                          <w:marTop w:val="0"/>
                                                          <w:marBottom w:val="0"/>
                                                          <w:divBdr>
                                                            <w:top w:val="none" w:sz="0" w:space="0" w:color="auto"/>
                                                            <w:left w:val="none" w:sz="0" w:space="0" w:color="auto"/>
                                                            <w:bottom w:val="none" w:sz="0" w:space="0" w:color="auto"/>
                                                            <w:right w:val="none" w:sz="0" w:space="0" w:color="auto"/>
                                                          </w:divBdr>
                                                          <w:divsChild>
                                                            <w:div w:id="1125394542">
                                                              <w:marLeft w:val="240"/>
                                                              <w:marRight w:val="240"/>
                                                              <w:marTop w:val="0"/>
                                                              <w:marBottom w:val="0"/>
                                                              <w:divBdr>
                                                                <w:top w:val="none" w:sz="0" w:space="0" w:color="auto"/>
                                                                <w:left w:val="none" w:sz="0" w:space="0" w:color="auto"/>
                                                                <w:bottom w:val="none" w:sz="0" w:space="0" w:color="auto"/>
                                                                <w:right w:val="none" w:sz="0" w:space="0" w:color="auto"/>
                                                              </w:divBdr>
                                                            </w:div>
                                                          </w:divsChild>
                                                        </w:div>
                                                        <w:div w:id="828595628">
                                                          <w:marLeft w:val="0"/>
                                                          <w:marRight w:val="0"/>
                                                          <w:marTop w:val="0"/>
                                                          <w:marBottom w:val="0"/>
                                                          <w:divBdr>
                                                            <w:top w:val="none" w:sz="0" w:space="0" w:color="auto"/>
                                                            <w:left w:val="none" w:sz="0" w:space="0" w:color="auto"/>
                                                            <w:bottom w:val="none" w:sz="0" w:space="0" w:color="auto"/>
                                                            <w:right w:val="none" w:sz="0" w:space="0" w:color="auto"/>
                                                          </w:divBdr>
                                                        </w:div>
                                                        <w:div w:id="896017766">
                                                          <w:marLeft w:val="0"/>
                                                          <w:marRight w:val="0"/>
                                                          <w:marTop w:val="0"/>
                                                          <w:marBottom w:val="0"/>
                                                          <w:divBdr>
                                                            <w:top w:val="none" w:sz="0" w:space="0" w:color="auto"/>
                                                            <w:left w:val="none" w:sz="0" w:space="0" w:color="auto"/>
                                                            <w:bottom w:val="none" w:sz="0" w:space="0" w:color="auto"/>
                                                            <w:right w:val="none" w:sz="0" w:space="0" w:color="auto"/>
                                                          </w:divBdr>
                                                        </w:div>
                                                        <w:div w:id="1295675563">
                                                          <w:marLeft w:val="0"/>
                                                          <w:marRight w:val="0"/>
                                                          <w:marTop w:val="0"/>
                                                          <w:marBottom w:val="0"/>
                                                          <w:divBdr>
                                                            <w:top w:val="none" w:sz="0" w:space="0" w:color="auto"/>
                                                            <w:left w:val="none" w:sz="0" w:space="0" w:color="auto"/>
                                                            <w:bottom w:val="none" w:sz="0" w:space="0" w:color="auto"/>
                                                            <w:right w:val="none" w:sz="0" w:space="0" w:color="auto"/>
                                                          </w:divBdr>
                                                        </w:div>
                                                        <w:div w:id="1638603917">
                                                          <w:marLeft w:val="0"/>
                                                          <w:marRight w:val="0"/>
                                                          <w:marTop w:val="0"/>
                                                          <w:marBottom w:val="0"/>
                                                          <w:divBdr>
                                                            <w:top w:val="none" w:sz="0" w:space="0" w:color="auto"/>
                                                            <w:left w:val="none" w:sz="0" w:space="0" w:color="auto"/>
                                                            <w:bottom w:val="none" w:sz="0" w:space="0" w:color="auto"/>
                                                            <w:right w:val="none" w:sz="0" w:space="0" w:color="auto"/>
                                                          </w:divBdr>
                                                        </w:div>
                                                      </w:divsChild>
                                                    </w:div>
                                                    <w:div w:id="2031880637">
                                                      <w:marLeft w:val="0"/>
                                                      <w:marRight w:val="0"/>
                                                      <w:marTop w:val="0"/>
                                                      <w:marBottom w:val="0"/>
                                                      <w:divBdr>
                                                        <w:top w:val="none" w:sz="0" w:space="0" w:color="auto"/>
                                                        <w:left w:val="none" w:sz="0" w:space="0" w:color="auto"/>
                                                        <w:bottom w:val="none" w:sz="0" w:space="0" w:color="auto"/>
                                                        <w:right w:val="none" w:sz="0" w:space="0" w:color="auto"/>
                                                      </w:divBdr>
                                                      <w:divsChild>
                                                        <w:div w:id="5623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000">
                                          <w:marLeft w:val="0"/>
                                          <w:marRight w:val="0"/>
                                          <w:marTop w:val="0"/>
                                          <w:marBottom w:val="0"/>
                                          <w:divBdr>
                                            <w:top w:val="none" w:sz="0" w:space="0" w:color="auto"/>
                                            <w:left w:val="none" w:sz="0" w:space="0" w:color="auto"/>
                                            <w:bottom w:val="none" w:sz="0" w:space="0" w:color="auto"/>
                                            <w:right w:val="none" w:sz="0" w:space="0" w:color="auto"/>
                                          </w:divBdr>
                                          <w:divsChild>
                                            <w:div w:id="735392977">
                                              <w:marLeft w:val="0"/>
                                              <w:marRight w:val="0"/>
                                              <w:marTop w:val="0"/>
                                              <w:marBottom w:val="0"/>
                                              <w:divBdr>
                                                <w:top w:val="none" w:sz="0" w:space="0" w:color="auto"/>
                                                <w:left w:val="none" w:sz="0" w:space="0" w:color="auto"/>
                                                <w:bottom w:val="none" w:sz="0" w:space="0" w:color="auto"/>
                                                <w:right w:val="none" w:sz="0" w:space="0" w:color="auto"/>
                                              </w:divBdr>
                                              <w:divsChild>
                                                <w:div w:id="254486015">
                                                  <w:marLeft w:val="0"/>
                                                  <w:marRight w:val="0"/>
                                                  <w:marTop w:val="0"/>
                                                  <w:marBottom w:val="240"/>
                                                  <w:divBdr>
                                                    <w:top w:val="none" w:sz="0" w:space="0" w:color="auto"/>
                                                    <w:left w:val="none" w:sz="0" w:space="0" w:color="auto"/>
                                                    <w:bottom w:val="none" w:sz="0" w:space="0" w:color="auto"/>
                                                    <w:right w:val="none" w:sz="0" w:space="0" w:color="auto"/>
                                                  </w:divBdr>
                                                  <w:divsChild>
                                                    <w:div w:id="90665422">
                                                      <w:marLeft w:val="0"/>
                                                      <w:marRight w:val="0"/>
                                                      <w:marTop w:val="0"/>
                                                      <w:marBottom w:val="0"/>
                                                      <w:divBdr>
                                                        <w:top w:val="none" w:sz="0" w:space="0" w:color="auto"/>
                                                        <w:left w:val="none" w:sz="0" w:space="0" w:color="auto"/>
                                                        <w:bottom w:val="none" w:sz="0" w:space="0" w:color="auto"/>
                                                        <w:right w:val="none" w:sz="0" w:space="0" w:color="auto"/>
                                                      </w:divBdr>
                                                      <w:divsChild>
                                                        <w:div w:id="458836877">
                                                          <w:marLeft w:val="0"/>
                                                          <w:marRight w:val="0"/>
                                                          <w:marTop w:val="0"/>
                                                          <w:marBottom w:val="0"/>
                                                          <w:divBdr>
                                                            <w:top w:val="none" w:sz="0" w:space="0" w:color="auto"/>
                                                            <w:left w:val="none" w:sz="0" w:space="0" w:color="auto"/>
                                                            <w:bottom w:val="none" w:sz="0" w:space="0" w:color="auto"/>
                                                            <w:right w:val="none" w:sz="0" w:space="0" w:color="auto"/>
                                                          </w:divBdr>
                                                        </w:div>
                                                        <w:div w:id="578054740">
                                                          <w:marLeft w:val="0"/>
                                                          <w:marRight w:val="0"/>
                                                          <w:marTop w:val="0"/>
                                                          <w:marBottom w:val="0"/>
                                                          <w:divBdr>
                                                            <w:top w:val="none" w:sz="0" w:space="0" w:color="auto"/>
                                                            <w:left w:val="none" w:sz="0" w:space="0" w:color="auto"/>
                                                            <w:bottom w:val="none" w:sz="0" w:space="0" w:color="auto"/>
                                                            <w:right w:val="none" w:sz="0" w:space="0" w:color="auto"/>
                                                          </w:divBdr>
                                                        </w:div>
                                                        <w:div w:id="590166806">
                                                          <w:marLeft w:val="0"/>
                                                          <w:marRight w:val="0"/>
                                                          <w:marTop w:val="0"/>
                                                          <w:marBottom w:val="0"/>
                                                          <w:divBdr>
                                                            <w:top w:val="none" w:sz="0" w:space="0" w:color="auto"/>
                                                            <w:left w:val="none" w:sz="0" w:space="0" w:color="auto"/>
                                                            <w:bottom w:val="none" w:sz="0" w:space="0" w:color="auto"/>
                                                            <w:right w:val="none" w:sz="0" w:space="0" w:color="auto"/>
                                                          </w:divBdr>
                                                        </w:div>
                                                        <w:div w:id="690226347">
                                                          <w:marLeft w:val="0"/>
                                                          <w:marRight w:val="0"/>
                                                          <w:marTop w:val="0"/>
                                                          <w:marBottom w:val="0"/>
                                                          <w:divBdr>
                                                            <w:top w:val="none" w:sz="0" w:space="0" w:color="auto"/>
                                                            <w:left w:val="none" w:sz="0" w:space="0" w:color="auto"/>
                                                            <w:bottom w:val="none" w:sz="0" w:space="0" w:color="auto"/>
                                                            <w:right w:val="none" w:sz="0" w:space="0" w:color="auto"/>
                                                          </w:divBdr>
                                                        </w:div>
                                                        <w:div w:id="1005135861">
                                                          <w:marLeft w:val="0"/>
                                                          <w:marRight w:val="0"/>
                                                          <w:marTop w:val="0"/>
                                                          <w:marBottom w:val="0"/>
                                                          <w:divBdr>
                                                            <w:top w:val="none" w:sz="0" w:space="0" w:color="auto"/>
                                                            <w:left w:val="none" w:sz="0" w:space="0" w:color="auto"/>
                                                            <w:bottom w:val="none" w:sz="0" w:space="0" w:color="auto"/>
                                                            <w:right w:val="none" w:sz="0" w:space="0" w:color="auto"/>
                                                          </w:divBdr>
                                                        </w:div>
                                                        <w:div w:id="1041831059">
                                                          <w:marLeft w:val="0"/>
                                                          <w:marRight w:val="0"/>
                                                          <w:marTop w:val="0"/>
                                                          <w:marBottom w:val="0"/>
                                                          <w:divBdr>
                                                            <w:top w:val="none" w:sz="0" w:space="0" w:color="auto"/>
                                                            <w:left w:val="none" w:sz="0" w:space="0" w:color="auto"/>
                                                            <w:bottom w:val="none" w:sz="0" w:space="0" w:color="auto"/>
                                                            <w:right w:val="none" w:sz="0" w:space="0" w:color="auto"/>
                                                          </w:divBdr>
                                                        </w:div>
                                                        <w:div w:id="1045907222">
                                                          <w:marLeft w:val="0"/>
                                                          <w:marRight w:val="0"/>
                                                          <w:marTop w:val="0"/>
                                                          <w:marBottom w:val="0"/>
                                                          <w:divBdr>
                                                            <w:top w:val="none" w:sz="0" w:space="0" w:color="auto"/>
                                                            <w:left w:val="none" w:sz="0" w:space="0" w:color="auto"/>
                                                            <w:bottom w:val="none" w:sz="0" w:space="0" w:color="auto"/>
                                                            <w:right w:val="none" w:sz="0" w:space="0" w:color="auto"/>
                                                          </w:divBdr>
                                                        </w:div>
                                                        <w:div w:id="1173569032">
                                                          <w:marLeft w:val="0"/>
                                                          <w:marRight w:val="0"/>
                                                          <w:marTop w:val="0"/>
                                                          <w:marBottom w:val="0"/>
                                                          <w:divBdr>
                                                            <w:top w:val="none" w:sz="0" w:space="0" w:color="auto"/>
                                                            <w:left w:val="none" w:sz="0" w:space="0" w:color="auto"/>
                                                            <w:bottom w:val="none" w:sz="0" w:space="0" w:color="auto"/>
                                                            <w:right w:val="none" w:sz="0" w:space="0" w:color="auto"/>
                                                          </w:divBdr>
                                                        </w:div>
                                                        <w:div w:id="1243879376">
                                                          <w:marLeft w:val="0"/>
                                                          <w:marRight w:val="0"/>
                                                          <w:marTop w:val="0"/>
                                                          <w:marBottom w:val="0"/>
                                                          <w:divBdr>
                                                            <w:top w:val="none" w:sz="0" w:space="0" w:color="auto"/>
                                                            <w:left w:val="none" w:sz="0" w:space="0" w:color="auto"/>
                                                            <w:bottom w:val="none" w:sz="0" w:space="0" w:color="auto"/>
                                                            <w:right w:val="none" w:sz="0" w:space="0" w:color="auto"/>
                                                          </w:divBdr>
                                                        </w:div>
                                                        <w:div w:id="1257640117">
                                                          <w:marLeft w:val="0"/>
                                                          <w:marRight w:val="0"/>
                                                          <w:marTop w:val="0"/>
                                                          <w:marBottom w:val="0"/>
                                                          <w:divBdr>
                                                            <w:top w:val="none" w:sz="0" w:space="0" w:color="auto"/>
                                                            <w:left w:val="none" w:sz="0" w:space="0" w:color="auto"/>
                                                            <w:bottom w:val="none" w:sz="0" w:space="0" w:color="auto"/>
                                                            <w:right w:val="none" w:sz="0" w:space="0" w:color="auto"/>
                                                          </w:divBdr>
                                                        </w:div>
                                                        <w:div w:id="1308365503">
                                                          <w:marLeft w:val="0"/>
                                                          <w:marRight w:val="0"/>
                                                          <w:marTop w:val="0"/>
                                                          <w:marBottom w:val="0"/>
                                                          <w:divBdr>
                                                            <w:top w:val="none" w:sz="0" w:space="0" w:color="auto"/>
                                                            <w:left w:val="none" w:sz="0" w:space="0" w:color="auto"/>
                                                            <w:bottom w:val="none" w:sz="0" w:space="0" w:color="auto"/>
                                                            <w:right w:val="none" w:sz="0" w:space="0" w:color="auto"/>
                                                          </w:divBdr>
                                                        </w:div>
                                                        <w:div w:id="1683506374">
                                                          <w:marLeft w:val="0"/>
                                                          <w:marRight w:val="0"/>
                                                          <w:marTop w:val="0"/>
                                                          <w:marBottom w:val="0"/>
                                                          <w:divBdr>
                                                            <w:top w:val="none" w:sz="0" w:space="0" w:color="auto"/>
                                                            <w:left w:val="none" w:sz="0" w:space="0" w:color="auto"/>
                                                            <w:bottom w:val="none" w:sz="0" w:space="0" w:color="auto"/>
                                                            <w:right w:val="none" w:sz="0" w:space="0" w:color="auto"/>
                                                          </w:divBdr>
                                                        </w:div>
                                                        <w:div w:id="1778601154">
                                                          <w:marLeft w:val="0"/>
                                                          <w:marRight w:val="0"/>
                                                          <w:marTop w:val="0"/>
                                                          <w:marBottom w:val="0"/>
                                                          <w:divBdr>
                                                            <w:top w:val="none" w:sz="0" w:space="0" w:color="auto"/>
                                                            <w:left w:val="none" w:sz="0" w:space="0" w:color="auto"/>
                                                            <w:bottom w:val="none" w:sz="0" w:space="0" w:color="auto"/>
                                                            <w:right w:val="none" w:sz="0" w:space="0" w:color="auto"/>
                                                          </w:divBdr>
                                                        </w:div>
                                                        <w:div w:id="1814789821">
                                                          <w:marLeft w:val="0"/>
                                                          <w:marRight w:val="0"/>
                                                          <w:marTop w:val="0"/>
                                                          <w:marBottom w:val="0"/>
                                                          <w:divBdr>
                                                            <w:top w:val="none" w:sz="0" w:space="0" w:color="auto"/>
                                                            <w:left w:val="none" w:sz="0" w:space="0" w:color="auto"/>
                                                            <w:bottom w:val="none" w:sz="0" w:space="0" w:color="auto"/>
                                                            <w:right w:val="none" w:sz="0" w:space="0" w:color="auto"/>
                                                          </w:divBdr>
                                                        </w:div>
                                                        <w:div w:id="2049141656">
                                                          <w:marLeft w:val="0"/>
                                                          <w:marRight w:val="0"/>
                                                          <w:marTop w:val="0"/>
                                                          <w:marBottom w:val="0"/>
                                                          <w:divBdr>
                                                            <w:top w:val="none" w:sz="0" w:space="0" w:color="auto"/>
                                                            <w:left w:val="none" w:sz="0" w:space="0" w:color="auto"/>
                                                            <w:bottom w:val="none" w:sz="0" w:space="0" w:color="auto"/>
                                                            <w:right w:val="none" w:sz="0" w:space="0" w:color="auto"/>
                                                          </w:divBdr>
                                                        </w:div>
                                                        <w:div w:id="2056466150">
                                                          <w:marLeft w:val="0"/>
                                                          <w:marRight w:val="0"/>
                                                          <w:marTop w:val="0"/>
                                                          <w:marBottom w:val="0"/>
                                                          <w:divBdr>
                                                            <w:top w:val="none" w:sz="0" w:space="0" w:color="auto"/>
                                                            <w:left w:val="none" w:sz="0" w:space="0" w:color="auto"/>
                                                            <w:bottom w:val="none" w:sz="0" w:space="0" w:color="auto"/>
                                                            <w:right w:val="none" w:sz="0" w:space="0" w:color="auto"/>
                                                          </w:divBdr>
                                                        </w:div>
                                                        <w:div w:id="2069382385">
                                                          <w:marLeft w:val="0"/>
                                                          <w:marRight w:val="0"/>
                                                          <w:marTop w:val="0"/>
                                                          <w:marBottom w:val="0"/>
                                                          <w:divBdr>
                                                            <w:top w:val="none" w:sz="0" w:space="0" w:color="auto"/>
                                                            <w:left w:val="none" w:sz="0" w:space="0" w:color="auto"/>
                                                            <w:bottom w:val="none" w:sz="0" w:space="0" w:color="auto"/>
                                                            <w:right w:val="none" w:sz="0" w:space="0" w:color="auto"/>
                                                          </w:divBdr>
                                                        </w:div>
                                                      </w:divsChild>
                                                    </w:div>
                                                    <w:div w:id="1384016728">
                                                      <w:marLeft w:val="0"/>
                                                      <w:marRight w:val="0"/>
                                                      <w:marTop w:val="0"/>
                                                      <w:marBottom w:val="0"/>
                                                      <w:divBdr>
                                                        <w:top w:val="none" w:sz="0" w:space="0" w:color="auto"/>
                                                        <w:left w:val="none" w:sz="0" w:space="0" w:color="auto"/>
                                                        <w:bottom w:val="none" w:sz="0" w:space="0" w:color="auto"/>
                                                        <w:right w:val="none" w:sz="0" w:space="0" w:color="auto"/>
                                                      </w:divBdr>
                                                      <w:divsChild>
                                                        <w:div w:id="10519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64755">
                                      <w:marLeft w:val="0"/>
                                      <w:marRight w:val="0"/>
                                      <w:marTop w:val="0"/>
                                      <w:marBottom w:val="0"/>
                                      <w:divBdr>
                                        <w:top w:val="none" w:sz="0" w:space="0" w:color="auto"/>
                                        <w:left w:val="none" w:sz="0" w:space="0" w:color="auto"/>
                                        <w:bottom w:val="single" w:sz="6" w:space="3" w:color="CCCCCC"/>
                                        <w:right w:val="none" w:sz="0" w:space="0" w:color="auto"/>
                                      </w:divBdr>
                                    </w:div>
                                  </w:divsChild>
                                </w:div>
                                <w:div w:id="2111123893">
                                  <w:marLeft w:val="0"/>
                                  <w:marRight w:val="0"/>
                                  <w:marTop w:val="0"/>
                                  <w:marBottom w:val="0"/>
                                  <w:divBdr>
                                    <w:top w:val="none" w:sz="0" w:space="0" w:color="auto"/>
                                    <w:left w:val="none" w:sz="0" w:space="0" w:color="auto"/>
                                    <w:bottom w:val="none" w:sz="0" w:space="0" w:color="auto"/>
                                    <w:right w:val="none" w:sz="0" w:space="0" w:color="auto"/>
                                  </w:divBdr>
                                  <w:divsChild>
                                    <w:div w:id="1379015635">
                                      <w:marLeft w:val="60"/>
                                      <w:marRight w:val="0"/>
                                      <w:marTop w:val="0"/>
                                      <w:marBottom w:val="0"/>
                                      <w:divBdr>
                                        <w:top w:val="none" w:sz="0" w:space="0" w:color="auto"/>
                                        <w:left w:val="none" w:sz="0" w:space="0" w:color="auto"/>
                                        <w:bottom w:val="none" w:sz="0" w:space="0" w:color="auto"/>
                                        <w:right w:val="none" w:sz="0" w:space="0" w:color="auto"/>
                                      </w:divBdr>
                                      <w:divsChild>
                                        <w:div w:id="595210752">
                                          <w:marLeft w:val="0"/>
                                          <w:marRight w:val="0"/>
                                          <w:marTop w:val="0"/>
                                          <w:marBottom w:val="0"/>
                                          <w:divBdr>
                                            <w:top w:val="none" w:sz="0" w:space="0" w:color="auto"/>
                                            <w:left w:val="none" w:sz="0" w:space="0" w:color="auto"/>
                                            <w:bottom w:val="none" w:sz="0" w:space="0" w:color="auto"/>
                                            <w:right w:val="none" w:sz="0" w:space="0" w:color="auto"/>
                                          </w:divBdr>
                                          <w:divsChild>
                                            <w:div w:id="558251667">
                                              <w:marLeft w:val="0"/>
                                              <w:marRight w:val="0"/>
                                              <w:marTop w:val="0"/>
                                              <w:marBottom w:val="0"/>
                                              <w:divBdr>
                                                <w:top w:val="none" w:sz="0" w:space="0" w:color="auto"/>
                                                <w:left w:val="none" w:sz="0" w:space="0" w:color="auto"/>
                                                <w:bottom w:val="none" w:sz="0" w:space="0" w:color="auto"/>
                                                <w:right w:val="none" w:sz="0" w:space="0" w:color="auto"/>
                                              </w:divBdr>
                                              <w:divsChild>
                                                <w:div w:id="951397627">
                                                  <w:marLeft w:val="0"/>
                                                  <w:marRight w:val="0"/>
                                                  <w:marTop w:val="0"/>
                                                  <w:marBottom w:val="0"/>
                                                  <w:divBdr>
                                                    <w:top w:val="none" w:sz="0" w:space="0" w:color="auto"/>
                                                    <w:left w:val="none" w:sz="0" w:space="0" w:color="auto"/>
                                                    <w:bottom w:val="none" w:sz="0" w:space="0" w:color="auto"/>
                                                    <w:right w:val="none" w:sz="0" w:space="0" w:color="auto"/>
                                                  </w:divBdr>
                                                  <w:divsChild>
                                                    <w:div w:id="877745866">
                                                      <w:marLeft w:val="0"/>
                                                      <w:marRight w:val="0"/>
                                                      <w:marTop w:val="90"/>
                                                      <w:marBottom w:val="90"/>
                                                      <w:divBdr>
                                                        <w:top w:val="none" w:sz="0" w:space="4" w:color="F0C36D"/>
                                                        <w:left w:val="none" w:sz="0" w:space="4" w:color="F0C36D"/>
                                                        <w:bottom w:val="none" w:sz="0" w:space="4" w:color="F0C36D"/>
                                                        <w:right w:val="none" w:sz="0" w:space="4" w:color="F0C36D"/>
                                                      </w:divBdr>
                                                      <w:divsChild>
                                                        <w:div w:id="1561096208">
                                                          <w:marLeft w:val="0"/>
                                                          <w:marRight w:val="0"/>
                                                          <w:marTop w:val="0"/>
                                                          <w:marBottom w:val="0"/>
                                                          <w:divBdr>
                                                            <w:top w:val="none" w:sz="0" w:space="0" w:color="auto"/>
                                                            <w:left w:val="none" w:sz="0" w:space="0" w:color="auto"/>
                                                            <w:bottom w:val="none" w:sz="0" w:space="0" w:color="auto"/>
                                                            <w:right w:val="none" w:sz="0" w:space="0" w:color="auto"/>
                                                          </w:divBdr>
                                                        </w:div>
                                                      </w:divsChild>
                                                    </w:div>
                                                    <w:div w:id="911817707">
                                                      <w:marLeft w:val="0"/>
                                                      <w:marRight w:val="0"/>
                                                      <w:marTop w:val="0"/>
                                                      <w:marBottom w:val="0"/>
                                                      <w:divBdr>
                                                        <w:top w:val="none" w:sz="0" w:space="0" w:color="auto"/>
                                                        <w:left w:val="none" w:sz="0" w:space="0" w:color="auto"/>
                                                        <w:bottom w:val="none" w:sz="0" w:space="0" w:color="auto"/>
                                                        <w:right w:val="none" w:sz="0" w:space="0" w:color="auto"/>
                                                      </w:divBdr>
                                                      <w:divsChild>
                                                        <w:div w:id="578171739">
                                                          <w:marLeft w:val="0"/>
                                                          <w:marRight w:val="0"/>
                                                          <w:marTop w:val="0"/>
                                                          <w:marBottom w:val="0"/>
                                                          <w:divBdr>
                                                            <w:top w:val="none" w:sz="0" w:space="0" w:color="auto"/>
                                                            <w:left w:val="none" w:sz="0" w:space="0" w:color="auto"/>
                                                            <w:bottom w:val="none" w:sz="0" w:space="0" w:color="auto"/>
                                                            <w:right w:val="none" w:sz="0" w:space="0" w:color="auto"/>
                                                          </w:divBdr>
                                                        </w:div>
                                                        <w:div w:id="8648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3000">
                                              <w:marLeft w:val="0"/>
                                              <w:marRight w:val="0"/>
                                              <w:marTop w:val="0"/>
                                              <w:marBottom w:val="120"/>
                                              <w:divBdr>
                                                <w:top w:val="single" w:sz="6" w:space="0" w:color="F5F5F5"/>
                                                <w:left w:val="single" w:sz="6" w:space="0" w:color="F5F5F5"/>
                                                <w:bottom w:val="single" w:sz="6" w:space="0" w:color="F5F5F5"/>
                                                <w:right w:val="single" w:sz="6" w:space="0" w:color="F5F5F5"/>
                                              </w:divBdr>
                                              <w:divsChild>
                                                <w:div w:id="124659968">
                                                  <w:marLeft w:val="0"/>
                                                  <w:marRight w:val="0"/>
                                                  <w:marTop w:val="0"/>
                                                  <w:marBottom w:val="0"/>
                                                  <w:divBdr>
                                                    <w:top w:val="none" w:sz="0" w:space="0" w:color="auto"/>
                                                    <w:left w:val="none" w:sz="0" w:space="0" w:color="auto"/>
                                                    <w:bottom w:val="none" w:sz="0" w:space="0" w:color="auto"/>
                                                    <w:right w:val="none" w:sz="0" w:space="0" w:color="auto"/>
                                                  </w:divBdr>
                                                  <w:divsChild>
                                                    <w:div w:id="743726130">
                                                      <w:marLeft w:val="0"/>
                                                      <w:marRight w:val="0"/>
                                                      <w:marTop w:val="0"/>
                                                      <w:marBottom w:val="0"/>
                                                      <w:divBdr>
                                                        <w:top w:val="none" w:sz="0" w:space="0" w:color="auto"/>
                                                        <w:left w:val="none" w:sz="0" w:space="0" w:color="auto"/>
                                                        <w:bottom w:val="none" w:sz="0" w:space="0" w:color="auto"/>
                                                        <w:right w:val="none" w:sz="0" w:space="0" w:color="auto"/>
                                                      </w:divBdr>
                                                      <w:divsChild>
                                                        <w:div w:id="331493320">
                                                          <w:marLeft w:val="0"/>
                                                          <w:marRight w:val="0"/>
                                                          <w:marTop w:val="0"/>
                                                          <w:marBottom w:val="0"/>
                                                          <w:divBdr>
                                                            <w:top w:val="none" w:sz="0" w:space="0" w:color="auto"/>
                                                            <w:left w:val="none" w:sz="0" w:space="0" w:color="auto"/>
                                                            <w:bottom w:val="none" w:sz="0" w:space="0" w:color="auto"/>
                                                            <w:right w:val="none" w:sz="0" w:space="0" w:color="auto"/>
                                                          </w:divBdr>
                                                        </w:div>
                                                        <w:div w:id="11916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22771">
                                                  <w:marLeft w:val="0"/>
                                                  <w:marRight w:val="0"/>
                                                  <w:marTop w:val="0"/>
                                                  <w:marBottom w:val="0"/>
                                                  <w:divBdr>
                                                    <w:top w:val="none" w:sz="0" w:space="0" w:color="auto"/>
                                                    <w:left w:val="none" w:sz="0" w:space="0" w:color="auto"/>
                                                    <w:bottom w:val="none" w:sz="0" w:space="0" w:color="auto"/>
                                                    <w:right w:val="none" w:sz="0" w:space="0" w:color="auto"/>
                                                  </w:divBdr>
                                                  <w:divsChild>
                                                    <w:div w:id="2005283223">
                                                      <w:marLeft w:val="0"/>
                                                      <w:marRight w:val="0"/>
                                                      <w:marTop w:val="0"/>
                                                      <w:marBottom w:val="0"/>
                                                      <w:divBdr>
                                                        <w:top w:val="none" w:sz="0" w:space="0" w:color="auto"/>
                                                        <w:left w:val="none" w:sz="0" w:space="0" w:color="auto"/>
                                                        <w:bottom w:val="none" w:sz="0" w:space="0" w:color="auto"/>
                                                        <w:right w:val="none" w:sz="0" w:space="0" w:color="auto"/>
                                                      </w:divBdr>
                                                    </w:div>
                                                  </w:divsChild>
                                                </w:div>
                                                <w:div w:id="427698477">
                                                  <w:marLeft w:val="0"/>
                                                  <w:marRight w:val="0"/>
                                                  <w:marTop w:val="0"/>
                                                  <w:marBottom w:val="0"/>
                                                  <w:divBdr>
                                                    <w:top w:val="none" w:sz="0" w:space="0" w:color="auto"/>
                                                    <w:left w:val="none" w:sz="0" w:space="0" w:color="auto"/>
                                                    <w:bottom w:val="none" w:sz="0" w:space="0" w:color="auto"/>
                                                    <w:right w:val="none" w:sz="0" w:space="0" w:color="auto"/>
                                                  </w:divBdr>
                                                  <w:divsChild>
                                                    <w:div w:id="6697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261635">
                              <w:marLeft w:val="0"/>
                              <w:marRight w:val="0"/>
                              <w:marTop w:val="240"/>
                              <w:marBottom w:val="525"/>
                              <w:divBdr>
                                <w:top w:val="none" w:sz="0" w:space="0" w:color="auto"/>
                                <w:left w:val="none" w:sz="0" w:space="0" w:color="auto"/>
                                <w:bottom w:val="none" w:sz="0" w:space="0" w:color="auto"/>
                                <w:right w:val="none" w:sz="0" w:space="0" w:color="auto"/>
                              </w:divBdr>
                              <w:divsChild>
                                <w:div w:id="13459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069311">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2016030801">
      <w:bodyDiv w:val="1"/>
      <w:marLeft w:val="0"/>
      <w:marRight w:val="0"/>
      <w:marTop w:val="0"/>
      <w:marBottom w:val="0"/>
      <w:divBdr>
        <w:top w:val="none" w:sz="0" w:space="0" w:color="auto"/>
        <w:left w:val="none" w:sz="0" w:space="0" w:color="auto"/>
        <w:bottom w:val="none" w:sz="0" w:space="0" w:color="auto"/>
        <w:right w:val="none" w:sz="0" w:space="0" w:color="auto"/>
      </w:divBdr>
    </w:div>
    <w:div w:id="2022320052">
      <w:bodyDiv w:val="1"/>
      <w:marLeft w:val="0"/>
      <w:marRight w:val="0"/>
      <w:marTop w:val="0"/>
      <w:marBottom w:val="0"/>
      <w:divBdr>
        <w:top w:val="none" w:sz="0" w:space="0" w:color="auto"/>
        <w:left w:val="none" w:sz="0" w:space="0" w:color="auto"/>
        <w:bottom w:val="none" w:sz="0" w:space="0" w:color="auto"/>
        <w:right w:val="none" w:sz="0" w:space="0" w:color="auto"/>
      </w:divBdr>
      <w:divsChild>
        <w:div w:id="2055618571">
          <w:marLeft w:val="0"/>
          <w:marRight w:val="0"/>
          <w:marTop w:val="0"/>
          <w:marBottom w:val="0"/>
          <w:divBdr>
            <w:top w:val="none" w:sz="0" w:space="0" w:color="auto"/>
            <w:left w:val="none" w:sz="0" w:space="0" w:color="auto"/>
            <w:bottom w:val="none" w:sz="0" w:space="0" w:color="auto"/>
            <w:right w:val="none" w:sz="0" w:space="0" w:color="auto"/>
          </w:divBdr>
        </w:div>
      </w:divsChild>
    </w:div>
    <w:div w:id="2047020604">
      <w:bodyDiv w:val="1"/>
      <w:marLeft w:val="0"/>
      <w:marRight w:val="0"/>
      <w:marTop w:val="0"/>
      <w:marBottom w:val="0"/>
      <w:divBdr>
        <w:top w:val="none" w:sz="0" w:space="0" w:color="auto"/>
        <w:left w:val="none" w:sz="0" w:space="0" w:color="auto"/>
        <w:bottom w:val="none" w:sz="0" w:space="0" w:color="auto"/>
        <w:right w:val="none" w:sz="0" w:space="0" w:color="auto"/>
      </w:divBdr>
      <w:divsChild>
        <w:div w:id="1694725675">
          <w:marLeft w:val="0"/>
          <w:marRight w:val="0"/>
          <w:marTop w:val="0"/>
          <w:marBottom w:val="0"/>
          <w:divBdr>
            <w:top w:val="none" w:sz="0" w:space="0" w:color="auto"/>
            <w:left w:val="none" w:sz="0" w:space="0" w:color="auto"/>
            <w:bottom w:val="none" w:sz="0" w:space="0" w:color="auto"/>
            <w:right w:val="none" w:sz="0" w:space="0" w:color="auto"/>
          </w:divBdr>
          <w:divsChild>
            <w:div w:id="1917472119">
              <w:marLeft w:val="0"/>
              <w:marRight w:val="0"/>
              <w:marTop w:val="0"/>
              <w:marBottom w:val="0"/>
              <w:divBdr>
                <w:top w:val="none" w:sz="0" w:space="0" w:color="auto"/>
                <w:left w:val="none" w:sz="0" w:space="0" w:color="auto"/>
                <w:bottom w:val="none" w:sz="0" w:space="0" w:color="auto"/>
                <w:right w:val="none" w:sz="0" w:space="0" w:color="auto"/>
              </w:divBdr>
              <w:divsChild>
                <w:div w:id="786237777">
                  <w:marLeft w:val="0"/>
                  <w:marRight w:val="0"/>
                  <w:marTop w:val="0"/>
                  <w:marBottom w:val="0"/>
                  <w:divBdr>
                    <w:top w:val="none" w:sz="0" w:space="0" w:color="auto"/>
                    <w:left w:val="none" w:sz="0" w:space="0" w:color="auto"/>
                    <w:bottom w:val="none" w:sz="0" w:space="0" w:color="auto"/>
                    <w:right w:val="none" w:sz="0" w:space="0" w:color="auto"/>
                  </w:divBdr>
                  <w:divsChild>
                    <w:div w:id="1899785061">
                      <w:marLeft w:val="0"/>
                      <w:marRight w:val="0"/>
                      <w:marTop w:val="0"/>
                      <w:marBottom w:val="0"/>
                      <w:divBdr>
                        <w:top w:val="none" w:sz="0" w:space="0" w:color="auto"/>
                        <w:left w:val="none" w:sz="0" w:space="0" w:color="auto"/>
                        <w:bottom w:val="none" w:sz="0" w:space="0" w:color="auto"/>
                        <w:right w:val="none" w:sz="0" w:space="0" w:color="auto"/>
                      </w:divBdr>
                      <w:divsChild>
                        <w:div w:id="622543689">
                          <w:marLeft w:val="0"/>
                          <w:marRight w:val="0"/>
                          <w:marTop w:val="0"/>
                          <w:marBottom w:val="0"/>
                          <w:divBdr>
                            <w:top w:val="none" w:sz="0" w:space="0" w:color="auto"/>
                            <w:left w:val="none" w:sz="0" w:space="0" w:color="auto"/>
                            <w:bottom w:val="none" w:sz="0" w:space="0" w:color="auto"/>
                            <w:right w:val="none" w:sz="0" w:space="0" w:color="auto"/>
                          </w:divBdr>
                          <w:divsChild>
                            <w:div w:id="1506676361">
                              <w:marLeft w:val="0"/>
                              <w:marRight w:val="0"/>
                              <w:marTop w:val="0"/>
                              <w:marBottom w:val="0"/>
                              <w:divBdr>
                                <w:top w:val="none" w:sz="0" w:space="0" w:color="auto"/>
                                <w:left w:val="none" w:sz="0" w:space="0" w:color="auto"/>
                                <w:bottom w:val="none" w:sz="0" w:space="0" w:color="auto"/>
                                <w:right w:val="none" w:sz="0" w:space="0" w:color="auto"/>
                              </w:divBdr>
                              <w:divsChild>
                                <w:div w:id="389840730">
                                  <w:marLeft w:val="0"/>
                                  <w:marRight w:val="0"/>
                                  <w:marTop w:val="0"/>
                                  <w:marBottom w:val="0"/>
                                  <w:divBdr>
                                    <w:top w:val="none" w:sz="0" w:space="0" w:color="auto"/>
                                    <w:left w:val="none" w:sz="0" w:space="0" w:color="auto"/>
                                    <w:bottom w:val="none" w:sz="0" w:space="0" w:color="auto"/>
                                    <w:right w:val="none" w:sz="0" w:space="0" w:color="auto"/>
                                  </w:divBdr>
                                  <w:divsChild>
                                    <w:div w:id="1060595963">
                                      <w:marLeft w:val="60"/>
                                      <w:marRight w:val="0"/>
                                      <w:marTop w:val="0"/>
                                      <w:marBottom w:val="0"/>
                                      <w:divBdr>
                                        <w:top w:val="none" w:sz="0" w:space="0" w:color="auto"/>
                                        <w:left w:val="none" w:sz="0" w:space="0" w:color="auto"/>
                                        <w:bottom w:val="none" w:sz="0" w:space="0" w:color="auto"/>
                                        <w:right w:val="none" w:sz="0" w:space="0" w:color="auto"/>
                                      </w:divBdr>
                                      <w:divsChild>
                                        <w:div w:id="571698282">
                                          <w:marLeft w:val="0"/>
                                          <w:marRight w:val="0"/>
                                          <w:marTop w:val="0"/>
                                          <w:marBottom w:val="0"/>
                                          <w:divBdr>
                                            <w:top w:val="none" w:sz="0" w:space="0" w:color="auto"/>
                                            <w:left w:val="none" w:sz="0" w:space="0" w:color="auto"/>
                                            <w:bottom w:val="none" w:sz="0" w:space="0" w:color="auto"/>
                                            <w:right w:val="none" w:sz="0" w:space="0" w:color="auto"/>
                                          </w:divBdr>
                                          <w:divsChild>
                                            <w:div w:id="1955286886">
                                              <w:marLeft w:val="0"/>
                                              <w:marRight w:val="0"/>
                                              <w:marTop w:val="0"/>
                                              <w:marBottom w:val="120"/>
                                              <w:divBdr>
                                                <w:top w:val="single" w:sz="6" w:space="0" w:color="F5F5F5"/>
                                                <w:left w:val="single" w:sz="6" w:space="0" w:color="F5F5F5"/>
                                                <w:bottom w:val="single" w:sz="6" w:space="0" w:color="F5F5F5"/>
                                                <w:right w:val="single" w:sz="6" w:space="0" w:color="F5F5F5"/>
                                              </w:divBdr>
                                              <w:divsChild>
                                                <w:div w:id="428893881">
                                                  <w:marLeft w:val="0"/>
                                                  <w:marRight w:val="0"/>
                                                  <w:marTop w:val="0"/>
                                                  <w:marBottom w:val="0"/>
                                                  <w:divBdr>
                                                    <w:top w:val="none" w:sz="0" w:space="0" w:color="auto"/>
                                                    <w:left w:val="none" w:sz="0" w:space="0" w:color="auto"/>
                                                    <w:bottom w:val="none" w:sz="0" w:space="0" w:color="auto"/>
                                                    <w:right w:val="none" w:sz="0" w:space="0" w:color="auto"/>
                                                  </w:divBdr>
                                                  <w:divsChild>
                                                    <w:div w:id="4874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41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hareholders.meeting@ucb.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taprivacy@ucb.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shareholders.meeting@ucb.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hareholders.meeting@ucb.com" TargetMode="External"/><Relationship Id="rId20" Type="http://schemas.openxmlformats.org/officeDocument/2006/relationships/hyperlink" Target="https://www.ucb.com/investors/UCB-shareholders/Shareholders-meeting-2021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ucb.com/investors/UCB-shareholders/Shareholders-meeting-2021"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mailto:shareholders.meeting@ucb.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lumiagm.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E056B4E1058440A23D5F1795146582" ma:contentTypeVersion="12" ma:contentTypeDescription="Create a new document." ma:contentTypeScope="" ma:versionID="66be38c1ffec54f4987a7cf95e508afe">
  <xsd:schema xmlns:xsd="http://www.w3.org/2001/XMLSchema" xmlns:xs="http://www.w3.org/2001/XMLSchema" xmlns:p="http://schemas.microsoft.com/office/2006/metadata/properties" xmlns:ns3="746078d0-b5f3-4ba5-9d25-c372452ec52e" xmlns:ns4="d84552b4-3e38-4b2a-8975-a0442c5a1be8" targetNamespace="http://schemas.microsoft.com/office/2006/metadata/properties" ma:root="true" ma:fieldsID="16c8ad001da60c18dddeb527be69cd0a" ns3:_="" ns4:_="">
    <xsd:import namespace="746078d0-b5f3-4ba5-9d25-c372452ec52e"/>
    <xsd:import namespace="d84552b4-3e38-4b2a-8975-a0442c5a1b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78d0-b5f3-4ba5-9d25-c372452ec5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4552b4-3e38-4b2a-8975-a0442c5a1b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4ADCB-0B16-4B81-A345-C7D77337E894}">
  <ds:schemaRefs>
    <ds:schemaRef ds:uri="http://schemas.openxmlformats.org/officeDocument/2006/bibliography"/>
  </ds:schemaRefs>
</ds:datastoreItem>
</file>

<file path=customXml/itemProps2.xml><?xml version="1.0" encoding="utf-8"?>
<ds:datastoreItem xmlns:ds="http://schemas.openxmlformats.org/officeDocument/2006/customXml" ds:itemID="{B333801E-601A-420A-A833-386D22F2DD16}">
  <ds:schemaRefs>
    <ds:schemaRef ds:uri="http://schemas.microsoft.com/sharepoint/v3/contenttype/forms"/>
  </ds:schemaRefs>
</ds:datastoreItem>
</file>

<file path=customXml/itemProps3.xml><?xml version="1.0" encoding="utf-8"?>
<ds:datastoreItem xmlns:ds="http://schemas.openxmlformats.org/officeDocument/2006/customXml" ds:itemID="{DE1155FE-B8BB-4080-A2EA-E1F543EAC699}">
  <ds:schemaRefs>
    <ds:schemaRef ds:uri="http://schemas.openxmlformats.org/officeDocument/2006/bibliography"/>
  </ds:schemaRefs>
</ds:datastoreItem>
</file>

<file path=customXml/itemProps4.xml><?xml version="1.0" encoding="utf-8"?>
<ds:datastoreItem xmlns:ds="http://schemas.openxmlformats.org/officeDocument/2006/customXml" ds:itemID="{F836D1AE-A79B-47D1-9212-03BEE0FF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78d0-b5f3-4ba5-9d25-c372452ec52e"/>
    <ds:schemaRef ds:uri="d84552b4-3e38-4b2a-8975-a0442c5a1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836FC9-B4E6-427E-84FA-532B85D84939}">
  <ds:schemaRefs>
    <ds:schemaRef ds:uri="d84552b4-3e38-4b2a-8975-a0442c5a1be8"/>
    <ds:schemaRef ds:uri="http://purl.org/dc/terms/"/>
    <ds:schemaRef ds:uri="http://www.w3.org/XML/1998/namespace"/>
    <ds:schemaRef ds:uri="http://schemas.microsoft.com/office/infopath/2007/PartnerControls"/>
    <ds:schemaRef ds:uri="746078d0-b5f3-4ba5-9d25-c372452ec52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s>
</ds:datastoreItem>
</file>

<file path=customXml/itemProps6.xml><?xml version="1.0" encoding="utf-8"?>
<ds:datastoreItem xmlns:ds="http://schemas.openxmlformats.org/officeDocument/2006/customXml" ds:itemID="{1474E7D2-2B57-4773-9CD5-431BCD4451F4}">
  <ds:schemaRefs>
    <ds:schemaRef ds:uri="http://schemas.openxmlformats.org/officeDocument/2006/bibliography"/>
  </ds:schemaRefs>
</ds:datastoreItem>
</file>

<file path=customXml/itemProps7.xml><?xml version="1.0" encoding="utf-8"?>
<ds:datastoreItem xmlns:ds="http://schemas.openxmlformats.org/officeDocument/2006/customXml" ds:itemID="{5005BFC8-D5FA-405F-AAD3-3B388007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5956</Words>
  <Characters>32758</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38637</CharactersWithSpaces>
  <SharedDoc>false</SharedDoc>
  <HLinks>
    <vt:vector size="12" baseType="variant">
      <vt:variant>
        <vt:i4>2031628</vt:i4>
      </vt:variant>
      <vt:variant>
        <vt:i4>3</vt:i4>
      </vt:variant>
      <vt:variant>
        <vt:i4>0</vt:i4>
      </vt:variant>
      <vt:variant>
        <vt:i4>5</vt:i4>
      </vt:variant>
      <vt:variant>
        <vt:lpwstr>http://www.ucb.com/investors/calendar.asp</vt:lpwstr>
      </vt:variant>
      <vt:variant>
        <vt:lpwstr/>
      </vt:variant>
      <vt:variant>
        <vt:i4>2031628</vt:i4>
      </vt:variant>
      <vt:variant>
        <vt:i4>0</vt:i4>
      </vt:variant>
      <vt:variant>
        <vt:i4>0</vt:i4>
      </vt:variant>
      <vt:variant>
        <vt:i4>5</vt:i4>
      </vt:variant>
      <vt:variant>
        <vt:lpwstr>http://www.ucb.com/investors/calendar.asp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cp:lastPrinted>2013-12-17T10:14:00Z</cp:lastPrinted>
  <dcterms:created xsi:type="dcterms:W3CDTF">2021-03-22T13:13:00Z</dcterms:created>
  <dcterms:modified xsi:type="dcterms:W3CDTF">2021-03-23T18:08:00Z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0x010100ADE056B4E1058440A23D5F1795146582</vt:lpwstr>
  </property>
</Properties>
</file>