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89" w:type="dxa"/>
        <w:tblLayout w:type="fixed"/>
        <w:tblCellMar>
          <w:left w:w="107" w:type="dxa"/>
          <w:right w:w="107" w:type="dxa"/>
        </w:tblCellMar>
        <w:tblLook w:val="0000" w:firstRow="0" w:lastRow="0" w:firstColumn="0" w:lastColumn="0" w:noHBand="0" w:noVBand="0"/>
      </w:tblPr>
      <w:tblGrid>
        <w:gridCol w:w="7053"/>
        <w:gridCol w:w="2835"/>
        <w:gridCol w:w="567"/>
        <w:gridCol w:w="234"/>
      </w:tblGrid>
      <w:tr w:rsidR="00661DC5" w14:paraId="099E3955" w14:textId="77777777" w:rsidTr="00B237F2">
        <w:trPr>
          <w:gridAfter w:val="2"/>
          <w:wAfter w:w="801" w:type="dxa"/>
          <w:trHeight w:hRule="exact" w:val="3891"/>
        </w:trPr>
        <w:tc>
          <w:tcPr>
            <w:tcW w:w="7053" w:type="dxa"/>
          </w:tcPr>
          <w:p w14:paraId="7BB7CF6B" w14:textId="77777777" w:rsidR="00661DC5" w:rsidRPr="00F97D24" w:rsidRDefault="00661DC5" w:rsidP="00250ED2">
            <w:pPr>
              <w:pStyle w:val="Afdeling"/>
              <w:tabs>
                <w:tab w:val="right" w:pos="7406"/>
              </w:tabs>
            </w:pPr>
          </w:p>
        </w:tc>
        <w:tc>
          <w:tcPr>
            <w:tcW w:w="2835" w:type="dxa"/>
          </w:tcPr>
          <w:p w14:paraId="559D488C" w14:textId="77777777" w:rsidR="00046CA2" w:rsidRPr="00EC3BA7" w:rsidRDefault="00046CA2" w:rsidP="005D116C">
            <w:pPr>
              <w:pStyle w:val="Afdeling"/>
              <w:spacing w:after="240"/>
              <w:ind w:left="-107"/>
              <w:jc w:val="right"/>
              <w:rPr>
                <w:rFonts w:ascii="Times New Roman" w:hAnsi="Times New Roman"/>
                <w:lang w:val="en-GB"/>
              </w:rPr>
            </w:pPr>
          </w:p>
          <w:p w14:paraId="0DF4FA27" w14:textId="77777777" w:rsidR="00661DC5" w:rsidRPr="005D116C" w:rsidRDefault="00442E65" w:rsidP="005D116C">
            <w:pPr>
              <w:pStyle w:val="Afdeling"/>
              <w:spacing w:after="240"/>
              <w:ind w:left="-107"/>
              <w:jc w:val="right"/>
              <w:rPr>
                <w:rFonts w:ascii="Times New Roman" w:hAnsi="Times New Roman"/>
                <w:lang w:val="en-US"/>
              </w:rPr>
            </w:pPr>
            <w:proofErr w:type="spellStart"/>
            <w:r w:rsidRPr="005D116C">
              <w:rPr>
                <w:rFonts w:ascii="Times New Roman" w:hAnsi="Times New Roman"/>
                <w:lang w:val="en-US"/>
              </w:rPr>
              <w:t>Aktionærsekretariatet</w:t>
            </w:r>
            <w:proofErr w:type="spellEnd"/>
          </w:p>
          <w:p w14:paraId="0A2D751A" w14:textId="77777777" w:rsidR="00661DC5" w:rsidRPr="005D116C" w:rsidRDefault="007916ED" w:rsidP="005D116C">
            <w:pPr>
              <w:pStyle w:val="Hoved"/>
              <w:ind w:left="-107"/>
              <w:jc w:val="right"/>
              <w:rPr>
                <w:i/>
                <w:sz w:val="18"/>
                <w:lang w:val="en-US"/>
              </w:rPr>
            </w:pPr>
            <w:r w:rsidRPr="005D116C">
              <w:rPr>
                <w:i/>
                <w:sz w:val="18"/>
                <w:lang w:val="en-US"/>
              </w:rPr>
              <w:t xml:space="preserve">Santa Fe Group A/S </w:t>
            </w:r>
            <w:r w:rsidR="00661DC5" w:rsidRPr="005D116C">
              <w:rPr>
                <w:i/>
                <w:sz w:val="18"/>
                <w:lang w:val="en-US"/>
              </w:rPr>
              <w:t xml:space="preserve"> </w:t>
            </w:r>
          </w:p>
          <w:p w14:paraId="0CF20C23" w14:textId="77777777" w:rsidR="00661DC5" w:rsidRPr="005D116C" w:rsidRDefault="00661DC5" w:rsidP="005D116C">
            <w:pPr>
              <w:pStyle w:val="Hoved"/>
              <w:ind w:left="-107"/>
              <w:jc w:val="right"/>
              <w:rPr>
                <w:i/>
                <w:sz w:val="18"/>
                <w:lang w:val="en-US"/>
              </w:rPr>
            </w:pPr>
            <w:r w:rsidRPr="005D116C">
              <w:rPr>
                <w:i/>
                <w:sz w:val="18"/>
                <w:lang w:val="en-US"/>
              </w:rPr>
              <w:t>East Asiatic House</w:t>
            </w:r>
          </w:p>
          <w:p w14:paraId="3CC85C34" w14:textId="77777777" w:rsidR="00661DC5" w:rsidRPr="005D116C" w:rsidRDefault="00661DC5" w:rsidP="005D116C">
            <w:pPr>
              <w:pStyle w:val="Hoved"/>
              <w:ind w:left="-107"/>
              <w:jc w:val="right"/>
              <w:rPr>
                <w:i/>
                <w:sz w:val="18"/>
                <w:lang w:val="en-US"/>
              </w:rPr>
            </w:pPr>
            <w:proofErr w:type="spellStart"/>
            <w:r w:rsidRPr="005D116C">
              <w:rPr>
                <w:i/>
                <w:sz w:val="18"/>
                <w:lang w:val="en-US"/>
              </w:rPr>
              <w:t>Indiakaj</w:t>
            </w:r>
            <w:proofErr w:type="spellEnd"/>
            <w:r w:rsidRPr="005D116C">
              <w:rPr>
                <w:i/>
                <w:sz w:val="18"/>
                <w:lang w:val="en-US"/>
              </w:rPr>
              <w:t xml:space="preserve"> 20</w:t>
            </w:r>
          </w:p>
          <w:p w14:paraId="6D860749" w14:textId="77777777" w:rsidR="00661DC5" w:rsidRPr="005D116C" w:rsidRDefault="00661DC5" w:rsidP="005D116C">
            <w:pPr>
              <w:pStyle w:val="Hoved"/>
              <w:ind w:left="-107"/>
              <w:jc w:val="right"/>
              <w:rPr>
                <w:i/>
                <w:sz w:val="18"/>
                <w:lang w:val="en-US"/>
              </w:rPr>
            </w:pPr>
            <w:r w:rsidRPr="005D116C">
              <w:rPr>
                <w:i/>
                <w:sz w:val="18"/>
                <w:lang w:val="en-US"/>
              </w:rPr>
              <w:t xml:space="preserve">2100 </w:t>
            </w:r>
            <w:proofErr w:type="spellStart"/>
            <w:r w:rsidR="00D212C5" w:rsidRPr="005D116C">
              <w:rPr>
                <w:i/>
                <w:sz w:val="18"/>
                <w:lang w:val="en-US"/>
              </w:rPr>
              <w:t>København</w:t>
            </w:r>
            <w:proofErr w:type="spellEnd"/>
            <w:r w:rsidR="00D212C5" w:rsidRPr="005D116C">
              <w:rPr>
                <w:i/>
                <w:sz w:val="18"/>
                <w:lang w:val="en-US"/>
              </w:rPr>
              <w:t xml:space="preserve"> </w:t>
            </w:r>
            <w:r w:rsidRPr="005D116C">
              <w:rPr>
                <w:i/>
                <w:sz w:val="18"/>
                <w:lang w:val="en-US"/>
              </w:rPr>
              <w:t>Ø</w:t>
            </w:r>
          </w:p>
          <w:p w14:paraId="49D277E6" w14:textId="77777777" w:rsidR="00661DC5" w:rsidRPr="005D116C" w:rsidRDefault="00661DC5" w:rsidP="005D116C">
            <w:pPr>
              <w:pStyle w:val="Hoved"/>
              <w:ind w:left="-107"/>
              <w:jc w:val="right"/>
              <w:rPr>
                <w:i/>
                <w:sz w:val="18"/>
                <w:lang w:val="en-US"/>
              </w:rPr>
            </w:pPr>
          </w:p>
          <w:p w14:paraId="2A4EA07A" w14:textId="77777777" w:rsidR="00661DC5" w:rsidRPr="005D116C" w:rsidRDefault="00677B7E" w:rsidP="005D116C">
            <w:pPr>
              <w:pStyle w:val="Hoved"/>
              <w:tabs>
                <w:tab w:val="clear" w:pos="567"/>
                <w:tab w:val="clear" w:pos="851"/>
                <w:tab w:val="right" w:pos="2234"/>
              </w:tabs>
              <w:ind w:left="-107"/>
              <w:jc w:val="right"/>
              <w:rPr>
                <w:i/>
                <w:sz w:val="18"/>
                <w:lang w:val="it-IT"/>
              </w:rPr>
            </w:pPr>
            <w:r w:rsidRPr="005D116C">
              <w:rPr>
                <w:i/>
                <w:sz w:val="18"/>
                <w:lang w:val="it-IT"/>
              </w:rPr>
              <w:t>Telefon</w:t>
            </w:r>
            <w:r w:rsidR="00661DC5" w:rsidRPr="005D116C">
              <w:rPr>
                <w:i/>
                <w:sz w:val="18"/>
                <w:lang w:val="it-IT"/>
              </w:rPr>
              <w:t xml:space="preserve">: </w:t>
            </w:r>
            <w:r w:rsidRPr="005D116C">
              <w:rPr>
                <w:i/>
                <w:sz w:val="18"/>
                <w:lang w:val="it-IT"/>
              </w:rPr>
              <w:t xml:space="preserve"> </w:t>
            </w:r>
            <w:r w:rsidR="00661DC5" w:rsidRPr="005D116C">
              <w:rPr>
                <w:i/>
                <w:sz w:val="18"/>
                <w:lang w:val="it-IT"/>
              </w:rPr>
              <w:t>3525 4300</w:t>
            </w:r>
          </w:p>
          <w:p w14:paraId="353933E0" w14:textId="77777777" w:rsidR="00661DC5" w:rsidRPr="005D116C" w:rsidRDefault="00057799" w:rsidP="005D116C">
            <w:pPr>
              <w:tabs>
                <w:tab w:val="clear" w:pos="567"/>
                <w:tab w:val="clear" w:pos="851"/>
                <w:tab w:val="right" w:pos="2234"/>
              </w:tabs>
              <w:ind w:left="-107"/>
              <w:jc w:val="right"/>
              <w:rPr>
                <w:i/>
                <w:sz w:val="18"/>
                <w:lang w:val="it-IT"/>
              </w:rPr>
            </w:pPr>
            <w:bookmarkStart w:id="0" w:name="_GoBack"/>
            <w:bookmarkEnd w:id="0"/>
            <w:r w:rsidRPr="005D116C">
              <w:rPr>
                <w:i/>
                <w:sz w:val="18"/>
                <w:lang w:val="it-IT"/>
              </w:rPr>
              <w:t>E</w:t>
            </w:r>
            <w:r w:rsidR="00661DC5" w:rsidRPr="005D116C">
              <w:rPr>
                <w:i/>
                <w:sz w:val="18"/>
                <w:lang w:val="it-IT"/>
              </w:rPr>
              <w:t>-mail:</w:t>
            </w:r>
            <w:r w:rsidR="00C94021" w:rsidRPr="005D116C">
              <w:rPr>
                <w:i/>
                <w:sz w:val="18"/>
                <w:lang w:val="it-IT"/>
              </w:rPr>
              <w:t>sfg</w:t>
            </w:r>
            <w:r w:rsidR="007C5EB8" w:rsidRPr="005D116C">
              <w:rPr>
                <w:i/>
                <w:sz w:val="18"/>
                <w:lang w:val="it-IT"/>
              </w:rPr>
              <w:t>@santaferelo.com</w:t>
            </w:r>
            <w:r w:rsidR="00661DC5" w:rsidRPr="005D116C">
              <w:rPr>
                <w:i/>
                <w:sz w:val="18"/>
                <w:lang w:val="it-IT"/>
              </w:rPr>
              <w:t xml:space="preserve"> </w:t>
            </w:r>
          </w:p>
          <w:p w14:paraId="6E87D7E9" w14:textId="77777777" w:rsidR="00661DC5" w:rsidRPr="0086787C" w:rsidRDefault="00057799" w:rsidP="005D116C">
            <w:pPr>
              <w:tabs>
                <w:tab w:val="clear" w:pos="567"/>
                <w:tab w:val="clear" w:pos="851"/>
                <w:tab w:val="right" w:pos="2234"/>
              </w:tabs>
              <w:ind w:left="-107"/>
              <w:jc w:val="right"/>
              <w:rPr>
                <w:i/>
                <w:sz w:val="18"/>
                <w:lang w:val="en-GB"/>
              </w:rPr>
            </w:pPr>
            <w:r w:rsidRPr="005D116C">
              <w:rPr>
                <w:i/>
                <w:sz w:val="18"/>
                <w:lang w:val="it-IT"/>
              </w:rPr>
              <w:t>Web:</w:t>
            </w:r>
            <w:r w:rsidR="00661DC5" w:rsidRPr="005D116C">
              <w:rPr>
                <w:i/>
                <w:sz w:val="18"/>
                <w:lang w:val="it-IT"/>
              </w:rPr>
              <w:t xml:space="preserve"> </w:t>
            </w:r>
            <w:r w:rsidR="00CA5DA7">
              <w:fldChar w:fldCharType="begin"/>
            </w:r>
            <w:r w:rsidR="00CA5DA7" w:rsidRPr="00CA5DA7">
              <w:rPr>
                <w:lang w:val="en-GB"/>
              </w:rPr>
              <w:instrText xml:space="preserve"> HYPERLINK "http://www.santaferelo.com" </w:instrText>
            </w:r>
            <w:r w:rsidR="00CA5DA7">
              <w:fldChar w:fldCharType="separate"/>
            </w:r>
            <w:r w:rsidR="007C5EB8" w:rsidRPr="005D116C">
              <w:rPr>
                <w:rStyle w:val="Hyperlink"/>
                <w:i/>
                <w:sz w:val="18"/>
                <w:lang w:val="it-IT"/>
              </w:rPr>
              <w:t>www.santaferelo.com</w:t>
            </w:r>
            <w:r w:rsidR="00CA5DA7">
              <w:rPr>
                <w:rStyle w:val="Hyperlink"/>
                <w:i/>
                <w:sz w:val="18"/>
                <w:lang w:val="it-IT"/>
              </w:rPr>
              <w:fldChar w:fldCharType="end"/>
            </w:r>
          </w:p>
          <w:p w14:paraId="6C73070B" w14:textId="77777777" w:rsidR="001A0784" w:rsidRPr="005D116C" w:rsidRDefault="001A0784" w:rsidP="005D116C">
            <w:pPr>
              <w:tabs>
                <w:tab w:val="right" w:pos="2234"/>
              </w:tabs>
              <w:ind w:left="-107"/>
              <w:jc w:val="right"/>
              <w:rPr>
                <w:i/>
                <w:sz w:val="18"/>
                <w:lang w:val="it-IT"/>
              </w:rPr>
            </w:pPr>
          </w:p>
          <w:p w14:paraId="13E22583" w14:textId="77777777" w:rsidR="001A0784" w:rsidRPr="005D116C" w:rsidRDefault="00057799" w:rsidP="005D116C">
            <w:pPr>
              <w:tabs>
                <w:tab w:val="clear" w:pos="567"/>
                <w:tab w:val="clear" w:pos="851"/>
                <w:tab w:val="right" w:pos="2234"/>
              </w:tabs>
              <w:ind w:left="-107"/>
              <w:jc w:val="right"/>
              <w:rPr>
                <w:i/>
                <w:sz w:val="18"/>
                <w:lang w:val="en-GB"/>
              </w:rPr>
            </w:pPr>
            <w:r w:rsidRPr="005D116C">
              <w:rPr>
                <w:i/>
                <w:sz w:val="18"/>
                <w:lang w:val="en-GB"/>
              </w:rPr>
              <w:t>CVR-</w:t>
            </w:r>
            <w:r w:rsidR="00D212C5" w:rsidRPr="005D116C">
              <w:rPr>
                <w:i/>
                <w:sz w:val="18"/>
                <w:lang w:val="en-GB"/>
              </w:rPr>
              <w:t>nr</w:t>
            </w:r>
            <w:r w:rsidR="001A0784" w:rsidRPr="005D116C">
              <w:rPr>
                <w:i/>
                <w:sz w:val="18"/>
                <w:lang w:val="en-GB"/>
              </w:rPr>
              <w:t>.:</w:t>
            </w:r>
            <w:r w:rsidR="008A7899">
              <w:rPr>
                <w:i/>
                <w:sz w:val="18"/>
                <w:lang w:val="en-GB"/>
              </w:rPr>
              <w:t xml:space="preserve"> </w:t>
            </w:r>
            <w:r w:rsidR="001A0784" w:rsidRPr="005D116C">
              <w:rPr>
                <w:i/>
                <w:sz w:val="18"/>
                <w:lang w:val="en-GB"/>
              </w:rPr>
              <w:t>26 04 17 16</w:t>
            </w:r>
          </w:p>
          <w:p w14:paraId="65C5D772" w14:textId="77777777" w:rsidR="007C5EB8" w:rsidRPr="005D116C" w:rsidRDefault="006C165D" w:rsidP="005D116C">
            <w:pPr>
              <w:tabs>
                <w:tab w:val="clear" w:pos="567"/>
                <w:tab w:val="clear" w:pos="851"/>
                <w:tab w:val="right" w:pos="2234"/>
              </w:tabs>
              <w:ind w:left="-107"/>
              <w:jc w:val="right"/>
              <w:rPr>
                <w:i/>
                <w:sz w:val="18"/>
              </w:rPr>
            </w:pPr>
            <w:r w:rsidRPr="00681F7B">
              <w:rPr>
                <w:i/>
                <w:sz w:val="18"/>
              </w:rPr>
              <w:t>5.</w:t>
            </w:r>
            <w:r w:rsidR="007C5EB8" w:rsidRPr="005D116C">
              <w:rPr>
                <w:i/>
                <w:sz w:val="18"/>
              </w:rPr>
              <w:t xml:space="preserve"> </w:t>
            </w:r>
            <w:r w:rsidR="003E416F">
              <w:rPr>
                <w:i/>
                <w:sz w:val="18"/>
              </w:rPr>
              <w:t>april</w:t>
            </w:r>
            <w:r w:rsidR="007C5EB8" w:rsidRPr="005D116C">
              <w:rPr>
                <w:i/>
                <w:sz w:val="18"/>
              </w:rPr>
              <w:t xml:space="preserve"> 201</w:t>
            </w:r>
            <w:r w:rsidR="003E416F">
              <w:rPr>
                <w:i/>
                <w:sz w:val="18"/>
              </w:rPr>
              <w:t>9</w:t>
            </w:r>
          </w:p>
          <w:p w14:paraId="71E72DD7" w14:textId="77777777" w:rsidR="007C5EB8" w:rsidRPr="00677B7E" w:rsidRDefault="007C5EB8" w:rsidP="00981D26">
            <w:pPr>
              <w:tabs>
                <w:tab w:val="clear" w:pos="567"/>
                <w:tab w:val="clear" w:pos="851"/>
                <w:tab w:val="right" w:pos="2234"/>
              </w:tabs>
              <w:rPr>
                <w:rFonts w:ascii="Arial" w:hAnsi="Arial"/>
                <w:i/>
                <w:sz w:val="18"/>
              </w:rPr>
            </w:pPr>
          </w:p>
          <w:p w14:paraId="4CD693DB" w14:textId="77777777" w:rsidR="00661DC5" w:rsidRDefault="00661DC5" w:rsidP="00981D26">
            <w:pPr>
              <w:pStyle w:val="Hoved"/>
              <w:tabs>
                <w:tab w:val="right" w:pos="2234"/>
              </w:tabs>
              <w:rPr>
                <w:sz w:val="20"/>
              </w:rPr>
            </w:pPr>
          </w:p>
          <w:p w14:paraId="5EF3110C" w14:textId="77777777" w:rsidR="007C5EB8" w:rsidRDefault="007C5EB8" w:rsidP="00981D26">
            <w:pPr>
              <w:pStyle w:val="Hoved"/>
              <w:tabs>
                <w:tab w:val="right" w:pos="2234"/>
              </w:tabs>
              <w:rPr>
                <w:sz w:val="20"/>
              </w:rPr>
            </w:pPr>
          </w:p>
          <w:p w14:paraId="2DE1E70E" w14:textId="77777777" w:rsidR="007C5EB8" w:rsidRDefault="007C5EB8" w:rsidP="00981D26">
            <w:pPr>
              <w:pStyle w:val="Hoved"/>
              <w:tabs>
                <w:tab w:val="right" w:pos="2234"/>
              </w:tabs>
              <w:rPr>
                <w:sz w:val="20"/>
              </w:rPr>
            </w:pPr>
          </w:p>
          <w:p w14:paraId="4E69DAED" w14:textId="77777777" w:rsidR="007C5EB8" w:rsidRPr="0011573D" w:rsidRDefault="007C5EB8" w:rsidP="00981D26">
            <w:pPr>
              <w:pStyle w:val="Hoved"/>
              <w:tabs>
                <w:tab w:val="right" w:pos="2234"/>
              </w:tabs>
              <w:rPr>
                <w:sz w:val="20"/>
              </w:rPr>
            </w:pPr>
          </w:p>
          <w:p w14:paraId="4E00A3F1" w14:textId="77777777" w:rsidR="00442E65" w:rsidRDefault="00994B78" w:rsidP="00DD57A6">
            <w:pPr>
              <w:pStyle w:val="Hoved"/>
              <w:tabs>
                <w:tab w:val="clear" w:pos="567"/>
                <w:tab w:val="clear" w:pos="851"/>
                <w:tab w:val="right" w:pos="2234"/>
              </w:tabs>
              <w:jc w:val="left"/>
            </w:pPr>
            <w:r>
              <w:tab/>
            </w:r>
            <w:r>
              <w:tab/>
            </w:r>
            <w:r w:rsidR="00DD57A6">
              <w:t>3</w:t>
            </w:r>
            <w:r w:rsidR="00AF4B05">
              <w:t xml:space="preserve">. </w:t>
            </w:r>
            <w:r w:rsidR="00DD57A6">
              <w:t>marts</w:t>
            </w:r>
            <w:r w:rsidR="00442E65" w:rsidRPr="00442E65">
              <w:t xml:space="preserve"> 201</w:t>
            </w:r>
            <w:r w:rsidR="00DD57A6">
              <w:t>4</w:t>
            </w:r>
          </w:p>
        </w:tc>
      </w:tr>
      <w:tr w:rsidR="00661DC5" w14:paraId="6B97E387" w14:textId="77777777" w:rsidTr="00B237F2">
        <w:trPr>
          <w:trHeight w:hRule="exact" w:val="1560"/>
        </w:trPr>
        <w:tc>
          <w:tcPr>
            <w:tcW w:w="10455" w:type="dxa"/>
            <w:gridSpan w:val="3"/>
          </w:tcPr>
          <w:p w14:paraId="200B316E" w14:textId="77777777" w:rsidR="007C5EB8" w:rsidRDefault="007C5EB8" w:rsidP="00994B78">
            <w:pPr>
              <w:tabs>
                <w:tab w:val="clear" w:pos="7371"/>
                <w:tab w:val="right" w:pos="7513"/>
              </w:tabs>
              <w:spacing w:line="276" w:lineRule="auto"/>
              <w:jc w:val="center"/>
              <w:rPr>
                <w:b/>
                <w:szCs w:val="24"/>
              </w:rPr>
            </w:pPr>
          </w:p>
          <w:p w14:paraId="68740128" w14:textId="77777777" w:rsidR="00994B78" w:rsidRPr="00CB0A34" w:rsidRDefault="00194187" w:rsidP="00994B78">
            <w:pPr>
              <w:tabs>
                <w:tab w:val="clear" w:pos="7371"/>
                <w:tab w:val="right" w:pos="7513"/>
              </w:tabs>
              <w:spacing w:line="276" w:lineRule="auto"/>
              <w:jc w:val="center"/>
              <w:rPr>
                <w:b/>
                <w:szCs w:val="24"/>
              </w:rPr>
            </w:pPr>
            <w:r>
              <w:rPr>
                <w:b/>
                <w:szCs w:val="24"/>
              </w:rPr>
              <w:t>Indkaldelse til o</w:t>
            </w:r>
            <w:r w:rsidR="00994B78" w:rsidRPr="00CB0A34">
              <w:rPr>
                <w:b/>
                <w:szCs w:val="24"/>
              </w:rPr>
              <w:t xml:space="preserve">rdinær generalforsamling i </w:t>
            </w:r>
            <w:r w:rsidR="00371F47">
              <w:rPr>
                <w:b/>
                <w:szCs w:val="24"/>
              </w:rPr>
              <w:t xml:space="preserve">Santa Fe Group A/S </w:t>
            </w:r>
          </w:p>
          <w:p w14:paraId="455D3E36" w14:textId="77777777" w:rsidR="00994B78" w:rsidRPr="00C42979" w:rsidRDefault="003E416F" w:rsidP="00994B78">
            <w:pPr>
              <w:tabs>
                <w:tab w:val="clear" w:pos="7371"/>
                <w:tab w:val="right" w:pos="7513"/>
              </w:tabs>
              <w:spacing w:line="276" w:lineRule="auto"/>
              <w:jc w:val="center"/>
              <w:rPr>
                <w:b/>
                <w:szCs w:val="24"/>
              </w:rPr>
            </w:pPr>
            <w:r>
              <w:rPr>
                <w:b/>
                <w:szCs w:val="24"/>
              </w:rPr>
              <w:t>mandag</w:t>
            </w:r>
            <w:r w:rsidR="00994B78" w:rsidRPr="00CB0A34">
              <w:rPr>
                <w:b/>
                <w:szCs w:val="24"/>
              </w:rPr>
              <w:t xml:space="preserve"> den </w:t>
            </w:r>
            <w:r w:rsidR="00250ED2">
              <w:rPr>
                <w:b/>
                <w:szCs w:val="24"/>
              </w:rPr>
              <w:t>2</w:t>
            </w:r>
            <w:r>
              <w:rPr>
                <w:b/>
                <w:szCs w:val="24"/>
              </w:rPr>
              <w:t>9</w:t>
            </w:r>
            <w:r w:rsidR="007916ED">
              <w:rPr>
                <w:b/>
                <w:szCs w:val="24"/>
              </w:rPr>
              <w:t xml:space="preserve">. </w:t>
            </w:r>
            <w:r>
              <w:rPr>
                <w:b/>
                <w:szCs w:val="24"/>
              </w:rPr>
              <w:t>april</w:t>
            </w:r>
            <w:r w:rsidR="00250ED2">
              <w:rPr>
                <w:b/>
                <w:szCs w:val="24"/>
              </w:rPr>
              <w:t xml:space="preserve"> 201</w:t>
            </w:r>
            <w:r>
              <w:rPr>
                <w:b/>
                <w:szCs w:val="24"/>
              </w:rPr>
              <w:t>9</w:t>
            </w:r>
            <w:r w:rsidR="00994B78" w:rsidRPr="00CB0A34">
              <w:rPr>
                <w:b/>
                <w:szCs w:val="24"/>
              </w:rPr>
              <w:t xml:space="preserve"> kl. </w:t>
            </w:r>
            <w:r w:rsidR="00F14CBA" w:rsidRPr="00C42979">
              <w:rPr>
                <w:b/>
                <w:szCs w:val="24"/>
              </w:rPr>
              <w:t>16</w:t>
            </w:r>
            <w:r w:rsidR="003C6902" w:rsidRPr="00C42979">
              <w:rPr>
                <w:b/>
                <w:szCs w:val="24"/>
              </w:rPr>
              <w:t>:</w:t>
            </w:r>
            <w:r w:rsidR="00F14CBA" w:rsidRPr="00C42979">
              <w:rPr>
                <w:b/>
                <w:szCs w:val="24"/>
              </w:rPr>
              <w:t>00</w:t>
            </w:r>
          </w:p>
          <w:p w14:paraId="25287FED" w14:textId="77777777" w:rsidR="007916ED" w:rsidRDefault="00994B78" w:rsidP="00994B78">
            <w:pPr>
              <w:tabs>
                <w:tab w:val="clear" w:pos="7371"/>
                <w:tab w:val="right" w:pos="7513"/>
              </w:tabs>
              <w:spacing w:line="276" w:lineRule="auto"/>
              <w:jc w:val="center"/>
              <w:rPr>
                <w:b/>
                <w:szCs w:val="24"/>
              </w:rPr>
            </w:pPr>
            <w:r w:rsidRPr="00C42979">
              <w:rPr>
                <w:b/>
                <w:szCs w:val="24"/>
              </w:rPr>
              <w:t xml:space="preserve">på </w:t>
            </w:r>
            <w:r w:rsidR="00186818" w:rsidRPr="00C42979">
              <w:rPr>
                <w:b/>
                <w:szCs w:val="24"/>
              </w:rPr>
              <w:t>Scandic Sluseholmen</w:t>
            </w:r>
            <w:r w:rsidR="007916ED" w:rsidRPr="00C42979">
              <w:rPr>
                <w:b/>
                <w:szCs w:val="24"/>
              </w:rPr>
              <w:t xml:space="preserve">, </w:t>
            </w:r>
            <w:r w:rsidR="00186818" w:rsidRPr="00C42979">
              <w:rPr>
                <w:b/>
                <w:szCs w:val="24"/>
              </w:rPr>
              <w:t>Molestien 11,</w:t>
            </w:r>
            <w:r w:rsidR="007916ED" w:rsidRPr="004A516A">
              <w:rPr>
                <w:b/>
                <w:szCs w:val="24"/>
              </w:rPr>
              <w:t xml:space="preserve"> </w:t>
            </w:r>
          </w:p>
          <w:p w14:paraId="5738E09E" w14:textId="77777777" w:rsidR="00180347" w:rsidRPr="007916ED" w:rsidRDefault="007916ED" w:rsidP="00994B78">
            <w:pPr>
              <w:tabs>
                <w:tab w:val="clear" w:pos="7371"/>
                <w:tab w:val="right" w:pos="7513"/>
              </w:tabs>
              <w:spacing w:line="276" w:lineRule="auto"/>
              <w:jc w:val="center"/>
              <w:rPr>
                <w:b/>
                <w:szCs w:val="24"/>
              </w:rPr>
            </w:pPr>
            <w:r>
              <w:rPr>
                <w:b/>
                <w:szCs w:val="24"/>
              </w:rPr>
              <w:t xml:space="preserve">2450 København SV </w:t>
            </w:r>
            <w:r w:rsidRPr="007916ED">
              <w:rPr>
                <w:b/>
                <w:szCs w:val="24"/>
              </w:rPr>
              <w:t xml:space="preserve"> </w:t>
            </w:r>
          </w:p>
          <w:p w14:paraId="3C0DFE04" w14:textId="77777777" w:rsidR="008852E5" w:rsidRPr="008852E5" w:rsidRDefault="008852E5">
            <w:pPr>
              <w:rPr>
                <w:b/>
                <w:szCs w:val="24"/>
              </w:rPr>
            </w:pPr>
          </w:p>
        </w:tc>
        <w:tc>
          <w:tcPr>
            <w:tcW w:w="234" w:type="dxa"/>
          </w:tcPr>
          <w:p w14:paraId="7FD6B983" w14:textId="77777777" w:rsidR="00661DC5" w:rsidRPr="00677B7E" w:rsidRDefault="00661DC5" w:rsidP="00442E65">
            <w:pPr>
              <w:rPr>
                <w:b/>
                <w:szCs w:val="24"/>
              </w:rPr>
            </w:pPr>
          </w:p>
        </w:tc>
      </w:tr>
    </w:tbl>
    <w:p w14:paraId="3D00A582" w14:textId="77777777" w:rsidR="00661DC5" w:rsidRDefault="00661DC5" w:rsidP="00645C49">
      <w:pPr>
        <w:sectPr w:rsidR="00661DC5" w:rsidSect="00994B78">
          <w:headerReference w:type="even" r:id="rId9"/>
          <w:headerReference w:type="default" r:id="rId10"/>
          <w:footerReference w:type="even" r:id="rId11"/>
          <w:footerReference w:type="default" r:id="rId12"/>
          <w:headerReference w:type="first" r:id="rId13"/>
          <w:footerReference w:type="first" r:id="rId14"/>
          <w:pgSz w:w="11907" w:h="16840" w:code="9"/>
          <w:pgMar w:top="1576" w:right="1418" w:bottom="1361" w:left="1134" w:header="851" w:footer="454" w:gutter="0"/>
          <w:pgNumType w:start="1"/>
          <w:cols w:space="708"/>
          <w:titlePg/>
          <w:docGrid w:linePitch="326"/>
        </w:sectPr>
      </w:pPr>
      <w:bookmarkStart w:id="1" w:name="EMNE"/>
      <w:bookmarkEnd w:id="1"/>
    </w:p>
    <w:p w14:paraId="3C3A91CC" w14:textId="77777777" w:rsidR="00250ED2" w:rsidRDefault="00250ED2" w:rsidP="00981D26">
      <w:pPr>
        <w:tabs>
          <w:tab w:val="clear" w:pos="284"/>
          <w:tab w:val="clear" w:pos="567"/>
          <w:tab w:val="clear" w:pos="851"/>
          <w:tab w:val="clear" w:pos="7371"/>
        </w:tabs>
        <w:autoSpaceDE w:val="0"/>
        <w:autoSpaceDN w:val="0"/>
        <w:adjustRightInd w:val="0"/>
        <w:spacing w:after="120"/>
        <w:jc w:val="center"/>
        <w:rPr>
          <w:b/>
          <w:bCs/>
          <w:szCs w:val="24"/>
        </w:rPr>
      </w:pPr>
      <w:bookmarkStart w:id="2" w:name="text"/>
      <w:bookmarkEnd w:id="2"/>
    </w:p>
    <w:p w14:paraId="2DF81641" w14:textId="77777777" w:rsidR="005511F9" w:rsidRPr="00147EE3" w:rsidRDefault="005511F9" w:rsidP="00250ED2">
      <w:pPr>
        <w:tabs>
          <w:tab w:val="clear" w:pos="284"/>
          <w:tab w:val="clear" w:pos="567"/>
          <w:tab w:val="clear" w:pos="851"/>
          <w:tab w:val="clear" w:pos="7371"/>
        </w:tabs>
        <w:autoSpaceDE w:val="0"/>
        <w:autoSpaceDN w:val="0"/>
        <w:adjustRightInd w:val="0"/>
        <w:spacing w:after="120"/>
        <w:jc w:val="left"/>
        <w:rPr>
          <w:b/>
          <w:bCs/>
          <w:szCs w:val="24"/>
        </w:rPr>
      </w:pPr>
      <w:r w:rsidRPr="00147EE3">
        <w:rPr>
          <w:b/>
          <w:bCs/>
          <w:szCs w:val="24"/>
        </w:rPr>
        <w:t>Dagsorden:</w:t>
      </w:r>
    </w:p>
    <w:p w14:paraId="217A789B" w14:textId="77777777" w:rsidR="005511F9" w:rsidRPr="008A7899" w:rsidRDefault="005511F9" w:rsidP="00981D26">
      <w:pPr>
        <w:numPr>
          <w:ilvl w:val="0"/>
          <w:numId w:val="1"/>
        </w:numPr>
        <w:tabs>
          <w:tab w:val="clear" w:pos="284"/>
          <w:tab w:val="clear" w:pos="567"/>
          <w:tab w:val="clear" w:pos="851"/>
          <w:tab w:val="clear" w:pos="7371"/>
        </w:tabs>
        <w:autoSpaceDE w:val="0"/>
        <w:autoSpaceDN w:val="0"/>
        <w:adjustRightInd w:val="0"/>
        <w:spacing w:after="120"/>
        <w:jc w:val="left"/>
        <w:rPr>
          <w:szCs w:val="24"/>
        </w:rPr>
      </w:pPr>
      <w:r w:rsidRPr="008A7899">
        <w:rPr>
          <w:szCs w:val="24"/>
        </w:rPr>
        <w:t>Bestyrelsens beretning om selskabets virksomhed i det forløbne år.</w:t>
      </w:r>
    </w:p>
    <w:p w14:paraId="7271A69A" w14:textId="76B5B89A" w:rsidR="003E416F" w:rsidRDefault="005511F9" w:rsidP="00981D26">
      <w:pPr>
        <w:numPr>
          <w:ilvl w:val="0"/>
          <w:numId w:val="1"/>
        </w:numPr>
        <w:tabs>
          <w:tab w:val="clear" w:pos="284"/>
          <w:tab w:val="clear" w:pos="567"/>
          <w:tab w:val="clear" w:pos="851"/>
          <w:tab w:val="clear" w:pos="7371"/>
        </w:tabs>
        <w:autoSpaceDE w:val="0"/>
        <w:autoSpaceDN w:val="0"/>
        <w:adjustRightInd w:val="0"/>
        <w:spacing w:after="120"/>
        <w:jc w:val="left"/>
        <w:rPr>
          <w:szCs w:val="24"/>
        </w:rPr>
      </w:pPr>
      <w:r w:rsidRPr="008A7899">
        <w:rPr>
          <w:szCs w:val="24"/>
        </w:rPr>
        <w:t>Fremlæggelse af årsrapport</w:t>
      </w:r>
      <w:r w:rsidR="00A210BE" w:rsidRPr="008A7899">
        <w:rPr>
          <w:szCs w:val="24"/>
        </w:rPr>
        <w:t>en</w:t>
      </w:r>
      <w:r w:rsidR="00B4689D" w:rsidRPr="008A7899">
        <w:rPr>
          <w:szCs w:val="24"/>
        </w:rPr>
        <w:t xml:space="preserve"> til godkendelse,</w:t>
      </w:r>
      <w:r w:rsidR="007916ED" w:rsidRPr="008A7899">
        <w:rPr>
          <w:szCs w:val="24"/>
        </w:rPr>
        <w:t xml:space="preserve"> herunder revideret års- og koncernregnskab</w:t>
      </w:r>
      <w:r w:rsidR="00186818">
        <w:rPr>
          <w:szCs w:val="24"/>
        </w:rPr>
        <w:t xml:space="preserve"> </w:t>
      </w:r>
    </w:p>
    <w:p w14:paraId="0D11490D" w14:textId="77777777" w:rsidR="005511F9" w:rsidRPr="008A7899" w:rsidRDefault="003E416F" w:rsidP="00981D26">
      <w:pPr>
        <w:numPr>
          <w:ilvl w:val="0"/>
          <w:numId w:val="1"/>
        </w:numPr>
        <w:tabs>
          <w:tab w:val="clear" w:pos="284"/>
          <w:tab w:val="clear" w:pos="567"/>
          <w:tab w:val="clear" w:pos="851"/>
          <w:tab w:val="clear" w:pos="7371"/>
        </w:tabs>
        <w:autoSpaceDE w:val="0"/>
        <w:autoSpaceDN w:val="0"/>
        <w:adjustRightInd w:val="0"/>
        <w:spacing w:after="120"/>
        <w:jc w:val="left"/>
        <w:rPr>
          <w:szCs w:val="24"/>
        </w:rPr>
      </w:pPr>
      <w:r>
        <w:rPr>
          <w:szCs w:val="24"/>
        </w:rPr>
        <w:t>M</w:t>
      </w:r>
      <w:r w:rsidR="005511F9" w:rsidRPr="008A7899">
        <w:rPr>
          <w:szCs w:val="24"/>
        </w:rPr>
        <w:t>eddelelse af decharge for bestyrelse og direktion.</w:t>
      </w:r>
    </w:p>
    <w:p w14:paraId="6B2C28CC" w14:textId="77777777" w:rsidR="005511F9" w:rsidRDefault="005511F9" w:rsidP="00981D26">
      <w:pPr>
        <w:numPr>
          <w:ilvl w:val="0"/>
          <w:numId w:val="1"/>
        </w:numPr>
        <w:tabs>
          <w:tab w:val="clear" w:pos="284"/>
          <w:tab w:val="clear" w:pos="567"/>
          <w:tab w:val="clear" w:pos="851"/>
          <w:tab w:val="clear" w:pos="7371"/>
        </w:tabs>
        <w:autoSpaceDE w:val="0"/>
        <w:autoSpaceDN w:val="0"/>
        <w:adjustRightInd w:val="0"/>
        <w:spacing w:after="120"/>
        <w:jc w:val="left"/>
        <w:rPr>
          <w:szCs w:val="24"/>
        </w:rPr>
      </w:pPr>
      <w:r w:rsidRPr="008A7899">
        <w:rPr>
          <w:szCs w:val="24"/>
        </w:rPr>
        <w:t xml:space="preserve">Forslag om anvendelse af </w:t>
      </w:r>
      <w:r w:rsidR="0053133A">
        <w:rPr>
          <w:szCs w:val="24"/>
        </w:rPr>
        <w:t>årets resultat</w:t>
      </w:r>
      <w:r w:rsidRPr="008A7899">
        <w:rPr>
          <w:szCs w:val="24"/>
        </w:rPr>
        <w:t xml:space="preserve"> i henhold til den godkendte årsrapport.</w:t>
      </w:r>
    </w:p>
    <w:p w14:paraId="18261957" w14:textId="77777777" w:rsidR="00E3678B" w:rsidRPr="008A7899" w:rsidRDefault="00E3678B" w:rsidP="00981D26">
      <w:pPr>
        <w:numPr>
          <w:ilvl w:val="0"/>
          <w:numId w:val="1"/>
        </w:numPr>
        <w:tabs>
          <w:tab w:val="clear" w:pos="284"/>
          <w:tab w:val="clear" w:pos="567"/>
          <w:tab w:val="clear" w:pos="851"/>
          <w:tab w:val="clear" w:pos="7371"/>
        </w:tabs>
        <w:autoSpaceDE w:val="0"/>
        <w:autoSpaceDN w:val="0"/>
        <w:adjustRightInd w:val="0"/>
        <w:spacing w:after="120"/>
        <w:jc w:val="left"/>
        <w:rPr>
          <w:szCs w:val="24"/>
        </w:rPr>
      </w:pPr>
      <w:r>
        <w:rPr>
          <w:szCs w:val="24"/>
        </w:rPr>
        <w:t>Godkendelse af bestyrelseshonorar for regnskabsåret 201</w:t>
      </w:r>
      <w:r w:rsidR="003E416F">
        <w:rPr>
          <w:szCs w:val="24"/>
        </w:rPr>
        <w:t>9</w:t>
      </w:r>
      <w:r>
        <w:rPr>
          <w:szCs w:val="24"/>
        </w:rPr>
        <w:t>.</w:t>
      </w:r>
    </w:p>
    <w:p w14:paraId="0625F7FD" w14:textId="39B8EFE3" w:rsidR="006C5F3A" w:rsidRDefault="006C5F3A" w:rsidP="006C5F3A">
      <w:pPr>
        <w:pStyle w:val="ListParagraph"/>
        <w:numPr>
          <w:ilvl w:val="0"/>
          <w:numId w:val="1"/>
        </w:numPr>
        <w:tabs>
          <w:tab w:val="clear" w:pos="284"/>
          <w:tab w:val="clear" w:pos="567"/>
          <w:tab w:val="clear" w:pos="851"/>
          <w:tab w:val="clear" w:pos="7371"/>
        </w:tabs>
        <w:autoSpaceDE w:val="0"/>
        <w:autoSpaceDN w:val="0"/>
        <w:adjustRightInd w:val="0"/>
        <w:spacing w:after="120"/>
        <w:jc w:val="left"/>
        <w:rPr>
          <w:szCs w:val="24"/>
        </w:rPr>
      </w:pPr>
      <w:r>
        <w:rPr>
          <w:szCs w:val="24"/>
        </w:rPr>
        <w:t xml:space="preserve">Forslag fra aktionær Frederik </w:t>
      </w:r>
      <w:r w:rsidR="007D451D">
        <w:rPr>
          <w:szCs w:val="24"/>
        </w:rPr>
        <w:t>Foged Dreyer</w:t>
      </w:r>
      <w:r w:rsidR="008934B8">
        <w:rPr>
          <w:szCs w:val="24"/>
        </w:rPr>
        <w:t>-</w:t>
      </w:r>
      <w:r>
        <w:rPr>
          <w:szCs w:val="24"/>
        </w:rPr>
        <w:t xml:space="preserve">Nielsen om: </w:t>
      </w:r>
    </w:p>
    <w:p w14:paraId="79A76006" w14:textId="66BE0D00" w:rsidR="006C5F3A" w:rsidRDefault="006C5F3A" w:rsidP="00382259">
      <w:pPr>
        <w:pStyle w:val="ListParagraph"/>
        <w:numPr>
          <w:ilvl w:val="1"/>
          <w:numId w:val="1"/>
        </w:numPr>
        <w:spacing w:after="120"/>
        <w:ind w:left="1349" w:hanging="357"/>
        <w:rPr>
          <w:szCs w:val="24"/>
        </w:rPr>
      </w:pPr>
      <w:r>
        <w:rPr>
          <w:szCs w:val="24"/>
        </w:rPr>
        <w:t>Ændring af vedtægternes pkt. 8.1. vedrørende antallet af bestyrelsesmedlemmer</w:t>
      </w:r>
    </w:p>
    <w:p w14:paraId="251BD273" w14:textId="6034696E" w:rsidR="006C5F3A" w:rsidRDefault="006C5F3A" w:rsidP="00382259">
      <w:pPr>
        <w:pStyle w:val="ListParagraph"/>
        <w:numPr>
          <w:ilvl w:val="1"/>
          <w:numId w:val="1"/>
        </w:numPr>
        <w:spacing w:after="120"/>
        <w:ind w:left="1349" w:hanging="357"/>
        <w:rPr>
          <w:szCs w:val="24"/>
        </w:rPr>
      </w:pPr>
      <w:r>
        <w:rPr>
          <w:szCs w:val="24"/>
        </w:rPr>
        <w:t>Ændring af vedtægternes pkt. 8.2. vedrørende aldersgrænse</w:t>
      </w:r>
    </w:p>
    <w:p w14:paraId="08A6E292" w14:textId="77777777" w:rsidR="005511F9" w:rsidRPr="008A7899" w:rsidRDefault="005511F9" w:rsidP="00981D26">
      <w:pPr>
        <w:numPr>
          <w:ilvl w:val="0"/>
          <w:numId w:val="1"/>
        </w:numPr>
        <w:tabs>
          <w:tab w:val="clear" w:pos="284"/>
          <w:tab w:val="clear" w:pos="567"/>
          <w:tab w:val="clear" w:pos="851"/>
          <w:tab w:val="clear" w:pos="7371"/>
        </w:tabs>
        <w:autoSpaceDE w:val="0"/>
        <w:autoSpaceDN w:val="0"/>
        <w:adjustRightInd w:val="0"/>
        <w:spacing w:after="120"/>
        <w:ind w:left="714" w:hanging="357"/>
        <w:jc w:val="left"/>
        <w:rPr>
          <w:szCs w:val="24"/>
        </w:rPr>
      </w:pPr>
      <w:r w:rsidRPr="008A7899">
        <w:rPr>
          <w:szCs w:val="24"/>
        </w:rPr>
        <w:t>Valg af medlemmer til bestyrelsen.</w:t>
      </w:r>
    </w:p>
    <w:p w14:paraId="054EA4DA" w14:textId="77777777" w:rsidR="005511F9" w:rsidRPr="008A7899" w:rsidRDefault="005511F9" w:rsidP="00981D26">
      <w:pPr>
        <w:numPr>
          <w:ilvl w:val="0"/>
          <w:numId w:val="1"/>
        </w:numPr>
        <w:tabs>
          <w:tab w:val="clear" w:pos="284"/>
          <w:tab w:val="clear" w:pos="567"/>
          <w:tab w:val="clear" w:pos="851"/>
          <w:tab w:val="clear" w:pos="7371"/>
        </w:tabs>
        <w:autoSpaceDE w:val="0"/>
        <w:autoSpaceDN w:val="0"/>
        <w:adjustRightInd w:val="0"/>
        <w:spacing w:after="120"/>
        <w:jc w:val="left"/>
        <w:rPr>
          <w:szCs w:val="24"/>
        </w:rPr>
      </w:pPr>
      <w:r w:rsidRPr="008A7899">
        <w:rPr>
          <w:szCs w:val="24"/>
        </w:rPr>
        <w:t>Valg af revision.</w:t>
      </w:r>
    </w:p>
    <w:p w14:paraId="3517004F" w14:textId="77777777" w:rsidR="00195328" w:rsidRPr="008A7899" w:rsidRDefault="00195328" w:rsidP="00A06510">
      <w:pPr>
        <w:numPr>
          <w:ilvl w:val="0"/>
          <w:numId w:val="1"/>
        </w:numPr>
        <w:tabs>
          <w:tab w:val="clear" w:pos="284"/>
          <w:tab w:val="clear" w:pos="567"/>
          <w:tab w:val="clear" w:pos="851"/>
          <w:tab w:val="clear" w:pos="7371"/>
        </w:tabs>
        <w:autoSpaceDE w:val="0"/>
        <w:autoSpaceDN w:val="0"/>
        <w:adjustRightInd w:val="0"/>
        <w:spacing w:after="120"/>
        <w:jc w:val="left"/>
        <w:rPr>
          <w:szCs w:val="24"/>
        </w:rPr>
      </w:pPr>
      <w:r w:rsidRPr="008A7899">
        <w:rPr>
          <w:szCs w:val="24"/>
        </w:rPr>
        <w:t>Bemyndigelse til at erhverve egne aktier</w:t>
      </w:r>
      <w:r w:rsidR="00B819AC" w:rsidRPr="008A7899">
        <w:rPr>
          <w:szCs w:val="24"/>
        </w:rPr>
        <w:t>.</w:t>
      </w:r>
    </w:p>
    <w:p w14:paraId="4E73AA9E" w14:textId="77777777" w:rsidR="005B46FB" w:rsidRPr="008A7899" w:rsidRDefault="005B46FB" w:rsidP="00A06510">
      <w:pPr>
        <w:numPr>
          <w:ilvl w:val="0"/>
          <w:numId w:val="1"/>
        </w:numPr>
        <w:tabs>
          <w:tab w:val="clear" w:pos="284"/>
          <w:tab w:val="clear" w:pos="567"/>
          <w:tab w:val="clear" w:pos="851"/>
          <w:tab w:val="clear" w:pos="7371"/>
        </w:tabs>
        <w:autoSpaceDE w:val="0"/>
        <w:autoSpaceDN w:val="0"/>
        <w:adjustRightInd w:val="0"/>
        <w:spacing w:after="120"/>
        <w:jc w:val="left"/>
        <w:rPr>
          <w:szCs w:val="24"/>
        </w:rPr>
      </w:pPr>
      <w:r w:rsidRPr="008A7899">
        <w:rPr>
          <w:szCs w:val="24"/>
        </w:rPr>
        <w:t>Forslag fra bestyrelsen</w:t>
      </w:r>
      <w:r w:rsidR="006D1B1C" w:rsidRPr="008A7899">
        <w:rPr>
          <w:szCs w:val="24"/>
        </w:rPr>
        <w:t xml:space="preserve"> om</w:t>
      </w:r>
      <w:r w:rsidRPr="008A7899">
        <w:rPr>
          <w:szCs w:val="24"/>
        </w:rPr>
        <w:t>:</w:t>
      </w:r>
    </w:p>
    <w:p w14:paraId="46655A05" w14:textId="77777777" w:rsidR="003E416F" w:rsidRPr="003E416F" w:rsidRDefault="003E416F" w:rsidP="00382259">
      <w:pPr>
        <w:pStyle w:val="ListParagraph"/>
        <w:numPr>
          <w:ilvl w:val="1"/>
          <w:numId w:val="1"/>
        </w:numPr>
        <w:spacing w:after="120"/>
        <w:ind w:left="1349" w:hanging="357"/>
        <w:rPr>
          <w:szCs w:val="24"/>
        </w:rPr>
      </w:pPr>
      <w:r w:rsidRPr="003E416F">
        <w:rPr>
          <w:szCs w:val="24"/>
        </w:rPr>
        <w:t>Ændring af aktiernes stykstørrelse gennem nedsættelse af selskabets aktiekapital.</w:t>
      </w:r>
    </w:p>
    <w:p w14:paraId="4B5AAD39" w14:textId="16DA7573" w:rsidR="00952F58" w:rsidRPr="006C5F3A" w:rsidRDefault="0053451B" w:rsidP="00382259">
      <w:pPr>
        <w:pStyle w:val="ListParagraph"/>
        <w:numPr>
          <w:ilvl w:val="1"/>
          <w:numId w:val="1"/>
        </w:numPr>
        <w:spacing w:after="120"/>
        <w:ind w:left="1349" w:hanging="357"/>
        <w:rPr>
          <w:szCs w:val="24"/>
        </w:rPr>
      </w:pPr>
      <w:r>
        <w:rPr>
          <w:szCs w:val="24"/>
        </w:rPr>
        <w:t xml:space="preserve">Ændring af </w:t>
      </w:r>
      <w:r w:rsidR="003E416F">
        <w:rPr>
          <w:szCs w:val="24"/>
        </w:rPr>
        <w:t>eksisterende bemyndigelser til at foretage kapitalforhøjelse.</w:t>
      </w:r>
    </w:p>
    <w:p w14:paraId="08DA1999" w14:textId="67B4D7D9" w:rsidR="00250ED2" w:rsidRPr="00952F58" w:rsidRDefault="00952F58" w:rsidP="00067ACD">
      <w:pPr>
        <w:pStyle w:val="ListParagraph"/>
        <w:numPr>
          <w:ilvl w:val="0"/>
          <w:numId w:val="1"/>
        </w:numPr>
        <w:tabs>
          <w:tab w:val="clear" w:pos="284"/>
          <w:tab w:val="clear" w:pos="567"/>
          <w:tab w:val="clear" w:pos="851"/>
          <w:tab w:val="clear" w:pos="7371"/>
        </w:tabs>
        <w:autoSpaceDE w:val="0"/>
        <w:autoSpaceDN w:val="0"/>
        <w:adjustRightInd w:val="0"/>
        <w:spacing w:after="120" w:line="240" w:lineRule="auto"/>
        <w:jc w:val="left"/>
        <w:rPr>
          <w:szCs w:val="24"/>
        </w:rPr>
      </w:pPr>
      <w:r w:rsidRPr="00952F58">
        <w:rPr>
          <w:szCs w:val="24"/>
        </w:rPr>
        <w:t>Bemyndigelse til dirigenten</w:t>
      </w:r>
      <w:r w:rsidR="006C5F3A">
        <w:rPr>
          <w:szCs w:val="24"/>
        </w:rPr>
        <w:t>.</w:t>
      </w:r>
      <w:r w:rsidR="00250ED2" w:rsidRPr="00952F58">
        <w:rPr>
          <w:szCs w:val="24"/>
        </w:rPr>
        <w:br w:type="page"/>
      </w:r>
    </w:p>
    <w:p w14:paraId="3214C1AC" w14:textId="77777777" w:rsidR="005511F9" w:rsidRPr="008A7899" w:rsidRDefault="00CF2DC0" w:rsidP="00CF2DC0">
      <w:pPr>
        <w:tabs>
          <w:tab w:val="clear" w:pos="284"/>
          <w:tab w:val="clear" w:pos="567"/>
          <w:tab w:val="clear" w:pos="851"/>
          <w:tab w:val="clear" w:pos="7371"/>
        </w:tabs>
        <w:spacing w:line="240" w:lineRule="auto"/>
        <w:jc w:val="center"/>
        <w:rPr>
          <w:b/>
          <w:szCs w:val="24"/>
        </w:rPr>
      </w:pPr>
      <w:r w:rsidRPr="008A7899">
        <w:rPr>
          <w:b/>
          <w:szCs w:val="24"/>
        </w:rPr>
        <w:lastRenderedPageBreak/>
        <w:t>Fuldstændige forslag</w:t>
      </w:r>
    </w:p>
    <w:p w14:paraId="6156BB13" w14:textId="77777777" w:rsidR="00CF2DC0" w:rsidRPr="008A7899" w:rsidRDefault="00CF2DC0" w:rsidP="00CF2DC0">
      <w:pPr>
        <w:tabs>
          <w:tab w:val="clear" w:pos="284"/>
          <w:tab w:val="clear" w:pos="567"/>
          <w:tab w:val="clear" w:pos="851"/>
          <w:tab w:val="clear" w:pos="7371"/>
        </w:tabs>
        <w:spacing w:line="240" w:lineRule="auto"/>
        <w:jc w:val="center"/>
        <w:rPr>
          <w:b/>
          <w:szCs w:val="24"/>
        </w:rPr>
      </w:pPr>
    </w:p>
    <w:p w14:paraId="5753AEB4" w14:textId="77777777" w:rsidR="005511F9" w:rsidRPr="008A7899" w:rsidRDefault="005511F9" w:rsidP="00981D26">
      <w:pPr>
        <w:spacing w:after="120"/>
        <w:jc w:val="left"/>
        <w:rPr>
          <w:szCs w:val="24"/>
        </w:rPr>
      </w:pPr>
      <w:r w:rsidRPr="008A7899">
        <w:rPr>
          <w:b/>
          <w:szCs w:val="24"/>
          <w:u w:val="single"/>
        </w:rPr>
        <w:t>Ad dagsordenens pkt. a</w:t>
      </w:r>
    </w:p>
    <w:p w14:paraId="40621152" w14:textId="77777777" w:rsidR="005511F9" w:rsidRPr="008A7899" w:rsidRDefault="00A210BE" w:rsidP="006B6709">
      <w:pPr>
        <w:spacing w:after="240"/>
        <w:jc w:val="left"/>
        <w:rPr>
          <w:szCs w:val="24"/>
        </w:rPr>
      </w:pPr>
      <w:r w:rsidRPr="008A7899">
        <w:rPr>
          <w:szCs w:val="24"/>
        </w:rPr>
        <w:t>Bestyrelsen foreslår</w:t>
      </w:r>
      <w:r w:rsidR="005511F9" w:rsidRPr="008A7899">
        <w:rPr>
          <w:szCs w:val="24"/>
        </w:rPr>
        <w:t>, at beretning</w:t>
      </w:r>
      <w:r w:rsidR="0096798F" w:rsidRPr="008A7899">
        <w:rPr>
          <w:szCs w:val="24"/>
        </w:rPr>
        <w:t>en</w:t>
      </w:r>
      <w:r w:rsidR="005511F9" w:rsidRPr="008A7899">
        <w:rPr>
          <w:szCs w:val="24"/>
        </w:rPr>
        <w:t xml:space="preserve"> om selskabets virksomhed i det forløbne år tages til efterretning.</w:t>
      </w:r>
    </w:p>
    <w:p w14:paraId="53580764" w14:textId="77777777" w:rsidR="005511F9" w:rsidRPr="008A7899" w:rsidRDefault="005511F9" w:rsidP="00981D26">
      <w:pPr>
        <w:spacing w:after="120"/>
        <w:jc w:val="left"/>
        <w:rPr>
          <w:b/>
          <w:szCs w:val="24"/>
          <w:u w:val="single"/>
        </w:rPr>
      </w:pPr>
      <w:r w:rsidRPr="008A7899">
        <w:rPr>
          <w:b/>
          <w:szCs w:val="24"/>
          <w:u w:val="single"/>
        </w:rPr>
        <w:t>Ad dagsordene</w:t>
      </w:r>
      <w:r w:rsidR="00AA54EE" w:rsidRPr="008A7899">
        <w:rPr>
          <w:b/>
          <w:szCs w:val="24"/>
          <w:u w:val="single"/>
        </w:rPr>
        <w:t>n</w:t>
      </w:r>
      <w:r w:rsidRPr="008A7899">
        <w:rPr>
          <w:b/>
          <w:szCs w:val="24"/>
          <w:u w:val="single"/>
        </w:rPr>
        <w:t>s pkt. b</w:t>
      </w:r>
    </w:p>
    <w:p w14:paraId="431FD8F9" w14:textId="77777777" w:rsidR="006B6709" w:rsidRDefault="00A210BE" w:rsidP="00981D26">
      <w:pPr>
        <w:spacing w:after="120"/>
        <w:jc w:val="left"/>
        <w:rPr>
          <w:szCs w:val="24"/>
          <w:highlight w:val="yellow"/>
        </w:rPr>
      </w:pPr>
      <w:r w:rsidRPr="008A7899">
        <w:rPr>
          <w:szCs w:val="24"/>
        </w:rPr>
        <w:t>Bestyrelsen foreslår</w:t>
      </w:r>
      <w:r w:rsidR="005511F9" w:rsidRPr="008A7899">
        <w:rPr>
          <w:szCs w:val="24"/>
        </w:rPr>
        <w:t>, at den reviderede årsrapport for 201</w:t>
      </w:r>
      <w:r w:rsidR="003E416F">
        <w:rPr>
          <w:szCs w:val="24"/>
        </w:rPr>
        <w:t>8</w:t>
      </w:r>
      <w:r w:rsidR="005511F9" w:rsidRPr="008A7899">
        <w:rPr>
          <w:szCs w:val="24"/>
        </w:rPr>
        <w:t xml:space="preserve"> </w:t>
      </w:r>
      <w:r w:rsidR="005511F9" w:rsidRPr="006B6709">
        <w:rPr>
          <w:szCs w:val="24"/>
        </w:rPr>
        <w:t>godkendes</w:t>
      </w:r>
      <w:r w:rsidR="002E47D8" w:rsidRPr="006B6709">
        <w:rPr>
          <w:szCs w:val="24"/>
        </w:rPr>
        <w:t xml:space="preserve">. </w:t>
      </w:r>
    </w:p>
    <w:p w14:paraId="3ACF70B8" w14:textId="19BFE5C6" w:rsidR="00A210BE" w:rsidRPr="008A7899" w:rsidRDefault="002E47D8" w:rsidP="006B6709">
      <w:pPr>
        <w:spacing w:after="240"/>
        <w:jc w:val="left"/>
        <w:rPr>
          <w:szCs w:val="24"/>
        </w:rPr>
      </w:pPr>
      <w:r w:rsidRPr="006B6709">
        <w:rPr>
          <w:szCs w:val="24"/>
        </w:rPr>
        <w:t xml:space="preserve">Hertil bemærkes, at egenkapitalen udgør DKK </w:t>
      </w:r>
      <w:r w:rsidR="00C42979">
        <w:rPr>
          <w:szCs w:val="24"/>
        </w:rPr>
        <w:t>180</w:t>
      </w:r>
      <w:r w:rsidR="005006B5">
        <w:rPr>
          <w:szCs w:val="24"/>
        </w:rPr>
        <w:t>.</w:t>
      </w:r>
      <w:r w:rsidR="00C42979">
        <w:rPr>
          <w:szCs w:val="24"/>
        </w:rPr>
        <w:t>921</w:t>
      </w:r>
      <w:r w:rsidR="005006B5">
        <w:rPr>
          <w:szCs w:val="24"/>
        </w:rPr>
        <w:t>.</w:t>
      </w:r>
      <w:r w:rsidR="00C42979">
        <w:rPr>
          <w:szCs w:val="24"/>
        </w:rPr>
        <w:t>949</w:t>
      </w:r>
      <w:r w:rsidRPr="006B6709">
        <w:rPr>
          <w:szCs w:val="24"/>
        </w:rPr>
        <w:t xml:space="preserve"> ved udgangen af 2018, hvilket er under 50 % af selskabets nominelle aktiekapital, jf. selskabslovens § 119</w:t>
      </w:r>
      <w:r w:rsidR="006B6709" w:rsidRPr="006B6709">
        <w:rPr>
          <w:szCs w:val="24"/>
        </w:rPr>
        <w:t>. Bestyrelsen henviser i den fo</w:t>
      </w:r>
      <w:r w:rsidR="006B6709" w:rsidRPr="006B6709">
        <w:rPr>
          <w:szCs w:val="24"/>
        </w:rPr>
        <w:t>r</w:t>
      </w:r>
      <w:r w:rsidR="006B6709" w:rsidRPr="006B6709">
        <w:rPr>
          <w:szCs w:val="24"/>
        </w:rPr>
        <w:t>bindelse til forslaget under dagsordenen punkt j.1, som efter sin gennemførelse vil medføre, at ege</w:t>
      </w:r>
      <w:r w:rsidR="006B6709" w:rsidRPr="006B6709">
        <w:rPr>
          <w:szCs w:val="24"/>
        </w:rPr>
        <w:t>n</w:t>
      </w:r>
      <w:r w:rsidR="006B6709" w:rsidRPr="006B6709">
        <w:rPr>
          <w:szCs w:val="24"/>
        </w:rPr>
        <w:t xml:space="preserve">kapital opgjort pr. 31. december 2018 overstiger den nominelle aktiekapital. </w:t>
      </w:r>
    </w:p>
    <w:p w14:paraId="43240E99" w14:textId="77777777" w:rsidR="00A42A38" w:rsidRDefault="007A3DD8" w:rsidP="00E41BDC">
      <w:pPr>
        <w:spacing w:after="120"/>
        <w:jc w:val="left"/>
        <w:rPr>
          <w:b/>
          <w:szCs w:val="24"/>
          <w:u w:val="single"/>
        </w:rPr>
      </w:pPr>
      <w:r w:rsidRPr="002E47D8">
        <w:rPr>
          <w:b/>
          <w:szCs w:val="24"/>
          <w:u w:val="single"/>
        </w:rPr>
        <w:t>Ad dagsordenens pkt. c</w:t>
      </w:r>
    </w:p>
    <w:p w14:paraId="5950CF8F" w14:textId="3CE73B3E" w:rsidR="0057216D" w:rsidRDefault="003E416F" w:rsidP="006B6709">
      <w:pPr>
        <w:spacing w:after="240"/>
        <w:jc w:val="left"/>
        <w:rPr>
          <w:szCs w:val="24"/>
        </w:rPr>
      </w:pPr>
      <w:r>
        <w:rPr>
          <w:szCs w:val="24"/>
        </w:rPr>
        <w:t>Bestyrelsen foreslår, a</w:t>
      </w:r>
      <w:r w:rsidRPr="008A7899">
        <w:rPr>
          <w:szCs w:val="24"/>
        </w:rPr>
        <w:t xml:space="preserve">t </w:t>
      </w:r>
      <w:r w:rsidR="00952F58">
        <w:rPr>
          <w:szCs w:val="24"/>
        </w:rPr>
        <w:t>generalforsamlingen</w:t>
      </w:r>
      <w:r w:rsidRPr="008A7899">
        <w:rPr>
          <w:szCs w:val="24"/>
        </w:rPr>
        <w:t xml:space="preserve"> meddele</w:t>
      </w:r>
      <w:r w:rsidR="00952F58">
        <w:rPr>
          <w:szCs w:val="24"/>
        </w:rPr>
        <w:t>r</w:t>
      </w:r>
      <w:r w:rsidRPr="008A7899">
        <w:rPr>
          <w:szCs w:val="24"/>
        </w:rPr>
        <w:t xml:space="preserve"> decharge til bestyrelsen og direktionen.</w:t>
      </w:r>
    </w:p>
    <w:p w14:paraId="487C9CE6" w14:textId="77777777" w:rsidR="003E416F" w:rsidRDefault="003E416F" w:rsidP="00E41BDC">
      <w:pPr>
        <w:spacing w:after="120"/>
        <w:jc w:val="left"/>
        <w:rPr>
          <w:b/>
          <w:szCs w:val="24"/>
          <w:u w:val="single"/>
        </w:rPr>
      </w:pPr>
      <w:r>
        <w:rPr>
          <w:b/>
          <w:szCs w:val="24"/>
          <w:u w:val="single"/>
        </w:rPr>
        <w:t xml:space="preserve">Ad </w:t>
      </w:r>
      <w:r w:rsidRPr="002E47D8">
        <w:rPr>
          <w:b/>
          <w:szCs w:val="24"/>
          <w:u w:val="single"/>
        </w:rPr>
        <w:t>dagsordenens pkt. d</w:t>
      </w:r>
    </w:p>
    <w:p w14:paraId="6F9BF932" w14:textId="671BCDDD" w:rsidR="005511F9" w:rsidRPr="008A7899" w:rsidRDefault="00A210BE" w:rsidP="006B6709">
      <w:pPr>
        <w:spacing w:after="240"/>
        <w:jc w:val="left"/>
        <w:rPr>
          <w:szCs w:val="24"/>
        </w:rPr>
      </w:pPr>
      <w:r w:rsidRPr="008A7899">
        <w:rPr>
          <w:szCs w:val="24"/>
        </w:rPr>
        <w:t>Bestyrelsen foreslår</w:t>
      </w:r>
      <w:r w:rsidR="005511F9" w:rsidRPr="008A7899">
        <w:rPr>
          <w:szCs w:val="24"/>
        </w:rPr>
        <w:t xml:space="preserve">, at årets </w:t>
      </w:r>
      <w:r w:rsidR="0053133A">
        <w:rPr>
          <w:szCs w:val="24"/>
        </w:rPr>
        <w:t>resultat</w:t>
      </w:r>
      <w:r w:rsidR="005511F9" w:rsidRPr="008A7899">
        <w:rPr>
          <w:szCs w:val="24"/>
        </w:rPr>
        <w:t xml:space="preserve"> fremføres til næste år.</w:t>
      </w:r>
    </w:p>
    <w:p w14:paraId="0955E873" w14:textId="77777777" w:rsidR="0057216D" w:rsidRPr="008A7899" w:rsidRDefault="0057216D" w:rsidP="0057216D">
      <w:pPr>
        <w:spacing w:after="120"/>
        <w:jc w:val="left"/>
        <w:rPr>
          <w:b/>
          <w:szCs w:val="24"/>
          <w:u w:val="single"/>
        </w:rPr>
      </w:pPr>
      <w:r w:rsidRPr="008A7899">
        <w:rPr>
          <w:b/>
          <w:szCs w:val="24"/>
          <w:u w:val="single"/>
        </w:rPr>
        <w:t xml:space="preserve">Ad dagsordenens pkt. </w:t>
      </w:r>
      <w:r w:rsidR="003E416F">
        <w:rPr>
          <w:b/>
          <w:szCs w:val="24"/>
          <w:u w:val="single"/>
        </w:rPr>
        <w:t>e</w:t>
      </w:r>
    </w:p>
    <w:p w14:paraId="0F3EBA9C" w14:textId="71DE8C5B" w:rsidR="005B3CF9" w:rsidRPr="008A7899" w:rsidRDefault="005B3CF9" w:rsidP="005B3CF9">
      <w:pPr>
        <w:spacing w:after="240"/>
        <w:jc w:val="left"/>
        <w:rPr>
          <w:szCs w:val="24"/>
        </w:rPr>
      </w:pPr>
      <w:r w:rsidRPr="008A7899">
        <w:rPr>
          <w:szCs w:val="24"/>
        </w:rPr>
        <w:t xml:space="preserve">Det foreslås, at </w:t>
      </w:r>
      <w:r>
        <w:rPr>
          <w:szCs w:val="24"/>
        </w:rPr>
        <w:t xml:space="preserve">der godkendes et ensartet honorar </w:t>
      </w:r>
      <w:r w:rsidRPr="008A7899">
        <w:rPr>
          <w:szCs w:val="24"/>
        </w:rPr>
        <w:t xml:space="preserve">til bestyrelsens </w:t>
      </w:r>
      <w:r>
        <w:rPr>
          <w:szCs w:val="24"/>
        </w:rPr>
        <w:t xml:space="preserve">medlemmer </w:t>
      </w:r>
      <w:r w:rsidRPr="008A7899">
        <w:rPr>
          <w:szCs w:val="24"/>
        </w:rPr>
        <w:t>for 201</w:t>
      </w:r>
      <w:r>
        <w:rPr>
          <w:szCs w:val="24"/>
        </w:rPr>
        <w:t>9 på DKK 150.000 per medlem, hvilket i kombination med den foreslåede reduktion i bestyrelsens størrelse fra fem til tre medlemmer</w:t>
      </w:r>
      <w:r w:rsidR="00CA6BA4">
        <w:rPr>
          <w:szCs w:val="24"/>
        </w:rPr>
        <w:t xml:space="preserve"> under dagsordenens punkt g</w:t>
      </w:r>
      <w:r>
        <w:rPr>
          <w:szCs w:val="24"/>
        </w:rPr>
        <w:t>, vil give en årlig besparelse på DKK 900.000 i forhold til 2018</w:t>
      </w:r>
      <w:r w:rsidR="009D4F11">
        <w:rPr>
          <w:szCs w:val="24"/>
        </w:rPr>
        <w:t>.</w:t>
      </w:r>
    </w:p>
    <w:p w14:paraId="69AB4970" w14:textId="783E83FD" w:rsidR="006C5F3A" w:rsidRDefault="006C5F3A" w:rsidP="006C5F3A">
      <w:pPr>
        <w:keepNext/>
        <w:tabs>
          <w:tab w:val="clear" w:pos="284"/>
          <w:tab w:val="clear" w:pos="567"/>
          <w:tab w:val="clear" w:pos="851"/>
          <w:tab w:val="clear" w:pos="7371"/>
        </w:tabs>
        <w:autoSpaceDE w:val="0"/>
        <w:autoSpaceDN w:val="0"/>
        <w:adjustRightInd w:val="0"/>
        <w:spacing w:after="120"/>
        <w:jc w:val="left"/>
        <w:rPr>
          <w:szCs w:val="24"/>
        </w:rPr>
      </w:pPr>
      <w:r w:rsidRPr="008A7899">
        <w:rPr>
          <w:b/>
          <w:szCs w:val="24"/>
          <w:u w:val="single"/>
        </w:rPr>
        <w:t xml:space="preserve">Ad dagsordenes pkt. </w:t>
      </w:r>
      <w:r w:rsidR="00B15002">
        <w:rPr>
          <w:b/>
          <w:szCs w:val="24"/>
          <w:u w:val="single"/>
        </w:rPr>
        <w:t>f</w:t>
      </w:r>
      <w:r w:rsidRPr="008A7899">
        <w:rPr>
          <w:szCs w:val="24"/>
        </w:rPr>
        <w:t xml:space="preserve"> </w:t>
      </w:r>
    </w:p>
    <w:p w14:paraId="6B2D3EAD" w14:textId="2A0FF397" w:rsidR="006C5F3A" w:rsidRDefault="00B15002" w:rsidP="00E41BDC">
      <w:pPr>
        <w:spacing w:after="120"/>
        <w:jc w:val="left"/>
        <w:rPr>
          <w:b/>
          <w:szCs w:val="24"/>
        </w:rPr>
      </w:pPr>
      <w:r>
        <w:rPr>
          <w:b/>
          <w:szCs w:val="24"/>
        </w:rPr>
        <w:t>Ad dagsordenens pkt. f</w:t>
      </w:r>
      <w:r w:rsidR="006C5F3A">
        <w:rPr>
          <w:b/>
          <w:szCs w:val="24"/>
        </w:rPr>
        <w:t xml:space="preserve">.1. </w:t>
      </w:r>
    </w:p>
    <w:p w14:paraId="41CA6FC1" w14:textId="01BB7E71" w:rsidR="006C5F3A" w:rsidRDefault="006B6709" w:rsidP="006B6709">
      <w:pPr>
        <w:spacing w:after="240"/>
        <w:jc w:val="left"/>
        <w:rPr>
          <w:szCs w:val="24"/>
        </w:rPr>
      </w:pPr>
      <w:r>
        <w:rPr>
          <w:szCs w:val="24"/>
        </w:rPr>
        <w:t>A</w:t>
      </w:r>
      <w:r w:rsidR="006C5F3A">
        <w:rPr>
          <w:szCs w:val="24"/>
        </w:rPr>
        <w:t>ktionær Frederik</w:t>
      </w:r>
      <w:r w:rsidR="007D451D" w:rsidRPr="007D451D">
        <w:rPr>
          <w:szCs w:val="24"/>
        </w:rPr>
        <w:t xml:space="preserve"> </w:t>
      </w:r>
      <w:r w:rsidR="007D451D">
        <w:rPr>
          <w:szCs w:val="24"/>
        </w:rPr>
        <w:t>Foged Dreyer</w:t>
      </w:r>
      <w:r w:rsidR="008934B8">
        <w:rPr>
          <w:szCs w:val="24"/>
        </w:rPr>
        <w:t>-</w:t>
      </w:r>
      <w:r w:rsidR="006C5F3A">
        <w:rPr>
          <w:szCs w:val="24"/>
        </w:rPr>
        <w:t xml:space="preserve">Nielsen </w:t>
      </w:r>
      <w:r>
        <w:rPr>
          <w:szCs w:val="24"/>
        </w:rPr>
        <w:t>foreslår</w:t>
      </w:r>
      <w:r w:rsidR="006C5F3A">
        <w:rPr>
          <w:szCs w:val="24"/>
        </w:rPr>
        <w:t>, at vedtægternes punkt 8.1. ændres, således at b</w:t>
      </w:r>
      <w:r w:rsidR="006C5F3A">
        <w:rPr>
          <w:szCs w:val="24"/>
        </w:rPr>
        <w:t>e</w:t>
      </w:r>
      <w:r w:rsidR="006C5F3A">
        <w:rPr>
          <w:szCs w:val="24"/>
        </w:rPr>
        <w:t xml:space="preserve">styrelsen </w:t>
      </w:r>
      <w:r>
        <w:rPr>
          <w:szCs w:val="24"/>
        </w:rPr>
        <w:t xml:space="preserve">skal </w:t>
      </w:r>
      <w:r w:rsidR="006C5F3A">
        <w:rPr>
          <w:szCs w:val="24"/>
        </w:rPr>
        <w:t xml:space="preserve">bestå af </w:t>
      </w:r>
      <w:r>
        <w:rPr>
          <w:szCs w:val="24"/>
        </w:rPr>
        <w:t xml:space="preserve">minimum </w:t>
      </w:r>
      <w:r w:rsidR="006C5F3A">
        <w:rPr>
          <w:szCs w:val="24"/>
        </w:rPr>
        <w:t>fem medlemmer og højst syv medlemmer</w:t>
      </w:r>
      <w:r>
        <w:rPr>
          <w:szCs w:val="24"/>
        </w:rPr>
        <w:t xml:space="preserve"> (i stedet for minimum tre og højest seks medlemmer efter gældende vedtægter)</w:t>
      </w:r>
      <w:r w:rsidR="006C5F3A">
        <w:rPr>
          <w:szCs w:val="24"/>
        </w:rPr>
        <w:t xml:space="preserve">. </w:t>
      </w:r>
    </w:p>
    <w:p w14:paraId="185527C4" w14:textId="7437E3CB" w:rsidR="006C5F3A" w:rsidRDefault="006B6709" w:rsidP="006B6709">
      <w:pPr>
        <w:spacing w:after="240"/>
        <w:jc w:val="left"/>
        <w:rPr>
          <w:szCs w:val="24"/>
        </w:rPr>
      </w:pPr>
      <w:r>
        <w:rPr>
          <w:szCs w:val="24"/>
        </w:rPr>
        <w:t xml:space="preserve">Ifølge forslaget foreslås </w:t>
      </w:r>
      <w:r w:rsidR="006C5F3A">
        <w:rPr>
          <w:szCs w:val="24"/>
        </w:rPr>
        <w:t xml:space="preserve">vedtægternes punkt 8.1. </w:t>
      </w:r>
      <w:r>
        <w:rPr>
          <w:szCs w:val="24"/>
        </w:rPr>
        <w:t xml:space="preserve">således ændret </w:t>
      </w:r>
      <w:r w:rsidR="006C5F3A">
        <w:rPr>
          <w:szCs w:val="24"/>
        </w:rPr>
        <w:t xml:space="preserve">til følgende ordlyd: </w:t>
      </w:r>
    </w:p>
    <w:p w14:paraId="4AADC347" w14:textId="22D73626" w:rsidR="006C5F3A" w:rsidRDefault="006C5F3A" w:rsidP="006B6709">
      <w:pPr>
        <w:spacing w:after="240"/>
        <w:ind w:left="851"/>
        <w:rPr>
          <w:szCs w:val="24"/>
        </w:rPr>
      </w:pPr>
      <w:r>
        <w:rPr>
          <w:szCs w:val="24"/>
        </w:rPr>
        <w:t>”</w:t>
      </w:r>
      <w:r w:rsidRPr="00952F58">
        <w:rPr>
          <w:i/>
          <w:szCs w:val="24"/>
        </w:rPr>
        <w:t>8.1. Til selskabets bestyrelse vælger generalforsamlingen mindst fem og højst syv medle</w:t>
      </w:r>
      <w:r w:rsidRPr="00952F58">
        <w:rPr>
          <w:i/>
          <w:szCs w:val="24"/>
        </w:rPr>
        <w:t>m</w:t>
      </w:r>
      <w:r w:rsidRPr="00952F58">
        <w:rPr>
          <w:i/>
          <w:szCs w:val="24"/>
        </w:rPr>
        <w:t>mer</w:t>
      </w:r>
      <w:r w:rsidR="00F24A30">
        <w:rPr>
          <w:i/>
          <w:szCs w:val="24"/>
        </w:rPr>
        <w:t>.</w:t>
      </w:r>
      <w:r>
        <w:rPr>
          <w:szCs w:val="24"/>
        </w:rPr>
        <w:t>”</w:t>
      </w:r>
    </w:p>
    <w:p w14:paraId="58A910A0" w14:textId="1DDC7A86" w:rsidR="006C5F3A" w:rsidRDefault="006C5F3A" w:rsidP="006B6709">
      <w:pPr>
        <w:spacing w:after="240"/>
        <w:jc w:val="left"/>
        <w:rPr>
          <w:szCs w:val="24"/>
        </w:rPr>
      </w:pPr>
      <w:r>
        <w:rPr>
          <w:szCs w:val="24"/>
        </w:rPr>
        <w:t>Bestyrelsen støtter ikke forslaget</w:t>
      </w:r>
      <w:r w:rsidR="006B6709">
        <w:rPr>
          <w:szCs w:val="24"/>
        </w:rPr>
        <w:t>.</w:t>
      </w:r>
    </w:p>
    <w:p w14:paraId="4D0D456B" w14:textId="2AA98C48" w:rsidR="006C5F3A" w:rsidRPr="00952F58" w:rsidRDefault="006C5F3A" w:rsidP="00E41BDC">
      <w:pPr>
        <w:keepNext/>
        <w:tabs>
          <w:tab w:val="clear" w:pos="284"/>
          <w:tab w:val="clear" w:pos="567"/>
          <w:tab w:val="clear" w:pos="851"/>
          <w:tab w:val="clear" w:pos="7371"/>
        </w:tabs>
        <w:autoSpaceDE w:val="0"/>
        <w:autoSpaceDN w:val="0"/>
        <w:adjustRightInd w:val="0"/>
        <w:spacing w:after="120"/>
        <w:jc w:val="left"/>
        <w:rPr>
          <w:szCs w:val="24"/>
        </w:rPr>
      </w:pPr>
      <w:r>
        <w:rPr>
          <w:b/>
          <w:szCs w:val="24"/>
        </w:rPr>
        <w:t xml:space="preserve">Ad dagsordenens pkt. </w:t>
      </w:r>
      <w:r w:rsidR="00B15002">
        <w:rPr>
          <w:b/>
          <w:szCs w:val="24"/>
        </w:rPr>
        <w:t>f</w:t>
      </w:r>
      <w:r>
        <w:rPr>
          <w:b/>
          <w:szCs w:val="24"/>
        </w:rPr>
        <w:t xml:space="preserve">.2. </w:t>
      </w:r>
    </w:p>
    <w:p w14:paraId="112CFAE8" w14:textId="04354CC5" w:rsidR="006C5F3A" w:rsidRPr="00952F58" w:rsidRDefault="006B6709" w:rsidP="006B6709">
      <w:pPr>
        <w:spacing w:after="240"/>
        <w:jc w:val="left"/>
        <w:rPr>
          <w:szCs w:val="24"/>
        </w:rPr>
      </w:pPr>
      <w:r>
        <w:rPr>
          <w:szCs w:val="24"/>
        </w:rPr>
        <w:t>A</w:t>
      </w:r>
      <w:r w:rsidR="006C5F3A">
        <w:rPr>
          <w:szCs w:val="24"/>
        </w:rPr>
        <w:t xml:space="preserve">ktionær Frederik </w:t>
      </w:r>
      <w:r w:rsidR="008934B8">
        <w:rPr>
          <w:szCs w:val="24"/>
        </w:rPr>
        <w:t>Foged Dreyer-</w:t>
      </w:r>
      <w:r w:rsidR="006C5F3A">
        <w:rPr>
          <w:szCs w:val="24"/>
        </w:rPr>
        <w:t xml:space="preserve">Nielsen </w:t>
      </w:r>
      <w:r>
        <w:rPr>
          <w:szCs w:val="24"/>
        </w:rPr>
        <w:t xml:space="preserve">foreslår, at </w:t>
      </w:r>
      <w:r w:rsidR="006C5F3A">
        <w:rPr>
          <w:szCs w:val="24"/>
        </w:rPr>
        <w:t xml:space="preserve">vedtægternes punkt 8.2. </w:t>
      </w:r>
      <w:r>
        <w:rPr>
          <w:szCs w:val="24"/>
        </w:rPr>
        <w:t xml:space="preserve">ændres, således at der </w:t>
      </w:r>
      <w:r w:rsidR="006C5F3A">
        <w:rPr>
          <w:szCs w:val="24"/>
        </w:rPr>
        <w:t xml:space="preserve">tilføjes en </w:t>
      </w:r>
      <w:r>
        <w:rPr>
          <w:szCs w:val="24"/>
        </w:rPr>
        <w:t>pligt for bestyrelsesmedlemmer til at udtræde i det år de fylder 70 år</w:t>
      </w:r>
      <w:r w:rsidR="006C5F3A">
        <w:rPr>
          <w:szCs w:val="24"/>
        </w:rPr>
        <w:t xml:space="preserve">. </w:t>
      </w:r>
    </w:p>
    <w:p w14:paraId="1FA66964" w14:textId="05A5EAFC" w:rsidR="006B6709" w:rsidRDefault="006B6709" w:rsidP="006B6709">
      <w:pPr>
        <w:spacing w:after="240"/>
        <w:jc w:val="left"/>
        <w:rPr>
          <w:szCs w:val="24"/>
        </w:rPr>
      </w:pPr>
      <w:r>
        <w:rPr>
          <w:szCs w:val="24"/>
        </w:rPr>
        <w:lastRenderedPageBreak/>
        <w:t xml:space="preserve">Ifølge forslaget foreslås vedtægternes punkt 8.2. således tilføjet følgende ny punkt: </w:t>
      </w:r>
    </w:p>
    <w:p w14:paraId="1A2643B6" w14:textId="231D2044" w:rsidR="006C5F3A" w:rsidRPr="006B6709" w:rsidRDefault="006C5F3A" w:rsidP="006B6709">
      <w:pPr>
        <w:spacing w:after="240"/>
        <w:ind w:left="284"/>
        <w:jc w:val="left"/>
        <w:rPr>
          <w:i/>
          <w:szCs w:val="24"/>
        </w:rPr>
      </w:pPr>
      <w:r w:rsidRPr="006B6709">
        <w:rPr>
          <w:i/>
          <w:szCs w:val="24"/>
        </w:rPr>
        <w:t>”Et bestyrelsesmedlem skal fratræde senest med udgangen af det år hvori pågældende fylder 70 år.”</w:t>
      </w:r>
    </w:p>
    <w:p w14:paraId="6FF4503E" w14:textId="3E34B4AF" w:rsidR="008F3969" w:rsidRDefault="008F3969" w:rsidP="006B6709">
      <w:pPr>
        <w:spacing w:after="240"/>
        <w:jc w:val="left"/>
        <w:rPr>
          <w:szCs w:val="24"/>
        </w:rPr>
      </w:pPr>
      <w:r>
        <w:rPr>
          <w:szCs w:val="24"/>
        </w:rPr>
        <w:t xml:space="preserve">Med virkning fra regnskabsåret 2018 er det ikke længere en del af </w:t>
      </w:r>
      <w:r w:rsidR="005E28B3">
        <w:rPr>
          <w:szCs w:val="24"/>
        </w:rPr>
        <w:t>A</w:t>
      </w:r>
      <w:r>
        <w:rPr>
          <w:szCs w:val="24"/>
        </w:rPr>
        <w:t xml:space="preserve">nbefalingerne for god </w:t>
      </w:r>
      <w:r w:rsidR="005E28B3">
        <w:rPr>
          <w:szCs w:val="24"/>
        </w:rPr>
        <w:t>S</w:t>
      </w:r>
      <w:r>
        <w:rPr>
          <w:szCs w:val="24"/>
        </w:rPr>
        <w:t>elskab</w:t>
      </w:r>
      <w:r>
        <w:rPr>
          <w:szCs w:val="24"/>
        </w:rPr>
        <w:t>s</w:t>
      </w:r>
      <w:r>
        <w:rPr>
          <w:szCs w:val="24"/>
        </w:rPr>
        <w:t xml:space="preserve">ledelse at have en aldersbegrænsning indføjet i </w:t>
      </w:r>
      <w:r w:rsidR="00D76632">
        <w:rPr>
          <w:szCs w:val="24"/>
        </w:rPr>
        <w:t>vedtægterne.</w:t>
      </w:r>
      <w:r w:rsidR="005E28B3">
        <w:rPr>
          <w:szCs w:val="24"/>
        </w:rPr>
        <w:t xml:space="preserve"> </w:t>
      </w:r>
    </w:p>
    <w:p w14:paraId="2C93A3B8" w14:textId="070460A4" w:rsidR="006C5F3A" w:rsidRDefault="006C5F3A" w:rsidP="006B6709">
      <w:pPr>
        <w:spacing w:after="240"/>
        <w:jc w:val="left"/>
        <w:rPr>
          <w:szCs w:val="24"/>
        </w:rPr>
      </w:pPr>
      <w:r>
        <w:rPr>
          <w:szCs w:val="24"/>
        </w:rPr>
        <w:t>Bestyrelsen støtter</w:t>
      </w:r>
      <w:r w:rsidR="005E28B3">
        <w:rPr>
          <w:szCs w:val="24"/>
        </w:rPr>
        <w:t xml:space="preserve"> </w:t>
      </w:r>
      <w:r>
        <w:rPr>
          <w:szCs w:val="24"/>
        </w:rPr>
        <w:t>ikke forslaget</w:t>
      </w:r>
      <w:r w:rsidR="006B6709">
        <w:rPr>
          <w:szCs w:val="24"/>
        </w:rPr>
        <w:t>.</w:t>
      </w:r>
    </w:p>
    <w:p w14:paraId="799B6B83" w14:textId="6E28D930" w:rsidR="005511F9" w:rsidRPr="008A7899" w:rsidRDefault="005511F9" w:rsidP="00981D26">
      <w:pPr>
        <w:spacing w:after="120"/>
        <w:jc w:val="left"/>
        <w:rPr>
          <w:b/>
          <w:szCs w:val="24"/>
          <w:u w:val="single"/>
        </w:rPr>
      </w:pPr>
      <w:r w:rsidRPr="008A7899">
        <w:rPr>
          <w:b/>
          <w:szCs w:val="24"/>
          <w:u w:val="single"/>
        </w:rPr>
        <w:t>Ad dagsordene</w:t>
      </w:r>
      <w:r w:rsidR="00AA54EE" w:rsidRPr="008A7899">
        <w:rPr>
          <w:b/>
          <w:szCs w:val="24"/>
          <w:u w:val="single"/>
        </w:rPr>
        <w:t>n</w:t>
      </w:r>
      <w:r w:rsidR="006C5F3A">
        <w:rPr>
          <w:b/>
          <w:szCs w:val="24"/>
          <w:u w:val="single"/>
        </w:rPr>
        <w:t>s pkt. g</w:t>
      </w:r>
    </w:p>
    <w:p w14:paraId="5A787135" w14:textId="3230324F" w:rsidR="005511F9" w:rsidRPr="008A7899" w:rsidRDefault="005511F9" w:rsidP="00981D26">
      <w:pPr>
        <w:tabs>
          <w:tab w:val="right" w:pos="7513"/>
        </w:tabs>
        <w:spacing w:after="120"/>
        <w:jc w:val="left"/>
        <w:rPr>
          <w:iCs/>
          <w:szCs w:val="24"/>
        </w:rPr>
      </w:pPr>
      <w:r w:rsidRPr="008A7899">
        <w:rPr>
          <w:iCs/>
          <w:szCs w:val="24"/>
        </w:rPr>
        <w:t xml:space="preserve">Efter vedtægternes </w:t>
      </w:r>
      <w:r w:rsidR="00523167" w:rsidRPr="008A7899">
        <w:rPr>
          <w:iCs/>
          <w:szCs w:val="24"/>
        </w:rPr>
        <w:t>pkt.</w:t>
      </w:r>
      <w:r w:rsidRPr="008A7899">
        <w:rPr>
          <w:iCs/>
          <w:szCs w:val="24"/>
        </w:rPr>
        <w:t xml:space="preserve"> 8.2 </w:t>
      </w:r>
      <w:r w:rsidR="00250ED2" w:rsidRPr="008A7899">
        <w:rPr>
          <w:iCs/>
          <w:szCs w:val="24"/>
        </w:rPr>
        <w:t>vælges</w:t>
      </w:r>
      <w:r w:rsidRPr="008A7899">
        <w:rPr>
          <w:iCs/>
          <w:szCs w:val="24"/>
        </w:rPr>
        <w:t xml:space="preserve"> de af generalforsamlingen valgte bestyrelsesmedlemmer </w:t>
      </w:r>
      <w:r w:rsidR="00250ED2" w:rsidRPr="008A7899">
        <w:rPr>
          <w:iCs/>
          <w:szCs w:val="24"/>
        </w:rPr>
        <w:t>for en periode på ét år.</w:t>
      </w:r>
    </w:p>
    <w:p w14:paraId="599BD864" w14:textId="253358CA" w:rsidR="0057216D" w:rsidRDefault="00A210BE" w:rsidP="0057216D">
      <w:pPr>
        <w:tabs>
          <w:tab w:val="right" w:pos="7513"/>
        </w:tabs>
        <w:spacing w:after="120"/>
        <w:jc w:val="left"/>
        <w:rPr>
          <w:iCs/>
          <w:szCs w:val="24"/>
        </w:rPr>
      </w:pPr>
      <w:r w:rsidRPr="008A7899">
        <w:rPr>
          <w:szCs w:val="24"/>
        </w:rPr>
        <w:t>Bestyrelsen foreslår</w:t>
      </w:r>
      <w:r w:rsidR="0053451B">
        <w:rPr>
          <w:szCs w:val="24"/>
        </w:rPr>
        <w:t>,</w:t>
      </w:r>
      <w:r w:rsidRPr="008A7899">
        <w:rPr>
          <w:szCs w:val="24"/>
        </w:rPr>
        <w:t xml:space="preserve"> </w:t>
      </w:r>
      <w:r w:rsidR="0053451B">
        <w:rPr>
          <w:szCs w:val="24"/>
        </w:rPr>
        <w:t xml:space="preserve">at bestyrelsen reduceres fra fem til tre medlemmer, idet bestyrelsen foreslår </w:t>
      </w:r>
      <w:r w:rsidR="005511F9" w:rsidRPr="008A7899">
        <w:rPr>
          <w:szCs w:val="24"/>
        </w:rPr>
        <w:t>genvalg af Henning Kruse Petersen, Preben Sunke</w:t>
      </w:r>
      <w:r w:rsidR="00F30FD6">
        <w:rPr>
          <w:szCs w:val="24"/>
        </w:rPr>
        <w:t xml:space="preserve"> og </w:t>
      </w:r>
      <w:r w:rsidR="0057216D" w:rsidRPr="0057216D">
        <w:rPr>
          <w:iCs/>
          <w:szCs w:val="24"/>
        </w:rPr>
        <w:t xml:space="preserve">Jesper Teddy Lok </w:t>
      </w:r>
      <w:r w:rsidR="00F30FD6">
        <w:rPr>
          <w:iCs/>
          <w:szCs w:val="24"/>
        </w:rPr>
        <w:t xml:space="preserve">til </w:t>
      </w:r>
      <w:r w:rsidR="0057216D" w:rsidRPr="0057216D">
        <w:rPr>
          <w:iCs/>
          <w:szCs w:val="24"/>
        </w:rPr>
        <w:t>bestyrelsen.</w:t>
      </w:r>
      <w:r w:rsidR="00952F58">
        <w:rPr>
          <w:iCs/>
          <w:szCs w:val="24"/>
        </w:rPr>
        <w:t xml:space="preserve"> Michael Hauge Sørensen og Jakob Holmen Kraglund genopstiller ikke. </w:t>
      </w:r>
    </w:p>
    <w:p w14:paraId="48618C52" w14:textId="4DFC167F" w:rsidR="006C5F3A" w:rsidRDefault="006B6709" w:rsidP="0057216D">
      <w:pPr>
        <w:tabs>
          <w:tab w:val="right" w:pos="7513"/>
        </w:tabs>
        <w:spacing w:after="120"/>
        <w:jc w:val="left"/>
        <w:rPr>
          <w:iCs/>
          <w:szCs w:val="24"/>
        </w:rPr>
      </w:pPr>
      <w:r>
        <w:rPr>
          <w:iCs/>
          <w:szCs w:val="24"/>
        </w:rPr>
        <w:t xml:space="preserve">Hvis </w:t>
      </w:r>
      <w:r w:rsidR="00B15002">
        <w:rPr>
          <w:iCs/>
          <w:szCs w:val="24"/>
        </w:rPr>
        <w:t>forslaget</w:t>
      </w:r>
      <w:r w:rsidR="006C5F3A">
        <w:rPr>
          <w:iCs/>
          <w:szCs w:val="24"/>
        </w:rPr>
        <w:t xml:space="preserve"> </w:t>
      </w:r>
      <w:r w:rsidR="00B15002">
        <w:rPr>
          <w:iCs/>
          <w:szCs w:val="24"/>
        </w:rPr>
        <w:t xml:space="preserve">fra aktionær Frederik </w:t>
      </w:r>
      <w:r w:rsidR="007D451D">
        <w:rPr>
          <w:szCs w:val="24"/>
        </w:rPr>
        <w:t>Foged Dreyer</w:t>
      </w:r>
      <w:r w:rsidR="008934B8">
        <w:rPr>
          <w:iCs/>
          <w:szCs w:val="24"/>
        </w:rPr>
        <w:t>-</w:t>
      </w:r>
      <w:r w:rsidR="00B15002">
        <w:rPr>
          <w:iCs/>
          <w:szCs w:val="24"/>
        </w:rPr>
        <w:t xml:space="preserve">Nielsen </w:t>
      </w:r>
      <w:r w:rsidR="006C5F3A">
        <w:rPr>
          <w:iCs/>
          <w:szCs w:val="24"/>
        </w:rPr>
        <w:t>under dagsordenens punk</w:t>
      </w:r>
      <w:r w:rsidR="00B15002">
        <w:rPr>
          <w:iCs/>
          <w:szCs w:val="24"/>
        </w:rPr>
        <w:t>t f</w:t>
      </w:r>
      <w:r w:rsidR="006C5F3A">
        <w:rPr>
          <w:iCs/>
          <w:szCs w:val="24"/>
        </w:rPr>
        <w:t xml:space="preserve">.2. vedtages, </w:t>
      </w:r>
      <w:r>
        <w:rPr>
          <w:iCs/>
          <w:szCs w:val="24"/>
        </w:rPr>
        <w:t xml:space="preserve">vil </w:t>
      </w:r>
      <w:r w:rsidR="006C5F3A">
        <w:rPr>
          <w:iCs/>
          <w:szCs w:val="24"/>
        </w:rPr>
        <w:t xml:space="preserve">bestyrelsens </w:t>
      </w:r>
      <w:r w:rsidR="00B15002">
        <w:rPr>
          <w:iCs/>
          <w:szCs w:val="24"/>
        </w:rPr>
        <w:t xml:space="preserve">nuværende </w:t>
      </w:r>
      <w:r w:rsidR="006C5F3A">
        <w:rPr>
          <w:iCs/>
          <w:szCs w:val="24"/>
        </w:rPr>
        <w:t>formand, Henning Kruse Petersen</w:t>
      </w:r>
      <w:r>
        <w:rPr>
          <w:iCs/>
          <w:szCs w:val="24"/>
        </w:rPr>
        <w:t>, ikke kunne genvælges</w:t>
      </w:r>
      <w:r w:rsidR="006C5F3A">
        <w:rPr>
          <w:iCs/>
          <w:szCs w:val="24"/>
        </w:rPr>
        <w:t xml:space="preserve">, idet han på tidspunktet for generalforsamlingen er </w:t>
      </w:r>
      <w:r w:rsidR="006C5F3A" w:rsidRPr="00473FD9">
        <w:rPr>
          <w:iCs/>
          <w:szCs w:val="24"/>
        </w:rPr>
        <w:t xml:space="preserve">fyldt </w:t>
      </w:r>
      <w:r w:rsidR="006C5F3A" w:rsidRPr="00CA6BA4">
        <w:rPr>
          <w:iCs/>
          <w:szCs w:val="24"/>
        </w:rPr>
        <w:t>71</w:t>
      </w:r>
      <w:r w:rsidR="006C5F3A" w:rsidRPr="00473FD9">
        <w:rPr>
          <w:iCs/>
          <w:szCs w:val="24"/>
        </w:rPr>
        <w:t>.</w:t>
      </w:r>
      <w:r w:rsidR="006C5F3A">
        <w:rPr>
          <w:iCs/>
          <w:szCs w:val="24"/>
        </w:rPr>
        <w:t xml:space="preserve"> </w:t>
      </w:r>
    </w:p>
    <w:p w14:paraId="74A037D1" w14:textId="5AF7D256" w:rsidR="006B6709" w:rsidRDefault="006B6709" w:rsidP="0057216D">
      <w:pPr>
        <w:tabs>
          <w:tab w:val="right" w:pos="7513"/>
        </w:tabs>
        <w:spacing w:after="120"/>
        <w:jc w:val="left"/>
      </w:pPr>
      <w:r>
        <w:t>Derudover har a</w:t>
      </w:r>
      <w:r w:rsidR="00952F58">
        <w:t>ktionær</w:t>
      </w:r>
      <w:r w:rsidR="00067ACD">
        <w:t xml:space="preserve"> </w:t>
      </w:r>
      <w:r w:rsidR="00952F58" w:rsidRPr="00952F58">
        <w:tab/>
        <w:t xml:space="preserve">Frederik </w:t>
      </w:r>
      <w:r w:rsidR="007D451D">
        <w:rPr>
          <w:szCs w:val="24"/>
        </w:rPr>
        <w:t>Foged Dreyer</w:t>
      </w:r>
      <w:r w:rsidR="008934B8">
        <w:t>-</w:t>
      </w:r>
      <w:r w:rsidR="00952F58" w:rsidRPr="00952F58">
        <w:t xml:space="preserve">Nielsen </w:t>
      </w:r>
      <w:r>
        <w:t xml:space="preserve">meddelt, at han opstiller til valg til </w:t>
      </w:r>
      <w:r w:rsidR="00952F58">
        <w:t>bestyre</w:t>
      </w:r>
      <w:r w:rsidR="00952F58">
        <w:t>l</w:t>
      </w:r>
      <w:r w:rsidR="00952F58">
        <w:t xml:space="preserve">sen. </w:t>
      </w:r>
    </w:p>
    <w:p w14:paraId="1063C24C" w14:textId="0A032F79" w:rsidR="00952F58" w:rsidRPr="0057216D" w:rsidRDefault="00952F58" w:rsidP="0057216D">
      <w:pPr>
        <w:tabs>
          <w:tab w:val="right" w:pos="7513"/>
        </w:tabs>
        <w:spacing w:after="120"/>
        <w:jc w:val="left"/>
        <w:rPr>
          <w:iCs/>
          <w:szCs w:val="24"/>
        </w:rPr>
      </w:pPr>
      <w:r>
        <w:t>Bestyrelsen støtter ikke valget af denne kandidat.</w:t>
      </w:r>
    </w:p>
    <w:p w14:paraId="4AC961DF" w14:textId="77777777" w:rsidR="005511F9" w:rsidRPr="008A7899" w:rsidRDefault="005511F9" w:rsidP="006B6709">
      <w:pPr>
        <w:spacing w:after="240"/>
        <w:jc w:val="left"/>
        <w:rPr>
          <w:szCs w:val="24"/>
        </w:rPr>
      </w:pPr>
      <w:r w:rsidRPr="008A7899">
        <w:rPr>
          <w:szCs w:val="24"/>
        </w:rPr>
        <w:t>Nærmere oplysning om kandidaterne</w:t>
      </w:r>
      <w:r w:rsidR="009909A4">
        <w:rPr>
          <w:szCs w:val="24"/>
        </w:rPr>
        <w:t xml:space="preserve"> er vedlagt som Bilag 1 samt</w:t>
      </w:r>
      <w:r w:rsidRPr="008A7899">
        <w:rPr>
          <w:szCs w:val="24"/>
        </w:rPr>
        <w:t xml:space="preserve"> kan </w:t>
      </w:r>
      <w:r w:rsidR="007C5EB8" w:rsidRPr="008A7899">
        <w:rPr>
          <w:szCs w:val="24"/>
        </w:rPr>
        <w:t>ses</w:t>
      </w:r>
      <w:r w:rsidRPr="008A7899">
        <w:rPr>
          <w:szCs w:val="24"/>
        </w:rPr>
        <w:t xml:space="preserve"> på selskabets hjemm</w:t>
      </w:r>
      <w:r w:rsidRPr="008A7899">
        <w:rPr>
          <w:szCs w:val="24"/>
        </w:rPr>
        <w:t>e</w:t>
      </w:r>
      <w:r w:rsidRPr="008A7899">
        <w:rPr>
          <w:szCs w:val="24"/>
        </w:rPr>
        <w:t>side,</w:t>
      </w:r>
      <w:r w:rsidR="008A7899" w:rsidRPr="006B6709">
        <w:rPr>
          <w:szCs w:val="24"/>
        </w:rPr>
        <w:t>www</w:t>
      </w:r>
      <w:r w:rsidR="0086787C" w:rsidRPr="008A7899">
        <w:rPr>
          <w:color w:val="000000"/>
          <w:szCs w:val="24"/>
          <w:lang w:eastAsia="en-GB"/>
        </w:rPr>
        <w:t>.thesantafegroup.com</w:t>
      </w:r>
      <w:r w:rsidR="009909A4">
        <w:rPr>
          <w:color w:val="000000"/>
          <w:szCs w:val="24"/>
          <w:lang w:eastAsia="en-GB"/>
        </w:rPr>
        <w:t>.</w:t>
      </w:r>
    </w:p>
    <w:p w14:paraId="200474E2" w14:textId="26151AED" w:rsidR="005511F9" w:rsidRPr="008A7899" w:rsidRDefault="006C5F3A" w:rsidP="00981D26">
      <w:pPr>
        <w:spacing w:after="120"/>
        <w:jc w:val="left"/>
        <w:rPr>
          <w:b/>
          <w:szCs w:val="24"/>
          <w:u w:val="single"/>
        </w:rPr>
      </w:pPr>
      <w:r>
        <w:rPr>
          <w:b/>
          <w:szCs w:val="24"/>
          <w:u w:val="single"/>
        </w:rPr>
        <w:t>Ad dagsordenens pkt. h</w:t>
      </w:r>
    </w:p>
    <w:p w14:paraId="6604BFC4" w14:textId="77777777" w:rsidR="005E291A" w:rsidRPr="006B6709" w:rsidRDefault="005E291A" w:rsidP="006B6709">
      <w:pPr>
        <w:tabs>
          <w:tab w:val="right" w:pos="7513"/>
        </w:tabs>
        <w:spacing w:after="120"/>
        <w:jc w:val="left"/>
      </w:pPr>
      <w:r w:rsidRPr="006B6709">
        <w:t xml:space="preserve">Efter vedtægternes </w:t>
      </w:r>
      <w:r w:rsidR="00523167" w:rsidRPr="006B6709">
        <w:t>pkt.</w:t>
      </w:r>
      <w:r w:rsidRPr="006B6709">
        <w:t xml:space="preserve"> 12.2 vælges revisionen af generalforsamling</w:t>
      </w:r>
      <w:r w:rsidR="0096798F" w:rsidRPr="006B6709">
        <w:t>en</w:t>
      </w:r>
      <w:r w:rsidRPr="006B6709">
        <w:t xml:space="preserve"> for ét år ad gangen.</w:t>
      </w:r>
    </w:p>
    <w:p w14:paraId="5F3DAED9" w14:textId="77777777" w:rsidR="005511F9" w:rsidRPr="006B6709" w:rsidRDefault="00250ED2" w:rsidP="006B6709">
      <w:pPr>
        <w:tabs>
          <w:tab w:val="right" w:pos="7513"/>
        </w:tabs>
        <w:spacing w:after="120"/>
        <w:jc w:val="left"/>
      </w:pPr>
      <w:r w:rsidRPr="006B6709">
        <w:t xml:space="preserve">Bestyrelsen </w:t>
      </w:r>
      <w:r w:rsidR="005511F9" w:rsidRPr="006B6709">
        <w:t>foreslå</w:t>
      </w:r>
      <w:r w:rsidRPr="006B6709">
        <w:t>r</w:t>
      </w:r>
      <w:r w:rsidR="005511F9" w:rsidRPr="006B6709">
        <w:t xml:space="preserve"> </w:t>
      </w:r>
      <w:r w:rsidRPr="006B6709">
        <w:t>gen</w:t>
      </w:r>
      <w:r w:rsidR="005511F9" w:rsidRPr="006B6709">
        <w:t xml:space="preserve">valg af </w:t>
      </w:r>
      <w:r w:rsidR="00A40BD9" w:rsidRPr="006B6709">
        <w:t>KPMG</w:t>
      </w:r>
      <w:r w:rsidRPr="006B6709">
        <w:t xml:space="preserve"> P/S, CVR-nr. 25 57 81 98.</w:t>
      </w:r>
    </w:p>
    <w:p w14:paraId="5BA70311" w14:textId="77777777" w:rsidR="00250ED2" w:rsidRPr="008A7899" w:rsidRDefault="00250ED2" w:rsidP="006B6709">
      <w:pPr>
        <w:spacing w:after="240"/>
        <w:jc w:val="left"/>
        <w:rPr>
          <w:szCs w:val="24"/>
        </w:rPr>
      </w:pPr>
      <w:r w:rsidRPr="006B6709">
        <w:t xml:space="preserve">Bestyrelsen bekræfter, at forslaget ikke er blevet påvirket af tredjeparter og ikke er underlagt </w:t>
      </w:r>
      <w:r w:rsidRPr="006B6709">
        <w:rPr>
          <w:color w:val="000000"/>
          <w:szCs w:val="24"/>
          <w:lang w:eastAsia="en-GB"/>
        </w:rPr>
        <w:t>aftal</w:t>
      </w:r>
      <w:r w:rsidRPr="006B6709">
        <w:rPr>
          <w:color w:val="000000"/>
          <w:szCs w:val="24"/>
          <w:lang w:eastAsia="en-GB"/>
        </w:rPr>
        <w:t>e</w:t>
      </w:r>
      <w:r w:rsidRPr="006B6709">
        <w:rPr>
          <w:color w:val="000000"/>
          <w:szCs w:val="24"/>
          <w:lang w:eastAsia="en-GB"/>
        </w:rPr>
        <w:t>vilkår</w:t>
      </w:r>
      <w:r w:rsidRPr="006B6709">
        <w:t>, som</w:t>
      </w:r>
      <w:r w:rsidRPr="008A7899">
        <w:rPr>
          <w:szCs w:val="24"/>
        </w:rPr>
        <w:t xml:space="preserve"> begrænser generalforsamlingens valg af visse revisorer eller revisionsfirmaer.</w:t>
      </w:r>
    </w:p>
    <w:p w14:paraId="39FC4A4C" w14:textId="1FA888BA" w:rsidR="005511F9" w:rsidRPr="008A7899" w:rsidRDefault="00095721" w:rsidP="00F23881">
      <w:pPr>
        <w:keepNext/>
        <w:spacing w:after="120"/>
        <w:jc w:val="left"/>
        <w:rPr>
          <w:b/>
          <w:szCs w:val="24"/>
          <w:u w:val="single"/>
        </w:rPr>
      </w:pPr>
      <w:r>
        <w:rPr>
          <w:b/>
          <w:szCs w:val="24"/>
          <w:u w:val="single"/>
        </w:rPr>
        <w:t>Ad dagsor</w:t>
      </w:r>
      <w:r w:rsidR="006C5F3A">
        <w:rPr>
          <w:b/>
          <w:szCs w:val="24"/>
          <w:u w:val="single"/>
        </w:rPr>
        <w:t>denens pkt. i</w:t>
      </w:r>
    </w:p>
    <w:p w14:paraId="1EBB18B5" w14:textId="77777777" w:rsidR="005B46FB" w:rsidRPr="008A7899" w:rsidRDefault="005511F9" w:rsidP="006B6709">
      <w:pPr>
        <w:spacing w:after="240"/>
        <w:jc w:val="left"/>
        <w:rPr>
          <w:szCs w:val="24"/>
        </w:rPr>
      </w:pPr>
      <w:r w:rsidRPr="008A7899">
        <w:rPr>
          <w:szCs w:val="24"/>
        </w:rPr>
        <w:t>Det foreslås, at generalforsamlingen bemyndiger bestyrelsen til i perioden frem til næste ordinære generalforsamling at lade selskabet erhverve op til 10</w:t>
      </w:r>
      <w:r w:rsidR="002031F7" w:rsidRPr="008A7899">
        <w:rPr>
          <w:szCs w:val="24"/>
        </w:rPr>
        <w:t xml:space="preserve"> </w:t>
      </w:r>
      <w:r w:rsidRPr="008A7899">
        <w:rPr>
          <w:szCs w:val="24"/>
        </w:rPr>
        <w:t>% af selskabets aktiekapital i overensstemme</w:t>
      </w:r>
      <w:r w:rsidRPr="008A7899">
        <w:rPr>
          <w:szCs w:val="24"/>
        </w:rPr>
        <w:t>l</w:t>
      </w:r>
      <w:r w:rsidRPr="008A7899">
        <w:rPr>
          <w:szCs w:val="24"/>
        </w:rPr>
        <w:t xml:space="preserve">se </w:t>
      </w:r>
      <w:r w:rsidRPr="006B6709">
        <w:rPr>
          <w:color w:val="000000"/>
          <w:szCs w:val="24"/>
          <w:lang w:eastAsia="en-GB"/>
        </w:rPr>
        <w:t>med</w:t>
      </w:r>
      <w:r w:rsidRPr="008A7899">
        <w:rPr>
          <w:szCs w:val="24"/>
        </w:rPr>
        <w:t xml:space="preserve"> selskabslovens regler. Købsprisen må ikke afvige mere end 10</w:t>
      </w:r>
      <w:r w:rsidR="002031F7" w:rsidRPr="008A7899">
        <w:rPr>
          <w:szCs w:val="24"/>
        </w:rPr>
        <w:t xml:space="preserve"> </w:t>
      </w:r>
      <w:r w:rsidRPr="008A7899">
        <w:rPr>
          <w:szCs w:val="24"/>
        </w:rPr>
        <w:t>% fra den på erhvervelsestid</w:t>
      </w:r>
      <w:r w:rsidRPr="008A7899">
        <w:rPr>
          <w:szCs w:val="24"/>
        </w:rPr>
        <w:t>s</w:t>
      </w:r>
      <w:r w:rsidRPr="008A7899">
        <w:rPr>
          <w:szCs w:val="24"/>
        </w:rPr>
        <w:t xml:space="preserve">punktet noterede kurs på </w:t>
      </w:r>
      <w:proofErr w:type="spellStart"/>
      <w:r w:rsidRPr="008A7899">
        <w:rPr>
          <w:szCs w:val="24"/>
        </w:rPr>
        <w:t>N</w:t>
      </w:r>
      <w:r w:rsidR="00523167" w:rsidRPr="008A7899">
        <w:rPr>
          <w:szCs w:val="24"/>
        </w:rPr>
        <w:t>asdaq</w:t>
      </w:r>
      <w:proofErr w:type="spellEnd"/>
      <w:r w:rsidRPr="008A7899">
        <w:rPr>
          <w:szCs w:val="24"/>
        </w:rPr>
        <w:t xml:space="preserve"> Copenhagen A/S.</w:t>
      </w:r>
    </w:p>
    <w:p w14:paraId="0E03EB03" w14:textId="0E492309" w:rsidR="00F677C7" w:rsidRDefault="002A45FE" w:rsidP="006B6709">
      <w:pPr>
        <w:keepNext/>
        <w:tabs>
          <w:tab w:val="clear" w:pos="284"/>
          <w:tab w:val="clear" w:pos="567"/>
          <w:tab w:val="clear" w:pos="851"/>
          <w:tab w:val="clear" w:pos="7371"/>
        </w:tabs>
        <w:autoSpaceDE w:val="0"/>
        <w:autoSpaceDN w:val="0"/>
        <w:adjustRightInd w:val="0"/>
        <w:spacing w:after="120"/>
        <w:jc w:val="left"/>
        <w:rPr>
          <w:szCs w:val="24"/>
        </w:rPr>
      </w:pPr>
      <w:r w:rsidRPr="008A7899">
        <w:rPr>
          <w:b/>
          <w:szCs w:val="24"/>
          <w:u w:val="single"/>
        </w:rPr>
        <w:lastRenderedPageBreak/>
        <w:t xml:space="preserve">Ad dagsordenes pkt. </w:t>
      </w:r>
      <w:r w:rsidR="006C5F3A">
        <w:rPr>
          <w:b/>
          <w:szCs w:val="24"/>
          <w:u w:val="single"/>
        </w:rPr>
        <w:t xml:space="preserve">j </w:t>
      </w:r>
    </w:p>
    <w:p w14:paraId="2EDEB313" w14:textId="3836704F" w:rsidR="00F30FD6" w:rsidRDefault="002E47D8" w:rsidP="006B6709">
      <w:pPr>
        <w:keepNext/>
        <w:jc w:val="left"/>
        <w:rPr>
          <w:b/>
          <w:szCs w:val="24"/>
        </w:rPr>
      </w:pPr>
      <w:r>
        <w:rPr>
          <w:b/>
          <w:szCs w:val="24"/>
        </w:rPr>
        <w:t xml:space="preserve">Ad </w:t>
      </w:r>
      <w:r w:rsidR="00DD36D8">
        <w:rPr>
          <w:b/>
          <w:szCs w:val="24"/>
        </w:rPr>
        <w:t xml:space="preserve">dagsordenens pkt. </w:t>
      </w:r>
      <w:r w:rsidR="006C5F3A">
        <w:rPr>
          <w:b/>
          <w:szCs w:val="24"/>
        </w:rPr>
        <w:t>j</w:t>
      </w:r>
      <w:r w:rsidR="00F30FD6" w:rsidRPr="00F30FD6">
        <w:rPr>
          <w:b/>
          <w:szCs w:val="24"/>
        </w:rPr>
        <w:t xml:space="preserve">.1. </w:t>
      </w:r>
    </w:p>
    <w:p w14:paraId="3D56030C" w14:textId="25C20567" w:rsidR="006B6709" w:rsidRDefault="006B6709" w:rsidP="006B6709">
      <w:pPr>
        <w:spacing w:after="240"/>
        <w:jc w:val="left"/>
        <w:rPr>
          <w:szCs w:val="24"/>
        </w:rPr>
      </w:pPr>
      <w:r>
        <w:rPr>
          <w:szCs w:val="24"/>
        </w:rPr>
        <w:t>Idet selskabets egenkapital er mindre end selskabets nominelle kapital, foreslår bestyrelsen, at se</w:t>
      </w:r>
      <w:r>
        <w:rPr>
          <w:szCs w:val="24"/>
        </w:rPr>
        <w:t>l</w:t>
      </w:r>
      <w:r>
        <w:rPr>
          <w:szCs w:val="24"/>
        </w:rPr>
        <w:t xml:space="preserve">skabets nominelle aktiekapital nedsættes </w:t>
      </w:r>
      <w:r w:rsidRPr="006E49CA">
        <w:rPr>
          <w:szCs w:val="24"/>
        </w:rPr>
        <w:t xml:space="preserve">fra DKK </w:t>
      </w:r>
      <w:r w:rsidRPr="007C1C13">
        <w:rPr>
          <w:szCs w:val="24"/>
        </w:rPr>
        <w:t>864.364.165</w:t>
      </w:r>
      <w:r>
        <w:rPr>
          <w:szCs w:val="24"/>
        </w:rPr>
        <w:t xml:space="preserve"> </w:t>
      </w:r>
      <w:r w:rsidRPr="006E49CA">
        <w:rPr>
          <w:szCs w:val="24"/>
        </w:rPr>
        <w:t xml:space="preserve">til DKK </w:t>
      </w:r>
      <w:r w:rsidR="00C42979">
        <w:rPr>
          <w:szCs w:val="24"/>
        </w:rPr>
        <w:t>43</w:t>
      </w:r>
      <w:r w:rsidR="005006B5">
        <w:rPr>
          <w:szCs w:val="24"/>
        </w:rPr>
        <w:t>.</w:t>
      </w:r>
      <w:r w:rsidR="00C42979">
        <w:rPr>
          <w:szCs w:val="24"/>
        </w:rPr>
        <w:t>218</w:t>
      </w:r>
      <w:r w:rsidR="005006B5">
        <w:rPr>
          <w:szCs w:val="24"/>
        </w:rPr>
        <w:t>.</w:t>
      </w:r>
      <w:r w:rsidR="00C42979">
        <w:rPr>
          <w:szCs w:val="24"/>
        </w:rPr>
        <w:t>208</w:t>
      </w:r>
      <w:r w:rsidR="005006B5">
        <w:rPr>
          <w:szCs w:val="24"/>
        </w:rPr>
        <w:t>,</w:t>
      </w:r>
      <w:r w:rsidR="00C42979">
        <w:rPr>
          <w:szCs w:val="24"/>
        </w:rPr>
        <w:t>25</w:t>
      </w:r>
      <w:r>
        <w:rPr>
          <w:szCs w:val="24"/>
        </w:rPr>
        <w:t xml:space="preserve"> </w:t>
      </w:r>
      <w:r w:rsidRPr="006E49CA">
        <w:rPr>
          <w:szCs w:val="24"/>
        </w:rPr>
        <w:t xml:space="preserve">ved </w:t>
      </w:r>
      <w:r w:rsidRPr="0053451B">
        <w:rPr>
          <w:szCs w:val="24"/>
        </w:rPr>
        <w:t>overfø</w:t>
      </w:r>
      <w:r w:rsidRPr="0053451B">
        <w:rPr>
          <w:szCs w:val="24"/>
        </w:rPr>
        <w:t>r</w:t>
      </w:r>
      <w:r w:rsidRPr="0053451B">
        <w:rPr>
          <w:szCs w:val="24"/>
        </w:rPr>
        <w:t>sel til særlig reserve</w:t>
      </w:r>
      <w:r w:rsidRPr="006E49CA">
        <w:rPr>
          <w:szCs w:val="24"/>
        </w:rPr>
        <w:t xml:space="preserve">, jf. </w:t>
      </w:r>
      <w:r>
        <w:rPr>
          <w:szCs w:val="24"/>
        </w:rPr>
        <w:t>s</w:t>
      </w:r>
      <w:r w:rsidRPr="006E49CA">
        <w:rPr>
          <w:szCs w:val="24"/>
        </w:rPr>
        <w:t xml:space="preserve">elskabslovens § 188, stk. 1, </w:t>
      </w:r>
      <w:r w:rsidRPr="0053451B">
        <w:rPr>
          <w:szCs w:val="24"/>
        </w:rPr>
        <w:t>nr. 3</w:t>
      </w:r>
      <w:r>
        <w:rPr>
          <w:szCs w:val="24"/>
        </w:rPr>
        <w:t xml:space="preserve">. </w:t>
      </w:r>
      <w:r w:rsidRPr="006E49CA">
        <w:rPr>
          <w:szCs w:val="24"/>
        </w:rPr>
        <w:t xml:space="preserve">Nedsættelsen sker til </w:t>
      </w:r>
      <w:r w:rsidRPr="00201964">
        <w:rPr>
          <w:szCs w:val="24"/>
        </w:rPr>
        <w:t xml:space="preserve">kurs </w:t>
      </w:r>
      <w:r w:rsidRPr="0053451B">
        <w:rPr>
          <w:szCs w:val="24"/>
        </w:rPr>
        <w:t>0</w:t>
      </w:r>
      <w:r w:rsidRPr="006E49CA">
        <w:rPr>
          <w:szCs w:val="24"/>
        </w:rPr>
        <w:t xml:space="preserve">, således at det fulde nedsættelsesbeløb overgår til </w:t>
      </w:r>
      <w:r>
        <w:rPr>
          <w:szCs w:val="24"/>
        </w:rPr>
        <w:t xml:space="preserve">overført resultat (frie </w:t>
      </w:r>
      <w:r w:rsidRPr="006B6709">
        <w:rPr>
          <w:szCs w:val="24"/>
        </w:rPr>
        <w:t>reserver</w:t>
      </w:r>
      <w:r>
        <w:rPr>
          <w:szCs w:val="24"/>
        </w:rPr>
        <w:t>)</w:t>
      </w:r>
      <w:r w:rsidRPr="006E49CA">
        <w:rPr>
          <w:szCs w:val="24"/>
        </w:rPr>
        <w:t>.</w:t>
      </w:r>
      <w:r>
        <w:rPr>
          <w:szCs w:val="24"/>
        </w:rPr>
        <w:t xml:space="preserve"> Der sker ingen udlodning til se</w:t>
      </w:r>
      <w:r>
        <w:rPr>
          <w:szCs w:val="24"/>
        </w:rPr>
        <w:t>l</w:t>
      </w:r>
      <w:r>
        <w:rPr>
          <w:szCs w:val="24"/>
        </w:rPr>
        <w:t>skabets aktionærer som følge</w:t>
      </w:r>
      <w:r w:rsidR="00280E5E">
        <w:rPr>
          <w:szCs w:val="24"/>
        </w:rPr>
        <w:t xml:space="preserve"> af</w:t>
      </w:r>
      <w:r>
        <w:rPr>
          <w:szCs w:val="24"/>
        </w:rPr>
        <w:t xml:space="preserve"> kapitalnedsættelsen.</w:t>
      </w:r>
    </w:p>
    <w:p w14:paraId="5EDB0824" w14:textId="5F0B3399" w:rsidR="006B6709" w:rsidRDefault="006B6709" w:rsidP="006B6709">
      <w:pPr>
        <w:spacing w:after="240"/>
        <w:jc w:val="left"/>
        <w:rPr>
          <w:szCs w:val="24"/>
        </w:rPr>
      </w:pPr>
      <w:r>
        <w:rPr>
          <w:szCs w:val="24"/>
        </w:rPr>
        <w:t>Nedsættelsen medfører ingen ændring i antallet af aktier udstedt af selskabet, og aktionærerne vil s</w:t>
      </w:r>
      <w:r>
        <w:rPr>
          <w:szCs w:val="24"/>
        </w:rPr>
        <w:t>å</w:t>
      </w:r>
      <w:r>
        <w:rPr>
          <w:szCs w:val="24"/>
        </w:rPr>
        <w:t>ledes have uændret antal aktier og stemmer efter gennemførelsen af kapitalnedsættelsen. Som følge</w:t>
      </w:r>
      <w:r w:rsidR="00280E5E">
        <w:rPr>
          <w:szCs w:val="24"/>
        </w:rPr>
        <w:t xml:space="preserve"> af</w:t>
      </w:r>
      <w:r>
        <w:rPr>
          <w:szCs w:val="24"/>
        </w:rPr>
        <w:t xml:space="preserve"> nedsættelsen vil </w:t>
      </w:r>
      <w:r w:rsidR="003E416F">
        <w:rPr>
          <w:szCs w:val="24"/>
        </w:rPr>
        <w:t>stykstørrelsen på selskabets aktier</w:t>
      </w:r>
      <w:r>
        <w:rPr>
          <w:szCs w:val="24"/>
        </w:rPr>
        <w:t xml:space="preserve"> blive ændret</w:t>
      </w:r>
      <w:r w:rsidR="003E416F">
        <w:rPr>
          <w:szCs w:val="24"/>
        </w:rPr>
        <w:t>, således at den</w:t>
      </w:r>
      <w:r w:rsidR="003E416F" w:rsidRPr="002427D4">
        <w:rPr>
          <w:szCs w:val="24"/>
        </w:rPr>
        <w:t xml:space="preserve"> </w:t>
      </w:r>
      <w:r w:rsidR="003E416F" w:rsidRPr="006E49CA">
        <w:rPr>
          <w:szCs w:val="24"/>
        </w:rPr>
        <w:t xml:space="preserve">nominelle </w:t>
      </w:r>
      <w:r w:rsidR="003E416F">
        <w:rPr>
          <w:szCs w:val="24"/>
        </w:rPr>
        <w:t>akti</w:t>
      </w:r>
      <w:r w:rsidR="003E416F">
        <w:rPr>
          <w:szCs w:val="24"/>
        </w:rPr>
        <w:t>e</w:t>
      </w:r>
      <w:r w:rsidR="003E416F" w:rsidRPr="006E49CA">
        <w:rPr>
          <w:szCs w:val="24"/>
        </w:rPr>
        <w:t xml:space="preserve">størrelse reduceres fra </w:t>
      </w:r>
      <w:r w:rsidR="003E416F">
        <w:rPr>
          <w:szCs w:val="24"/>
        </w:rPr>
        <w:t xml:space="preserve">hhv. </w:t>
      </w:r>
      <w:r w:rsidR="003E416F" w:rsidRPr="007C1C13">
        <w:rPr>
          <w:szCs w:val="24"/>
        </w:rPr>
        <w:t xml:space="preserve">DKK 35 og DKK 70 til </w:t>
      </w:r>
      <w:r>
        <w:rPr>
          <w:szCs w:val="24"/>
        </w:rPr>
        <w:t xml:space="preserve">hhv. </w:t>
      </w:r>
      <w:r w:rsidR="003E416F" w:rsidRPr="007C1C13">
        <w:rPr>
          <w:szCs w:val="24"/>
        </w:rPr>
        <w:t xml:space="preserve">DKK </w:t>
      </w:r>
      <w:r w:rsidR="00C42979">
        <w:rPr>
          <w:szCs w:val="24"/>
        </w:rPr>
        <w:t>1</w:t>
      </w:r>
      <w:r w:rsidR="003E416F" w:rsidRPr="007C1C13">
        <w:rPr>
          <w:szCs w:val="24"/>
        </w:rPr>
        <w:t>,</w:t>
      </w:r>
      <w:r w:rsidR="00C42979">
        <w:rPr>
          <w:szCs w:val="24"/>
        </w:rPr>
        <w:t>7</w:t>
      </w:r>
      <w:r w:rsidR="003E416F" w:rsidRPr="007C1C13">
        <w:rPr>
          <w:szCs w:val="24"/>
        </w:rPr>
        <w:t xml:space="preserve">5 og DKK </w:t>
      </w:r>
      <w:r w:rsidR="00C42979">
        <w:rPr>
          <w:szCs w:val="24"/>
        </w:rPr>
        <w:t>3</w:t>
      </w:r>
      <w:r w:rsidR="005006B5">
        <w:rPr>
          <w:szCs w:val="24"/>
        </w:rPr>
        <w:t>,50</w:t>
      </w:r>
      <w:r w:rsidR="003E416F">
        <w:rPr>
          <w:szCs w:val="24"/>
        </w:rPr>
        <w:t xml:space="preserve">. </w:t>
      </w:r>
    </w:p>
    <w:p w14:paraId="5EFB73C2" w14:textId="4EE66749" w:rsidR="003E416F" w:rsidRPr="002427D4" w:rsidRDefault="003E416F" w:rsidP="006B6709">
      <w:pPr>
        <w:spacing w:after="240"/>
        <w:jc w:val="left"/>
        <w:rPr>
          <w:szCs w:val="24"/>
        </w:rPr>
      </w:pPr>
      <w:r w:rsidRPr="002427D4">
        <w:rPr>
          <w:szCs w:val="24"/>
        </w:rPr>
        <w:t xml:space="preserve">Vedtagelse af forslaget om kapitalnedsættelse medfører følgende </w:t>
      </w:r>
      <w:r>
        <w:rPr>
          <w:szCs w:val="24"/>
        </w:rPr>
        <w:t>konsekvensrettelser til vedtægternes pkt. 3</w:t>
      </w:r>
      <w:r w:rsidRPr="002427D4">
        <w:rPr>
          <w:szCs w:val="24"/>
        </w:rPr>
        <w:t>.1</w:t>
      </w:r>
      <w:r>
        <w:rPr>
          <w:szCs w:val="24"/>
        </w:rPr>
        <w:t>., pkt. 4.1. og pkt. 7.6.</w:t>
      </w:r>
      <w:r w:rsidRPr="002427D4">
        <w:rPr>
          <w:szCs w:val="24"/>
        </w:rPr>
        <w:t xml:space="preserve">, som vil have virkning fra </w:t>
      </w:r>
      <w:r w:rsidR="006B6709">
        <w:rPr>
          <w:szCs w:val="24"/>
        </w:rPr>
        <w:t xml:space="preserve">tidspunktet for </w:t>
      </w:r>
      <w:r w:rsidRPr="002427D4">
        <w:rPr>
          <w:szCs w:val="24"/>
        </w:rPr>
        <w:t>kapitalnedsættelsens ge</w:t>
      </w:r>
      <w:r w:rsidRPr="002427D4">
        <w:rPr>
          <w:szCs w:val="24"/>
        </w:rPr>
        <w:t>n</w:t>
      </w:r>
      <w:r w:rsidRPr="002427D4">
        <w:rPr>
          <w:szCs w:val="24"/>
        </w:rPr>
        <w:t>nemførelse</w:t>
      </w:r>
      <w:r w:rsidR="006B6709">
        <w:rPr>
          <w:szCs w:val="24"/>
        </w:rPr>
        <w:t>, forventeligt ultimo maj eller primo juni 2019</w:t>
      </w:r>
      <w:r w:rsidRPr="002427D4">
        <w:rPr>
          <w:szCs w:val="24"/>
        </w:rPr>
        <w:t>:</w:t>
      </w:r>
    </w:p>
    <w:p w14:paraId="3A19D4C9" w14:textId="1383B344" w:rsidR="003E416F" w:rsidRDefault="003E416F" w:rsidP="003E416F">
      <w:pPr>
        <w:ind w:left="709"/>
        <w:jc w:val="left"/>
        <w:rPr>
          <w:szCs w:val="24"/>
        </w:rPr>
      </w:pPr>
      <w:r w:rsidRPr="002427D4">
        <w:rPr>
          <w:szCs w:val="24"/>
        </w:rPr>
        <w:t>”</w:t>
      </w:r>
      <w:r w:rsidRPr="005E6DD5">
        <w:rPr>
          <w:i/>
          <w:szCs w:val="24"/>
        </w:rPr>
        <w:t>3.1.</w:t>
      </w:r>
      <w:r>
        <w:rPr>
          <w:szCs w:val="24"/>
        </w:rPr>
        <w:t xml:space="preserve"> </w:t>
      </w:r>
      <w:r w:rsidRPr="00630CBE">
        <w:rPr>
          <w:i/>
          <w:szCs w:val="24"/>
        </w:rPr>
        <w:t xml:space="preserve">Selskabets aktiekapital andrager DKK </w:t>
      </w:r>
      <w:r w:rsidR="005006B5">
        <w:rPr>
          <w:i/>
          <w:szCs w:val="24"/>
        </w:rPr>
        <w:t>43</w:t>
      </w:r>
      <w:r>
        <w:rPr>
          <w:i/>
          <w:szCs w:val="24"/>
        </w:rPr>
        <w:t>.</w:t>
      </w:r>
      <w:r w:rsidR="005006B5">
        <w:rPr>
          <w:i/>
          <w:szCs w:val="24"/>
        </w:rPr>
        <w:t>218</w:t>
      </w:r>
      <w:r>
        <w:rPr>
          <w:i/>
          <w:szCs w:val="24"/>
        </w:rPr>
        <w:t>.</w:t>
      </w:r>
      <w:r w:rsidR="005006B5">
        <w:rPr>
          <w:i/>
          <w:szCs w:val="24"/>
        </w:rPr>
        <w:t>208</w:t>
      </w:r>
      <w:r>
        <w:rPr>
          <w:i/>
          <w:szCs w:val="24"/>
        </w:rPr>
        <w:t>,</w:t>
      </w:r>
      <w:r w:rsidR="005006B5">
        <w:rPr>
          <w:i/>
          <w:szCs w:val="24"/>
        </w:rPr>
        <w:t>25</w:t>
      </w:r>
      <w:r w:rsidRPr="00630CBE">
        <w:rPr>
          <w:i/>
          <w:szCs w:val="24"/>
        </w:rPr>
        <w:t>.</w:t>
      </w:r>
      <w:r w:rsidRPr="002427D4">
        <w:rPr>
          <w:szCs w:val="24"/>
        </w:rPr>
        <w:t>”</w:t>
      </w:r>
    </w:p>
    <w:p w14:paraId="0C04E363" w14:textId="77777777" w:rsidR="003E416F" w:rsidRDefault="003E416F" w:rsidP="003E416F">
      <w:pPr>
        <w:jc w:val="left"/>
        <w:rPr>
          <w:szCs w:val="24"/>
        </w:rPr>
      </w:pPr>
    </w:p>
    <w:p w14:paraId="32940191" w14:textId="1233D8D8" w:rsidR="003E416F" w:rsidRDefault="003E416F" w:rsidP="003E416F">
      <w:pPr>
        <w:ind w:left="709"/>
        <w:jc w:val="left"/>
        <w:rPr>
          <w:i/>
          <w:szCs w:val="24"/>
        </w:rPr>
      </w:pPr>
      <w:r w:rsidRPr="00FA69BB">
        <w:rPr>
          <w:i/>
          <w:szCs w:val="24"/>
        </w:rPr>
        <w:t>”</w:t>
      </w:r>
      <w:r w:rsidRPr="007C1C13">
        <w:rPr>
          <w:i/>
          <w:szCs w:val="24"/>
        </w:rPr>
        <w:t>4.1.</w:t>
      </w:r>
      <w:r>
        <w:rPr>
          <w:i/>
          <w:szCs w:val="24"/>
        </w:rPr>
        <w:tab/>
        <w:t xml:space="preserve"> </w:t>
      </w:r>
      <w:r w:rsidRPr="007C1C13">
        <w:rPr>
          <w:i/>
          <w:szCs w:val="24"/>
        </w:rPr>
        <w:t xml:space="preserve">Aktiekapitalen er fordelt i aktier på DKK </w:t>
      </w:r>
      <w:r w:rsidR="005006B5">
        <w:rPr>
          <w:i/>
          <w:szCs w:val="24"/>
        </w:rPr>
        <w:t>3,50</w:t>
      </w:r>
      <w:r w:rsidRPr="007C1C13">
        <w:rPr>
          <w:i/>
          <w:szCs w:val="24"/>
        </w:rPr>
        <w:t xml:space="preserve">; indtil videre forefindes dog også aktier på DKK </w:t>
      </w:r>
      <w:r w:rsidR="005006B5">
        <w:rPr>
          <w:i/>
          <w:szCs w:val="24"/>
        </w:rPr>
        <w:t>1</w:t>
      </w:r>
      <w:r>
        <w:rPr>
          <w:i/>
          <w:szCs w:val="24"/>
        </w:rPr>
        <w:t>,</w:t>
      </w:r>
      <w:r w:rsidR="005006B5">
        <w:rPr>
          <w:i/>
          <w:szCs w:val="24"/>
        </w:rPr>
        <w:t>7</w:t>
      </w:r>
      <w:r w:rsidRPr="007C1C13">
        <w:rPr>
          <w:i/>
          <w:szCs w:val="24"/>
        </w:rPr>
        <w:t xml:space="preserve">5, som bestyrelsen er bemyndiget til at sammenlægge til aktier på DKK </w:t>
      </w:r>
      <w:r w:rsidR="005006B5">
        <w:rPr>
          <w:i/>
          <w:szCs w:val="24"/>
        </w:rPr>
        <w:t>3,50</w:t>
      </w:r>
      <w:r w:rsidRPr="007C1C13">
        <w:rPr>
          <w:i/>
          <w:szCs w:val="24"/>
        </w:rPr>
        <w:t>.</w:t>
      </w:r>
      <w:r>
        <w:rPr>
          <w:i/>
          <w:szCs w:val="24"/>
        </w:rPr>
        <w:t>”</w:t>
      </w:r>
    </w:p>
    <w:p w14:paraId="730CDEC8" w14:textId="77777777" w:rsidR="003E416F" w:rsidRDefault="003E416F" w:rsidP="003E416F">
      <w:pPr>
        <w:ind w:left="709"/>
        <w:jc w:val="left"/>
        <w:rPr>
          <w:i/>
          <w:szCs w:val="24"/>
        </w:rPr>
      </w:pPr>
    </w:p>
    <w:p w14:paraId="4FCB86F5" w14:textId="324A3053" w:rsidR="003E416F" w:rsidRPr="007C1C13" w:rsidRDefault="003E416F" w:rsidP="006B6709">
      <w:pPr>
        <w:spacing w:after="240"/>
        <w:ind w:left="709"/>
        <w:jc w:val="left"/>
        <w:rPr>
          <w:szCs w:val="24"/>
        </w:rPr>
      </w:pPr>
      <w:r>
        <w:rPr>
          <w:i/>
          <w:szCs w:val="24"/>
        </w:rPr>
        <w:t>”</w:t>
      </w:r>
      <w:r w:rsidRPr="00FA69BB">
        <w:rPr>
          <w:i/>
          <w:szCs w:val="24"/>
        </w:rPr>
        <w:t>7.6</w:t>
      </w:r>
      <w:r w:rsidRPr="00FA69BB">
        <w:rPr>
          <w:i/>
          <w:szCs w:val="24"/>
        </w:rPr>
        <w:tab/>
      </w:r>
      <w:r>
        <w:rPr>
          <w:i/>
          <w:szCs w:val="24"/>
        </w:rPr>
        <w:t xml:space="preserve">. </w:t>
      </w:r>
      <w:r w:rsidRPr="00FA69BB">
        <w:rPr>
          <w:i/>
          <w:szCs w:val="24"/>
        </w:rPr>
        <w:t xml:space="preserve">Hvert aktiebeløb på DKK </w:t>
      </w:r>
      <w:r w:rsidR="005006B5">
        <w:rPr>
          <w:i/>
          <w:szCs w:val="24"/>
        </w:rPr>
        <w:t>3.50</w:t>
      </w:r>
      <w:r w:rsidRPr="00FA69BB">
        <w:rPr>
          <w:i/>
          <w:szCs w:val="24"/>
        </w:rPr>
        <w:t xml:space="preserve"> giver én stemme; hvert aktiebeløb på DKK </w:t>
      </w:r>
      <w:r w:rsidR="005006B5">
        <w:rPr>
          <w:i/>
          <w:szCs w:val="24"/>
        </w:rPr>
        <w:t>1</w:t>
      </w:r>
      <w:r>
        <w:rPr>
          <w:i/>
          <w:szCs w:val="24"/>
        </w:rPr>
        <w:t>,</w:t>
      </w:r>
      <w:r w:rsidR="005006B5">
        <w:rPr>
          <w:i/>
          <w:szCs w:val="24"/>
        </w:rPr>
        <w:t>7</w:t>
      </w:r>
      <w:r w:rsidRPr="00FA69BB">
        <w:rPr>
          <w:i/>
          <w:szCs w:val="24"/>
        </w:rPr>
        <w:t>5 giver en halv</w:t>
      </w:r>
      <w:r>
        <w:rPr>
          <w:i/>
          <w:szCs w:val="24"/>
        </w:rPr>
        <w:t xml:space="preserve"> </w:t>
      </w:r>
      <w:r w:rsidRPr="00FA69BB">
        <w:rPr>
          <w:i/>
          <w:szCs w:val="24"/>
        </w:rPr>
        <w:t>stemme.</w:t>
      </w:r>
      <w:r>
        <w:rPr>
          <w:i/>
          <w:szCs w:val="24"/>
        </w:rPr>
        <w:t>”</w:t>
      </w:r>
    </w:p>
    <w:p w14:paraId="4E0538D9" w14:textId="12DACD4C" w:rsidR="003E416F" w:rsidRPr="006B6709" w:rsidRDefault="004A1858" w:rsidP="006B6709">
      <w:pPr>
        <w:spacing w:after="240"/>
        <w:jc w:val="left"/>
        <w:rPr>
          <w:szCs w:val="24"/>
        </w:rPr>
      </w:pPr>
      <w:r w:rsidRPr="006B6709">
        <w:rPr>
          <w:szCs w:val="24"/>
        </w:rPr>
        <w:t>Såfremt forslaget vedtages, vil der ske offentliggørelse i Erhvervsstyrelsens it-system med opfordring til kreditorer om at anmelde deres krav. Kapitalnedsættelsen kan derfor ikke gennemføres førend e</w:t>
      </w:r>
      <w:r w:rsidRPr="006B6709">
        <w:rPr>
          <w:szCs w:val="24"/>
        </w:rPr>
        <w:t>f</w:t>
      </w:r>
      <w:r w:rsidRPr="006B6709">
        <w:rPr>
          <w:szCs w:val="24"/>
        </w:rPr>
        <w:t>ter udløbet af anmeldelsesfristen på 4 uger.</w:t>
      </w:r>
    </w:p>
    <w:p w14:paraId="1C9D1D4A" w14:textId="33A9705C" w:rsidR="00F30FD6" w:rsidRDefault="00F30FD6" w:rsidP="003E416F">
      <w:pPr>
        <w:spacing w:after="120"/>
        <w:jc w:val="left"/>
        <w:rPr>
          <w:b/>
          <w:szCs w:val="24"/>
        </w:rPr>
      </w:pPr>
      <w:r>
        <w:rPr>
          <w:b/>
          <w:szCs w:val="24"/>
        </w:rPr>
        <w:t>Ad</w:t>
      </w:r>
      <w:r w:rsidR="00DD36D8">
        <w:rPr>
          <w:b/>
          <w:szCs w:val="24"/>
        </w:rPr>
        <w:t xml:space="preserve"> dagsordenens pkt.</w:t>
      </w:r>
      <w:r>
        <w:rPr>
          <w:b/>
          <w:szCs w:val="24"/>
        </w:rPr>
        <w:t xml:space="preserve"> </w:t>
      </w:r>
      <w:r w:rsidR="006C5F3A">
        <w:rPr>
          <w:b/>
          <w:szCs w:val="24"/>
        </w:rPr>
        <w:t>j</w:t>
      </w:r>
      <w:r w:rsidRPr="00F30FD6">
        <w:rPr>
          <w:b/>
          <w:szCs w:val="24"/>
        </w:rPr>
        <w:t xml:space="preserve">.2. </w:t>
      </w:r>
    </w:p>
    <w:p w14:paraId="217AC770" w14:textId="502C4D47" w:rsidR="000405FA" w:rsidRDefault="000405FA" w:rsidP="003E416F">
      <w:pPr>
        <w:spacing w:after="120"/>
        <w:jc w:val="left"/>
        <w:rPr>
          <w:szCs w:val="24"/>
        </w:rPr>
      </w:pPr>
      <w:r>
        <w:rPr>
          <w:szCs w:val="24"/>
        </w:rPr>
        <w:t>Bestyrelsen foreslår, at de eksisterende bemyndigelser i vedtægternes pkt. 3.3. fornys, således at de udløber 30. april 2020</w:t>
      </w:r>
      <w:r w:rsidR="0053451B">
        <w:rPr>
          <w:szCs w:val="24"/>
        </w:rPr>
        <w:t>, samt at det maksimale forhøjelsesbeløb for hver af bemyndigelserne (heru</w:t>
      </w:r>
      <w:r w:rsidR="0053451B">
        <w:rPr>
          <w:szCs w:val="24"/>
        </w:rPr>
        <w:t>n</w:t>
      </w:r>
      <w:r w:rsidR="0053451B">
        <w:rPr>
          <w:szCs w:val="24"/>
        </w:rPr>
        <w:t xml:space="preserve">der det samlede loft) ændres til et beløb svarende til 20% af </w:t>
      </w:r>
      <w:r w:rsidR="0053451B" w:rsidRPr="00BA2138">
        <w:rPr>
          <w:szCs w:val="24"/>
        </w:rPr>
        <w:t>selskabets aktiekapital</w:t>
      </w:r>
      <w:r w:rsidR="0053451B">
        <w:rPr>
          <w:szCs w:val="24"/>
        </w:rPr>
        <w:t xml:space="preserve"> (mod tidligere 10%)</w:t>
      </w:r>
      <w:r>
        <w:rPr>
          <w:szCs w:val="24"/>
        </w:rPr>
        <w:t xml:space="preserve">. </w:t>
      </w:r>
    </w:p>
    <w:p w14:paraId="1C7F4538" w14:textId="2715080F" w:rsidR="003E416F" w:rsidRDefault="0053451B" w:rsidP="003E416F">
      <w:pPr>
        <w:spacing w:after="120"/>
        <w:jc w:val="left"/>
        <w:rPr>
          <w:szCs w:val="24"/>
        </w:rPr>
      </w:pPr>
      <w:r>
        <w:rPr>
          <w:szCs w:val="24"/>
        </w:rPr>
        <w:t xml:space="preserve">Det foreslås således, at hvis </w:t>
      </w:r>
      <w:r w:rsidR="006B6709">
        <w:rPr>
          <w:szCs w:val="24"/>
        </w:rPr>
        <w:t xml:space="preserve">forslaget om nedsættelse af aktiekapitalen </w:t>
      </w:r>
      <w:r w:rsidR="000405FA">
        <w:rPr>
          <w:szCs w:val="24"/>
        </w:rPr>
        <w:t>under dagsordenen</w:t>
      </w:r>
      <w:r>
        <w:rPr>
          <w:szCs w:val="24"/>
        </w:rPr>
        <w:t>s</w:t>
      </w:r>
      <w:r w:rsidR="000405FA">
        <w:rPr>
          <w:szCs w:val="24"/>
        </w:rPr>
        <w:t xml:space="preserve"> punkt j.1. vedtages, </w:t>
      </w:r>
      <w:r>
        <w:rPr>
          <w:szCs w:val="24"/>
        </w:rPr>
        <w:t>da ændres</w:t>
      </w:r>
      <w:r w:rsidR="00280E5E">
        <w:rPr>
          <w:szCs w:val="24"/>
        </w:rPr>
        <w:t>:</w:t>
      </w:r>
    </w:p>
    <w:p w14:paraId="598F2599" w14:textId="7DEA9852" w:rsidR="003E416F" w:rsidRDefault="003E416F" w:rsidP="003E416F">
      <w:pPr>
        <w:pStyle w:val="ListParagraph"/>
        <w:numPr>
          <w:ilvl w:val="0"/>
          <w:numId w:val="12"/>
        </w:numPr>
        <w:tabs>
          <w:tab w:val="clear" w:pos="284"/>
          <w:tab w:val="clear" w:pos="567"/>
        </w:tabs>
        <w:spacing w:after="120"/>
        <w:ind w:left="851" w:hanging="491"/>
        <w:jc w:val="left"/>
        <w:rPr>
          <w:szCs w:val="24"/>
        </w:rPr>
      </w:pPr>
      <w:r w:rsidRPr="00BA2138">
        <w:rPr>
          <w:szCs w:val="24"/>
        </w:rPr>
        <w:t>bemyndigelsen til at foretage kapitalforhøjelse med fortegningsret for eksisterende aktion</w:t>
      </w:r>
      <w:r w:rsidRPr="00BA2138">
        <w:rPr>
          <w:szCs w:val="24"/>
        </w:rPr>
        <w:t>æ</w:t>
      </w:r>
      <w:r w:rsidRPr="00BA2138">
        <w:rPr>
          <w:szCs w:val="24"/>
        </w:rPr>
        <w:t xml:space="preserve">rer til maksimalt </w:t>
      </w:r>
      <w:r>
        <w:rPr>
          <w:szCs w:val="24"/>
        </w:rPr>
        <w:t xml:space="preserve">nominelt </w:t>
      </w:r>
      <w:r w:rsidRPr="00BA2138">
        <w:rPr>
          <w:szCs w:val="24"/>
        </w:rPr>
        <w:t xml:space="preserve">DKK </w:t>
      </w:r>
      <w:r w:rsidR="005006B5">
        <w:rPr>
          <w:szCs w:val="24"/>
        </w:rPr>
        <w:t>8</w:t>
      </w:r>
      <w:r w:rsidR="0053451B">
        <w:rPr>
          <w:szCs w:val="24"/>
        </w:rPr>
        <w:t>.</w:t>
      </w:r>
      <w:r w:rsidR="005006B5">
        <w:rPr>
          <w:szCs w:val="24"/>
        </w:rPr>
        <w:t>643</w:t>
      </w:r>
      <w:r w:rsidR="0053451B">
        <w:rPr>
          <w:szCs w:val="24"/>
        </w:rPr>
        <w:t>.</w:t>
      </w:r>
      <w:r w:rsidR="005006B5">
        <w:rPr>
          <w:szCs w:val="24"/>
        </w:rPr>
        <w:t>641,50</w:t>
      </w:r>
      <w:r>
        <w:rPr>
          <w:szCs w:val="24"/>
        </w:rPr>
        <w:t xml:space="preserve">; </w:t>
      </w:r>
    </w:p>
    <w:p w14:paraId="7A5D48F2" w14:textId="6EE3028B" w:rsidR="0053451B" w:rsidRDefault="003E416F" w:rsidP="00CA6BA4">
      <w:pPr>
        <w:pStyle w:val="ListParagraph"/>
        <w:numPr>
          <w:ilvl w:val="0"/>
          <w:numId w:val="12"/>
        </w:numPr>
        <w:tabs>
          <w:tab w:val="clear" w:pos="284"/>
          <w:tab w:val="clear" w:pos="567"/>
        </w:tabs>
        <w:spacing w:after="120"/>
        <w:ind w:left="851" w:hanging="491"/>
        <w:jc w:val="left"/>
        <w:rPr>
          <w:szCs w:val="24"/>
        </w:rPr>
      </w:pPr>
      <w:r w:rsidRPr="0053451B">
        <w:rPr>
          <w:szCs w:val="24"/>
        </w:rPr>
        <w:t>bemyndigelsen til at foretage kapitalforhøjelse uden fortegningsret for eksisterende aktion</w:t>
      </w:r>
      <w:r w:rsidRPr="0053451B">
        <w:rPr>
          <w:szCs w:val="24"/>
        </w:rPr>
        <w:t>æ</w:t>
      </w:r>
      <w:r w:rsidRPr="0053451B">
        <w:rPr>
          <w:szCs w:val="24"/>
        </w:rPr>
        <w:t xml:space="preserve">rer ændres til maksimalt nominelt DKK </w:t>
      </w:r>
      <w:r w:rsidR="005006B5">
        <w:rPr>
          <w:szCs w:val="24"/>
        </w:rPr>
        <w:t>8</w:t>
      </w:r>
      <w:r w:rsidR="0053451B">
        <w:rPr>
          <w:szCs w:val="24"/>
        </w:rPr>
        <w:t>.</w:t>
      </w:r>
      <w:r w:rsidR="005006B5">
        <w:rPr>
          <w:szCs w:val="24"/>
        </w:rPr>
        <w:t>643</w:t>
      </w:r>
      <w:r w:rsidR="0053451B">
        <w:rPr>
          <w:szCs w:val="24"/>
        </w:rPr>
        <w:t>.</w:t>
      </w:r>
      <w:r w:rsidR="005006B5">
        <w:rPr>
          <w:szCs w:val="24"/>
        </w:rPr>
        <w:t>641</w:t>
      </w:r>
      <w:r w:rsidR="0053451B">
        <w:rPr>
          <w:szCs w:val="24"/>
        </w:rPr>
        <w:t>,</w:t>
      </w:r>
      <w:r w:rsidR="005006B5">
        <w:rPr>
          <w:szCs w:val="24"/>
        </w:rPr>
        <w:t>50</w:t>
      </w:r>
      <w:r w:rsidR="0053451B">
        <w:rPr>
          <w:szCs w:val="24"/>
        </w:rPr>
        <w:t xml:space="preserve"> idet </w:t>
      </w:r>
      <w:r w:rsidRPr="0053451B">
        <w:rPr>
          <w:szCs w:val="24"/>
        </w:rPr>
        <w:t>bemærkes, at forhøjelsen ved en rettet emission for</w:t>
      </w:r>
      <w:r w:rsidR="0053451B" w:rsidRPr="0053451B">
        <w:rPr>
          <w:szCs w:val="24"/>
        </w:rPr>
        <w:t>tsat skal ske til markedskurs; og</w:t>
      </w:r>
    </w:p>
    <w:p w14:paraId="6138DA75" w14:textId="4A6D456B" w:rsidR="003E416F" w:rsidRPr="0053451B" w:rsidRDefault="003E416F" w:rsidP="00CA6BA4">
      <w:pPr>
        <w:pStyle w:val="ListParagraph"/>
        <w:numPr>
          <w:ilvl w:val="0"/>
          <w:numId w:val="12"/>
        </w:numPr>
        <w:tabs>
          <w:tab w:val="clear" w:pos="284"/>
          <w:tab w:val="clear" w:pos="567"/>
        </w:tabs>
        <w:spacing w:after="120"/>
        <w:ind w:left="851" w:hanging="491"/>
        <w:jc w:val="left"/>
        <w:rPr>
          <w:szCs w:val="24"/>
        </w:rPr>
      </w:pPr>
      <w:r w:rsidRPr="0053451B">
        <w:rPr>
          <w:szCs w:val="24"/>
        </w:rPr>
        <w:lastRenderedPageBreak/>
        <w:t>bemyndigelser</w:t>
      </w:r>
      <w:r w:rsidR="0053451B">
        <w:rPr>
          <w:szCs w:val="24"/>
        </w:rPr>
        <w:t>ne nævnt under (i) og (ii)</w:t>
      </w:r>
      <w:r w:rsidRPr="0053451B">
        <w:rPr>
          <w:szCs w:val="24"/>
        </w:rPr>
        <w:t xml:space="preserve"> undergives en samlet beløbsgrænse på maksimalt nominelt DKK </w:t>
      </w:r>
      <w:r w:rsidR="005006B5">
        <w:rPr>
          <w:szCs w:val="24"/>
        </w:rPr>
        <w:t>8</w:t>
      </w:r>
      <w:r w:rsidR="0053451B">
        <w:rPr>
          <w:szCs w:val="24"/>
        </w:rPr>
        <w:t>.</w:t>
      </w:r>
      <w:r w:rsidR="005006B5">
        <w:rPr>
          <w:szCs w:val="24"/>
        </w:rPr>
        <w:t>643</w:t>
      </w:r>
      <w:r w:rsidR="0053451B">
        <w:rPr>
          <w:szCs w:val="24"/>
        </w:rPr>
        <w:t>.</w:t>
      </w:r>
      <w:r w:rsidR="005006B5">
        <w:rPr>
          <w:szCs w:val="24"/>
        </w:rPr>
        <w:t>641,50</w:t>
      </w:r>
      <w:r w:rsidR="0053451B" w:rsidRPr="0053451B">
        <w:rPr>
          <w:szCs w:val="24"/>
        </w:rPr>
        <w:t>.</w:t>
      </w:r>
    </w:p>
    <w:p w14:paraId="5D219EFB" w14:textId="049E7C31" w:rsidR="003E416F" w:rsidRPr="00BA2138" w:rsidRDefault="00735D0E" w:rsidP="003E416F">
      <w:pPr>
        <w:spacing w:after="120"/>
        <w:jc w:val="left"/>
        <w:rPr>
          <w:szCs w:val="24"/>
        </w:rPr>
      </w:pPr>
      <w:r>
        <w:rPr>
          <w:szCs w:val="24"/>
        </w:rPr>
        <w:t>Ordlyden af bemyndigelserne i vedtægternes pkt. 3.3(a) og 3.3(b)</w:t>
      </w:r>
      <w:r w:rsidR="003E416F">
        <w:rPr>
          <w:szCs w:val="24"/>
        </w:rPr>
        <w:t xml:space="preserve"> </w:t>
      </w:r>
      <w:r w:rsidR="0053451B">
        <w:rPr>
          <w:szCs w:val="24"/>
        </w:rPr>
        <w:t>vil</w:t>
      </w:r>
      <w:r w:rsidR="003E416F">
        <w:rPr>
          <w:szCs w:val="24"/>
        </w:rPr>
        <w:t xml:space="preserve"> herefter </w:t>
      </w:r>
      <w:r w:rsidR="0053451B">
        <w:rPr>
          <w:szCs w:val="24"/>
        </w:rPr>
        <w:t xml:space="preserve">være som </w:t>
      </w:r>
      <w:r w:rsidR="003E416F">
        <w:rPr>
          <w:szCs w:val="24"/>
        </w:rPr>
        <w:t>følger</w:t>
      </w:r>
      <w:r w:rsidR="0053451B">
        <w:rPr>
          <w:szCs w:val="24"/>
        </w:rPr>
        <w:t>:</w:t>
      </w:r>
    </w:p>
    <w:p w14:paraId="6DDCF346" w14:textId="58BBC4C5" w:rsidR="003E416F" w:rsidRPr="002B3B88" w:rsidRDefault="003E416F" w:rsidP="006B6709">
      <w:pPr>
        <w:tabs>
          <w:tab w:val="clear" w:pos="284"/>
          <w:tab w:val="clear" w:pos="567"/>
          <w:tab w:val="clear" w:pos="851"/>
          <w:tab w:val="clear" w:pos="7371"/>
          <w:tab w:val="left" w:pos="709"/>
        </w:tabs>
        <w:ind w:left="720" w:hanging="720"/>
        <w:rPr>
          <w:i/>
        </w:rPr>
      </w:pPr>
      <w:r>
        <w:t>”</w:t>
      </w:r>
      <w:r w:rsidRPr="002B3B88">
        <w:rPr>
          <w:i/>
        </w:rPr>
        <w:t>3.3</w:t>
      </w:r>
      <w:r w:rsidRPr="002B3B88">
        <w:rPr>
          <w:i/>
        </w:rPr>
        <w:tab/>
        <w:t xml:space="preserve">(a) Bestyrelsen er bemyndiget til i perioden indtil </w:t>
      </w:r>
      <w:r w:rsidR="006B6709" w:rsidRPr="006B6709">
        <w:rPr>
          <w:i/>
          <w:szCs w:val="24"/>
        </w:rPr>
        <w:t>30. april 2020</w:t>
      </w:r>
      <w:r w:rsidR="006B6709">
        <w:rPr>
          <w:szCs w:val="24"/>
        </w:rPr>
        <w:t xml:space="preserve"> </w:t>
      </w:r>
      <w:r w:rsidRPr="002B3B88">
        <w:rPr>
          <w:i/>
        </w:rPr>
        <w:t>at forhøje selskabets aktiek</w:t>
      </w:r>
      <w:r w:rsidRPr="002B3B88">
        <w:rPr>
          <w:i/>
        </w:rPr>
        <w:t>a</w:t>
      </w:r>
      <w:r w:rsidRPr="002B3B88">
        <w:rPr>
          <w:i/>
        </w:rPr>
        <w:t>pital ved udstedelse af nye aktier ad en eller flere</w:t>
      </w:r>
      <w:r>
        <w:rPr>
          <w:i/>
        </w:rPr>
        <w:t xml:space="preserve"> </w:t>
      </w:r>
      <w:r w:rsidRPr="002B3B88">
        <w:rPr>
          <w:i/>
        </w:rPr>
        <w:t xml:space="preserve">gange med i alt op til nominelt </w:t>
      </w:r>
      <w:r w:rsidRPr="001620B9">
        <w:rPr>
          <w:i/>
        </w:rPr>
        <w:t xml:space="preserve">DKK </w:t>
      </w:r>
      <w:r w:rsidR="005006B5">
        <w:rPr>
          <w:i/>
          <w:szCs w:val="24"/>
        </w:rPr>
        <w:t>8</w:t>
      </w:r>
      <w:r w:rsidR="0053451B" w:rsidRPr="0053451B">
        <w:rPr>
          <w:i/>
          <w:szCs w:val="24"/>
        </w:rPr>
        <w:t>.</w:t>
      </w:r>
      <w:r w:rsidR="005006B5">
        <w:rPr>
          <w:i/>
          <w:szCs w:val="24"/>
        </w:rPr>
        <w:t>643</w:t>
      </w:r>
      <w:r w:rsidR="0053451B" w:rsidRPr="0053451B">
        <w:rPr>
          <w:i/>
          <w:szCs w:val="24"/>
        </w:rPr>
        <w:t>.</w:t>
      </w:r>
      <w:r w:rsidR="005006B5">
        <w:rPr>
          <w:i/>
          <w:szCs w:val="24"/>
        </w:rPr>
        <w:t>641,50</w:t>
      </w:r>
      <w:r w:rsidRPr="002B3B88">
        <w:rPr>
          <w:i/>
        </w:rPr>
        <w:t>, jf. dog pkt. 3.3(c), med fortegningsret</w:t>
      </w:r>
      <w:r>
        <w:rPr>
          <w:i/>
        </w:rPr>
        <w:t xml:space="preserve"> </w:t>
      </w:r>
      <w:r w:rsidRPr="002B3B88">
        <w:rPr>
          <w:i/>
        </w:rPr>
        <w:t>for selskabets hidtidige aktionærer. Kap</w:t>
      </w:r>
      <w:r w:rsidRPr="002B3B88">
        <w:rPr>
          <w:i/>
        </w:rPr>
        <w:t>i</w:t>
      </w:r>
      <w:r w:rsidRPr="002B3B88">
        <w:rPr>
          <w:i/>
        </w:rPr>
        <w:t>talforhøjelsen skal ske ved kontant</w:t>
      </w:r>
      <w:r>
        <w:rPr>
          <w:i/>
        </w:rPr>
        <w:t xml:space="preserve"> </w:t>
      </w:r>
      <w:r w:rsidRPr="002B3B88">
        <w:rPr>
          <w:i/>
        </w:rPr>
        <w:t>indbetaling.</w:t>
      </w:r>
    </w:p>
    <w:p w14:paraId="506DBA71" w14:textId="77777777" w:rsidR="003E416F" w:rsidRPr="002B3B88" w:rsidRDefault="003E416F" w:rsidP="006B6709">
      <w:pPr>
        <w:tabs>
          <w:tab w:val="clear" w:pos="284"/>
          <w:tab w:val="clear" w:pos="567"/>
          <w:tab w:val="clear" w:pos="851"/>
          <w:tab w:val="clear" w:pos="7371"/>
          <w:tab w:val="left" w:pos="709"/>
          <w:tab w:val="left" w:pos="1276"/>
        </w:tabs>
        <w:rPr>
          <w:i/>
        </w:rPr>
      </w:pPr>
    </w:p>
    <w:p w14:paraId="1C965E30" w14:textId="3678AF0E" w:rsidR="003E416F" w:rsidRDefault="003E416F" w:rsidP="006B6709">
      <w:pPr>
        <w:tabs>
          <w:tab w:val="clear" w:pos="284"/>
          <w:tab w:val="clear" w:pos="567"/>
          <w:tab w:val="clear" w:pos="851"/>
          <w:tab w:val="clear" w:pos="7371"/>
          <w:tab w:val="left" w:pos="709"/>
        </w:tabs>
        <w:spacing w:after="240"/>
        <w:ind w:left="720" w:hanging="720"/>
        <w:rPr>
          <w:i/>
        </w:rPr>
      </w:pPr>
      <w:r w:rsidRPr="002B3B88">
        <w:rPr>
          <w:i/>
        </w:rPr>
        <w:tab/>
        <w:t>(b)</w:t>
      </w:r>
      <w:r w:rsidR="006B6709">
        <w:rPr>
          <w:i/>
        </w:rPr>
        <w:t xml:space="preserve"> </w:t>
      </w:r>
      <w:r w:rsidRPr="002B3B88">
        <w:rPr>
          <w:i/>
        </w:rPr>
        <w:t xml:space="preserve">Bestyrelsen er endvidere bemyndiget til i perioden indtil </w:t>
      </w:r>
      <w:r w:rsidR="006B6709" w:rsidRPr="006B6709">
        <w:rPr>
          <w:i/>
          <w:szCs w:val="24"/>
        </w:rPr>
        <w:t>30. april 2020</w:t>
      </w:r>
      <w:r w:rsidR="006B6709">
        <w:rPr>
          <w:szCs w:val="24"/>
        </w:rPr>
        <w:t xml:space="preserve"> </w:t>
      </w:r>
      <w:r w:rsidRPr="002B3B88">
        <w:rPr>
          <w:i/>
        </w:rPr>
        <w:t>at forhøje selsk</w:t>
      </w:r>
      <w:r w:rsidRPr="002B3B88">
        <w:rPr>
          <w:i/>
        </w:rPr>
        <w:t>a</w:t>
      </w:r>
      <w:r w:rsidRPr="002B3B88">
        <w:rPr>
          <w:i/>
        </w:rPr>
        <w:t xml:space="preserve">bets aktiekapital ved udstedelse af nye aktier ad en eller flere gange med i alt op til nominelt DKK </w:t>
      </w:r>
      <w:r w:rsidR="005006B5">
        <w:rPr>
          <w:i/>
          <w:szCs w:val="24"/>
        </w:rPr>
        <w:t>8</w:t>
      </w:r>
      <w:r w:rsidR="0053451B" w:rsidRPr="0053451B">
        <w:rPr>
          <w:i/>
          <w:szCs w:val="24"/>
        </w:rPr>
        <w:t>.</w:t>
      </w:r>
      <w:r w:rsidR="005006B5">
        <w:rPr>
          <w:i/>
          <w:szCs w:val="24"/>
        </w:rPr>
        <w:t>643</w:t>
      </w:r>
      <w:r w:rsidR="0053451B" w:rsidRPr="0053451B">
        <w:rPr>
          <w:i/>
          <w:szCs w:val="24"/>
        </w:rPr>
        <w:t>.</w:t>
      </w:r>
      <w:r w:rsidR="005006B5">
        <w:rPr>
          <w:i/>
          <w:szCs w:val="24"/>
        </w:rPr>
        <w:t>641,50</w:t>
      </w:r>
      <w:r w:rsidRPr="002B3B88">
        <w:rPr>
          <w:i/>
        </w:rPr>
        <w:t>, jf. dog pkt. 3.3(c), uden fortegningsret for selskabets hidtidige aktionærer</w:t>
      </w:r>
      <w:r w:rsidR="006B6709">
        <w:rPr>
          <w:i/>
        </w:rPr>
        <w:t>, dog</w:t>
      </w:r>
      <w:r w:rsidRPr="002B3B88">
        <w:rPr>
          <w:i/>
        </w:rPr>
        <w:t xml:space="preserve"> forudsat at forhøjelsen sker til markedskurs. Kapitalforhøjelsen kan ske ved kontant in</w:t>
      </w:r>
      <w:r w:rsidRPr="002B3B88">
        <w:rPr>
          <w:i/>
        </w:rPr>
        <w:t>d</w:t>
      </w:r>
      <w:r w:rsidRPr="002B3B88">
        <w:rPr>
          <w:i/>
        </w:rPr>
        <w:t>betaling, ved indskud af andre værdier end kontanter eller ved gældskonvertering.</w:t>
      </w:r>
    </w:p>
    <w:p w14:paraId="5BD91577" w14:textId="06865A98" w:rsidR="003E416F" w:rsidRPr="006B6709" w:rsidRDefault="003E416F" w:rsidP="006B6709">
      <w:pPr>
        <w:spacing w:after="120"/>
        <w:jc w:val="left"/>
        <w:rPr>
          <w:szCs w:val="24"/>
        </w:rPr>
      </w:pPr>
      <w:r w:rsidRPr="006B6709">
        <w:rPr>
          <w:szCs w:val="24"/>
        </w:rPr>
        <w:t xml:space="preserve">Bemyndigelsen er endvidere forsat underlagt følgende generelle vilkår </w:t>
      </w:r>
      <w:r w:rsidR="00735D0E" w:rsidRPr="006B6709">
        <w:rPr>
          <w:szCs w:val="24"/>
        </w:rPr>
        <w:t xml:space="preserve">og begrænsninger </w:t>
      </w:r>
      <w:r w:rsidRPr="006B6709">
        <w:rPr>
          <w:szCs w:val="24"/>
        </w:rPr>
        <w:t>i vedtæ</w:t>
      </w:r>
      <w:r w:rsidRPr="006B6709">
        <w:rPr>
          <w:szCs w:val="24"/>
        </w:rPr>
        <w:t>g</w:t>
      </w:r>
      <w:r w:rsidRPr="006B6709">
        <w:rPr>
          <w:szCs w:val="24"/>
        </w:rPr>
        <w:t>ternes pkt. 3.3(</w:t>
      </w:r>
      <w:r w:rsidR="00735D0E" w:rsidRPr="006B6709">
        <w:rPr>
          <w:szCs w:val="24"/>
        </w:rPr>
        <w:t>c</w:t>
      </w:r>
      <w:r w:rsidRPr="006B6709">
        <w:rPr>
          <w:szCs w:val="24"/>
        </w:rPr>
        <w:t>)</w:t>
      </w:r>
      <w:r w:rsidR="00735D0E" w:rsidRPr="006B6709">
        <w:rPr>
          <w:szCs w:val="24"/>
        </w:rPr>
        <w:t xml:space="preserve"> og 3.3(d)</w:t>
      </w:r>
      <w:r w:rsidRPr="006B6709">
        <w:rPr>
          <w:szCs w:val="24"/>
        </w:rPr>
        <w:t>:</w:t>
      </w:r>
      <w:r w:rsidR="00735D0E" w:rsidRPr="006B6709">
        <w:rPr>
          <w:szCs w:val="24"/>
        </w:rPr>
        <w:t xml:space="preserve"> </w:t>
      </w:r>
    </w:p>
    <w:p w14:paraId="4552FBFA" w14:textId="4EE07EBB" w:rsidR="00735D0E" w:rsidRPr="002B3B88" w:rsidRDefault="00735D0E" w:rsidP="006B6709">
      <w:pPr>
        <w:tabs>
          <w:tab w:val="clear" w:pos="284"/>
          <w:tab w:val="clear" w:pos="567"/>
          <w:tab w:val="clear" w:pos="851"/>
          <w:tab w:val="clear" w:pos="7371"/>
        </w:tabs>
        <w:autoSpaceDE w:val="0"/>
        <w:autoSpaceDN w:val="0"/>
        <w:adjustRightInd w:val="0"/>
        <w:spacing w:after="120"/>
        <w:ind w:left="709"/>
        <w:jc w:val="left"/>
        <w:rPr>
          <w:i/>
        </w:rPr>
      </w:pPr>
      <w:r>
        <w:rPr>
          <w:i/>
        </w:rPr>
        <w:t>(c)</w:t>
      </w:r>
      <w:r w:rsidR="006B6709">
        <w:rPr>
          <w:i/>
        </w:rPr>
        <w:t xml:space="preserve"> </w:t>
      </w:r>
      <w:r w:rsidRPr="002B3B88">
        <w:rPr>
          <w:i/>
        </w:rPr>
        <w:t xml:space="preserve">Bestyrelsens bemyndigelser efter pkt. 3.3(a)-(b) ovenfor kan tilsammen maksimalt udnyttes til at forhøje aktiekapitalen med i alt nominelt DKK </w:t>
      </w:r>
      <w:r w:rsidR="005006B5">
        <w:rPr>
          <w:i/>
          <w:szCs w:val="24"/>
        </w:rPr>
        <w:t>8</w:t>
      </w:r>
      <w:r w:rsidR="0053451B" w:rsidRPr="0053451B">
        <w:rPr>
          <w:i/>
          <w:szCs w:val="24"/>
        </w:rPr>
        <w:t>.</w:t>
      </w:r>
      <w:r w:rsidR="005006B5">
        <w:rPr>
          <w:i/>
          <w:szCs w:val="24"/>
        </w:rPr>
        <w:t>643</w:t>
      </w:r>
      <w:r w:rsidR="0053451B" w:rsidRPr="0053451B">
        <w:rPr>
          <w:i/>
          <w:szCs w:val="24"/>
        </w:rPr>
        <w:t>.</w:t>
      </w:r>
      <w:r w:rsidR="005006B5">
        <w:rPr>
          <w:i/>
          <w:szCs w:val="24"/>
        </w:rPr>
        <w:t>641,50</w:t>
      </w:r>
      <w:r w:rsidRPr="002B3B88">
        <w:rPr>
          <w:i/>
        </w:rPr>
        <w:t>.</w:t>
      </w:r>
    </w:p>
    <w:p w14:paraId="7B826246" w14:textId="156AB330" w:rsidR="00952F58" w:rsidRDefault="003E416F" w:rsidP="006B6709">
      <w:pPr>
        <w:tabs>
          <w:tab w:val="clear" w:pos="284"/>
          <w:tab w:val="clear" w:pos="567"/>
          <w:tab w:val="clear" w:pos="851"/>
          <w:tab w:val="clear" w:pos="7371"/>
        </w:tabs>
        <w:autoSpaceDE w:val="0"/>
        <w:autoSpaceDN w:val="0"/>
        <w:adjustRightInd w:val="0"/>
        <w:spacing w:after="240"/>
        <w:ind w:left="709"/>
        <w:jc w:val="left"/>
      </w:pPr>
      <w:r w:rsidRPr="002B3B88">
        <w:rPr>
          <w:i/>
        </w:rPr>
        <w:t>(d) For kapitalforhøjelser i medfør af pkt. 3.3(a)-(b), gælder, at de nye aktier udstedes som navneaktier. De nye aktier giver ret</w:t>
      </w:r>
      <w:r w:rsidRPr="003E416F">
        <w:rPr>
          <w:i/>
        </w:rPr>
        <w:t xml:space="preserve"> </w:t>
      </w:r>
      <w:r w:rsidRPr="002B3B88">
        <w:rPr>
          <w:i/>
        </w:rPr>
        <w:t>til udbytte, og andre rettigheder fra det tidspunkt best</w:t>
      </w:r>
      <w:r w:rsidRPr="002B3B88">
        <w:rPr>
          <w:i/>
        </w:rPr>
        <w:t>y</w:t>
      </w:r>
      <w:r w:rsidRPr="002B3B88">
        <w:rPr>
          <w:i/>
        </w:rPr>
        <w:t>relsen bestemmer. De nye aktier skal være fuldt indbetalte og er omsætningspapirer. Ingen aktionær er forpligtet til at lade sine aktier indløse helt eller delvist, og der skal ikke være indskrænkninger i de nye aktiers omsættelighed. Aktierne skal i øvrigt i enhver henseende v</w:t>
      </w:r>
      <w:r w:rsidRPr="002B3B88">
        <w:rPr>
          <w:i/>
        </w:rPr>
        <w:t>æ</w:t>
      </w:r>
      <w:r w:rsidRPr="002B3B88">
        <w:rPr>
          <w:i/>
        </w:rPr>
        <w:t>re stillet som de eksisterende aktier. I øvrigt fastsætter bestyrelsen de nærmere vilkår for kap</w:t>
      </w:r>
      <w:r w:rsidRPr="002B3B88">
        <w:rPr>
          <w:i/>
        </w:rPr>
        <w:t>i</w:t>
      </w:r>
      <w:r w:rsidRPr="002B3B88">
        <w:rPr>
          <w:i/>
        </w:rPr>
        <w:t>talforhøjelser, der gennemføres i henhold til bemyndigelserne i pkt. 3.3(a)-(b). Bestyrelsen er bemyndiget til at foretage de i forbindelse med kapitalforhøjelsen nødvendige vedtægtsæ</w:t>
      </w:r>
      <w:r w:rsidRPr="002B3B88">
        <w:rPr>
          <w:i/>
        </w:rPr>
        <w:t>n</w:t>
      </w:r>
      <w:r w:rsidRPr="002B3B88">
        <w:rPr>
          <w:i/>
        </w:rPr>
        <w:t>dringer.</w:t>
      </w:r>
      <w:r>
        <w:t>”</w:t>
      </w:r>
    </w:p>
    <w:p w14:paraId="64408BFB" w14:textId="17E3C1C2" w:rsidR="0053451B" w:rsidRDefault="0053451B" w:rsidP="0053451B">
      <w:pPr>
        <w:tabs>
          <w:tab w:val="clear" w:pos="284"/>
          <w:tab w:val="clear" w:pos="567"/>
          <w:tab w:val="clear" w:pos="851"/>
          <w:tab w:val="clear" w:pos="7371"/>
        </w:tabs>
        <w:autoSpaceDE w:val="0"/>
        <w:autoSpaceDN w:val="0"/>
        <w:adjustRightInd w:val="0"/>
        <w:spacing w:after="240"/>
        <w:jc w:val="left"/>
      </w:pPr>
      <w:r>
        <w:t xml:space="preserve">Hvis forslaget om kapitalnedsættelse under </w:t>
      </w:r>
      <w:r>
        <w:rPr>
          <w:szCs w:val="24"/>
        </w:rPr>
        <w:t xml:space="preserve">dagsordenens punkt j.1. ikke vedtages, vil beløbet nævnt under hvert af punkt 3.3(a), (b) og (c) i stedet være nominelt kr. </w:t>
      </w:r>
      <w:r w:rsidRPr="0053451B">
        <w:rPr>
          <w:szCs w:val="24"/>
        </w:rPr>
        <w:t>172.872.833</w:t>
      </w:r>
      <w:r>
        <w:rPr>
          <w:szCs w:val="24"/>
        </w:rPr>
        <w:t xml:space="preserve"> svarende til 20% af se</w:t>
      </w:r>
      <w:r>
        <w:rPr>
          <w:szCs w:val="24"/>
        </w:rPr>
        <w:t>l</w:t>
      </w:r>
      <w:r>
        <w:rPr>
          <w:szCs w:val="24"/>
        </w:rPr>
        <w:t>skabets nuværende kapital.</w:t>
      </w:r>
    </w:p>
    <w:p w14:paraId="1FC372B2" w14:textId="27837ED2" w:rsidR="00952F58" w:rsidRDefault="00952F58" w:rsidP="00952F58">
      <w:pPr>
        <w:tabs>
          <w:tab w:val="clear" w:pos="284"/>
          <w:tab w:val="clear" w:pos="567"/>
          <w:tab w:val="clear" w:pos="851"/>
          <w:tab w:val="clear" w:pos="7371"/>
          <w:tab w:val="left" w:pos="993"/>
        </w:tabs>
        <w:autoSpaceDE w:val="0"/>
        <w:autoSpaceDN w:val="0"/>
        <w:adjustRightInd w:val="0"/>
        <w:spacing w:after="120"/>
        <w:jc w:val="left"/>
        <w:rPr>
          <w:b/>
          <w:szCs w:val="24"/>
        </w:rPr>
      </w:pPr>
      <w:r>
        <w:rPr>
          <w:b/>
          <w:szCs w:val="24"/>
        </w:rPr>
        <w:t xml:space="preserve">Ad </w:t>
      </w:r>
      <w:r w:rsidR="00DD36D8">
        <w:rPr>
          <w:b/>
          <w:szCs w:val="24"/>
        </w:rPr>
        <w:t>dagsordenens pkt. k</w:t>
      </w:r>
    </w:p>
    <w:p w14:paraId="7A1B106F" w14:textId="69B960F2" w:rsidR="00952F58" w:rsidRPr="00952F58" w:rsidRDefault="00A97EB0" w:rsidP="006B6709">
      <w:pPr>
        <w:tabs>
          <w:tab w:val="clear" w:pos="284"/>
          <w:tab w:val="clear" w:pos="567"/>
          <w:tab w:val="clear" w:pos="851"/>
          <w:tab w:val="clear" w:pos="7371"/>
          <w:tab w:val="left" w:pos="993"/>
        </w:tabs>
        <w:autoSpaceDE w:val="0"/>
        <w:autoSpaceDN w:val="0"/>
        <w:adjustRightInd w:val="0"/>
        <w:spacing w:after="240"/>
        <w:jc w:val="left"/>
        <w:rPr>
          <w:szCs w:val="24"/>
        </w:rPr>
      </w:pPr>
      <w:r>
        <w:t>Bestyrelsen foreslår, at generalforsamlingen bemyndiger dirigenten til (med substitutionsret) at a</w:t>
      </w:r>
      <w:r>
        <w:t>n</w:t>
      </w:r>
      <w:r>
        <w:t>melde det vedtagne til Erhvervsstyrelsen og til at foretage sådanne ændringer og tilføjelser heri, som Erhvervsstyrelsen måtte kræve som betingelse for registrering eller godkendelse.</w:t>
      </w:r>
    </w:p>
    <w:p w14:paraId="143AC503" w14:textId="6B710D7C" w:rsidR="00EC3626" w:rsidRPr="008A7899" w:rsidRDefault="00EC3626" w:rsidP="006B6709">
      <w:pPr>
        <w:tabs>
          <w:tab w:val="clear" w:pos="284"/>
          <w:tab w:val="clear" w:pos="567"/>
          <w:tab w:val="clear" w:pos="851"/>
          <w:tab w:val="clear" w:pos="7371"/>
          <w:tab w:val="left" w:pos="993"/>
        </w:tabs>
        <w:autoSpaceDE w:val="0"/>
        <w:autoSpaceDN w:val="0"/>
        <w:adjustRightInd w:val="0"/>
        <w:spacing w:after="240"/>
        <w:jc w:val="center"/>
        <w:rPr>
          <w:szCs w:val="24"/>
        </w:rPr>
      </w:pPr>
      <w:r w:rsidRPr="008A7899">
        <w:rPr>
          <w:szCs w:val="24"/>
        </w:rPr>
        <w:t>--o0o--</w:t>
      </w:r>
    </w:p>
    <w:p w14:paraId="0DA1B286" w14:textId="77777777" w:rsidR="005511F9" w:rsidRPr="008A7899" w:rsidRDefault="005511F9" w:rsidP="0053451B">
      <w:pPr>
        <w:keepNext/>
        <w:tabs>
          <w:tab w:val="clear" w:pos="284"/>
          <w:tab w:val="clear" w:pos="567"/>
          <w:tab w:val="clear" w:pos="851"/>
          <w:tab w:val="clear" w:pos="7371"/>
        </w:tabs>
        <w:spacing w:line="240" w:lineRule="auto"/>
        <w:jc w:val="left"/>
        <w:rPr>
          <w:b/>
          <w:szCs w:val="24"/>
        </w:rPr>
      </w:pPr>
      <w:r w:rsidRPr="008A7899">
        <w:rPr>
          <w:b/>
          <w:szCs w:val="24"/>
        </w:rPr>
        <w:lastRenderedPageBreak/>
        <w:t>Vedtagelseskrav</w:t>
      </w:r>
    </w:p>
    <w:p w14:paraId="0F4A7262" w14:textId="6BEF8370" w:rsidR="005511F9" w:rsidRPr="008A7899" w:rsidRDefault="000843E6" w:rsidP="006B6709">
      <w:pPr>
        <w:tabs>
          <w:tab w:val="clear" w:pos="284"/>
          <w:tab w:val="clear" w:pos="567"/>
          <w:tab w:val="clear" w:pos="851"/>
          <w:tab w:val="clear" w:pos="7371"/>
          <w:tab w:val="left" w:pos="993"/>
        </w:tabs>
        <w:autoSpaceDE w:val="0"/>
        <w:autoSpaceDN w:val="0"/>
        <w:adjustRightInd w:val="0"/>
        <w:spacing w:after="240"/>
        <w:jc w:val="left"/>
        <w:rPr>
          <w:szCs w:val="24"/>
        </w:rPr>
      </w:pPr>
      <w:r w:rsidRPr="008A7899">
        <w:rPr>
          <w:szCs w:val="24"/>
        </w:rPr>
        <w:t xml:space="preserve">Vedtagelse af </w:t>
      </w:r>
      <w:r w:rsidR="002E47D8">
        <w:rPr>
          <w:szCs w:val="24"/>
        </w:rPr>
        <w:t>forslag under dagsordenens punkter</w:t>
      </w:r>
      <w:r w:rsidR="00B15002">
        <w:rPr>
          <w:szCs w:val="24"/>
        </w:rPr>
        <w:t xml:space="preserve"> f.1-f.2 samt</w:t>
      </w:r>
      <w:r w:rsidRPr="008A7899">
        <w:rPr>
          <w:szCs w:val="24"/>
        </w:rPr>
        <w:t xml:space="preserve"> </w:t>
      </w:r>
      <w:r w:rsidR="00B15002">
        <w:rPr>
          <w:szCs w:val="24"/>
        </w:rPr>
        <w:t>j</w:t>
      </w:r>
      <w:r w:rsidRPr="008A7899">
        <w:rPr>
          <w:szCs w:val="24"/>
        </w:rPr>
        <w:t>.1</w:t>
      </w:r>
      <w:r w:rsidR="00B15002">
        <w:rPr>
          <w:szCs w:val="24"/>
        </w:rPr>
        <w:t>-j</w:t>
      </w:r>
      <w:r w:rsidR="002E47D8">
        <w:rPr>
          <w:szCs w:val="24"/>
        </w:rPr>
        <w:t>.2.</w:t>
      </w:r>
      <w:r w:rsidR="00173F20" w:rsidRPr="008A7899">
        <w:rPr>
          <w:szCs w:val="24"/>
        </w:rPr>
        <w:t xml:space="preserve"> </w:t>
      </w:r>
      <w:r w:rsidRPr="008A7899">
        <w:rPr>
          <w:szCs w:val="24"/>
        </w:rPr>
        <w:t>kræver tilslutning fra en maj</w:t>
      </w:r>
      <w:r w:rsidRPr="008A7899">
        <w:rPr>
          <w:szCs w:val="24"/>
        </w:rPr>
        <w:t>o</w:t>
      </w:r>
      <w:r w:rsidRPr="008A7899">
        <w:rPr>
          <w:szCs w:val="24"/>
        </w:rPr>
        <w:t>ritet på to tredjedele af såvel de afgivne stemmer som af den på generalforsamlingen repræsenterede stemmeberettigede aktiekapital. Øvrige forslag kan vedtages med simpelt stemmeflertal.</w:t>
      </w:r>
      <w:r w:rsidR="00AE30C9" w:rsidRPr="008A7899">
        <w:rPr>
          <w:szCs w:val="24"/>
        </w:rPr>
        <w:t xml:space="preserve"> </w:t>
      </w:r>
    </w:p>
    <w:p w14:paraId="0C3AF3F5" w14:textId="77777777" w:rsidR="005511F9" w:rsidRPr="008A7899" w:rsidRDefault="005511F9" w:rsidP="006B6709">
      <w:pPr>
        <w:keepNext/>
        <w:tabs>
          <w:tab w:val="clear" w:pos="284"/>
          <w:tab w:val="clear" w:pos="567"/>
          <w:tab w:val="clear" w:pos="851"/>
          <w:tab w:val="clear" w:pos="7371"/>
        </w:tabs>
        <w:autoSpaceDE w:val="0"/>
        <w:autoSpaceDN w:val="0"/>
        <w:adjustRightInd w:val="0"/>
        <w:jc w:val="left"/>
        <w:rPr>
          <w:szCs w:val="24"/>
        </w:rPr>
      </w:pPr>
      <w:r w:rsidRPr="008A7899">
        <w:rPr>
          <w:b/>
          <w:bCs/>
          <w:szCs w:val="24"/>
        </w:rPr>
        <w:t>Oplysning om kapital og stemmeret</w:t>
      </w:r>
    </w:p>
    <w:p w14:paraId="4CADA6FD" w14:textId="77777777" w:rsidR="005511F9" w:rsidRPr="008A7899" w:rsidRDefault="005511F9" w:rsidP="006B6709">
      <w:pPr>
        <w:tabs>
          <w:tab w:val="clear" w:pos="284"/>
          <w:tab w:val="clear" w:pos="567"/>
          <w:tab w:val="clear" w:pos="851"/>
          <w:tab w:val="clear" w:pos="7371"/>
          <w:tab w:val="left" w:pos="993"/>
        </w:tabs>
        <w:autoSpaceDE w:val="0"/>
        <w:autoSpaceDN w:val="0"/>
        <w:adjustRightInd w:val="0"/>
        <w:spacing w:after="240"/>
        <w:jc w:val="left"/>
        <w:rPr>
          <w:bCs/>
          <w:szCs w:val="24"/>
        </w:rPr>
      </w:pPr>
      <w:r w:rsidRPr="008A7899">
        <w:rPr>
          <w:bCs/>
          <w:szCs w:val="24"/>
        </w:rPr>
        <w:t>Selskabets aktiekapital udgør på tidspunktet for indkaldelse til generalforsamlingen nominelt DKK</w:t>
      </w:r>
      <w:r w:rsidR="005A5DC0" w:rsidRPr="008A7899">
        <w:rPr>
          <w:bCs/>
          <w:szCs w:val="24"/>
        </w:rPr>
        <w:t xml:space="preserve"> </w:t>
      </w:r>
      <w:r w:rsidR="00F5647A" w:rsidRPr="008A7899">
        <w:rPr>
          <w:bCs/>
          <w:szCs w:val="24"/>
        </w:rPr>
        <w:t>864.364.165</w:t>
      </w:r>
      <w:r w:rsidR="00B70170" w:rsidRPr="008A7899">
        <w:rPr>
          <w:szCs w:val="24"/>
        </w:rPr>
        <w:t xml:space="preserve"> </w:t>
      </w:r>
      <w:r w:rsidRPr="006B6709">
        <w:rPr>
          <w:szCs w:val="24"/>
        </w:rPr>
        <w:t>fordelt</w:t>
      </w:r>
      <w:r w:rsidRPr="008A7899">
        <w:rPr>
          <w:bCs/>
          <w:szCs w:val="24"/>
        </w:rPr>
        <w:t xml:space="preserve"> </w:t>
      </w:r>
      <w:r w:rsidR="00AA54EE" w:rsidRPr="008A7899">
        <w:rPr>
          <w:bCs/>
          <w:szCs w:val="24"/>
        </w:rPr>
        <w:t>på</w:t>
      </w:r>
      <w:r w:rsidRPr="008A7899">
        <w:rPr>
          <w:bCs/>
          <w:szCs w:val="24"/>
        </w:rPr>
        <w:t xml:space="preserve"> aktier à DKK 70. Der forefindes også aktier på nominelt DKK 35. Hvert a</w:t>
      </w:r>
      <w:r w:rsidRPr="008A7899">
        <w:rPr>
          <w:bCs/>
          <w:szCs w:val="24"/>
        </w:rPr>
        <w:t>k</w:t>
      </w:r>
      <w:r w:rsidRPr="008A7899">
        <w:rPr>
          <w:bCs/>
          <w:szCs w:val="24"/>
        </w:rPr>
        <w:t>tiebeløb på DKK 70 giver én stemme; hvert aktiebeløb på DKK 35 giver en halv stemme.</w:t>
      </w:r>
    </w:p>
    <w:p w14:paraId="497FCCC1" w14:textId="77777777" w:rsidR="005511F9" w:rsidRPr="008A7899" w:rsidRDefault="005511F9" w:rsidP="00981D26">
      <w:pPr>
        <w:jc w:val="left"/>
        <w:rPr>
          <w:b/>
          <w:szCs w:val="24"/>
        </w:rPr>
      </w:pPr>
      <w:r w:rsidRPr="008A7899">
        <w:rPr>
          <w:b/>
          <w:szCs w:val="24"/>
        </w:rPr>
        <w:t>Registreringsdato</w:t>
      </w:r>
    </w:p>
    <w:p w14:paraId="46DEEE9D" w14:textId="77777777" w:rsidR="005511F9" w:rsidRPr="008A7899" w:rsidRDefault="005511F9" w:rsidP="006B6709">
      <w:pPr>
        <w:tabs>
          <w:tab w:val="clear" w:pos="284"/>
          <w:tab w:val="clear" w:pos="567"/>
          <w:tab w:val="clear" w:pos="851"/>
          <w:tab w:val="clear" w:pos="7371"/>
          <w:tab w:val="left" w:pos="993"/>
        </w:tabs>
        <w:autoSpaceDE w:val="0"/>
        <w:autoSpaceDN w:val="0"/>
        <w:adjustRightInd w:val="0"/>
        <w:spacing w:after="240"/>
        <w:jc w:val="left"/>
        <w:rPr>
          <w:bCs/>
          <w:szCs w:val="24"/>
        </w:rPr>
      </w:pPr>
      <w:r w:rsidRPr="008A7899">
        <w:rPr>
          <w:bCs/>
          <w:szCs w:val="24"/>
        </w:rPr>
        <w:t>En aktionærs ret til at deltage i en generalforsamling og til at afgive stemme fastsættes i forhold til de aktier, aktionæren besidder på registreringsdatoen. De aktier, den enkelte aktionær besidder på reg</w:t>
      </w:r>
      <w:r w:rsidRPr="008A7899">
        <w:rPr>
          <w:bCs/>
          <w:szCs w:val="24"/>
        </w:rPr>
        <w:t>i</w:t>
      </w:r>
      <w:r w:rsidRPr="008A7899">
        <w:rPr>
          <w:bCs/>
          <w:szCs w:val="24"/>
        </w:rPr>
        <w:t xml:space="preserve">streringsdatoen, opgøres på baggrund af noteringen af aktionærens ejerforhold i </w:t>
      </w:r>
      <w:proofErr w:type="spellStart"/>
      <w:r w:rsidRPr="008A7899">
        <w:rPr>
          <w:bCs/>
          <w:szCs w:val="24"/>
        </w:rPr>
        <w:t>ejerbogen</w:t>
      </w:r>
      <w:proofErr w:type="spellEnd"/>
      <w:r w:rsidRPr="008A7899">
        <w:rPr>
          <w:bCs/>
          <w:szCs w:val="24"/>
        </w:rPr>
        <w:t xml:space="preserve"> samt eve</w:t>
      </w:r>
      <w:r w:rsidRPr="008A7899">
        <w:rPr>
          <w:bCs/>
          <w:szCs w:val="24"/>
        </w:rPr>
        <w:t>n</w:t>
      </w:r>
      <w:r w:rsidRPr="008A7899">
        <w:rPr>
          <w:bCs/>
          <w:szCs w:val="24"/>
        </w:rPr>
        <w:t>tuelle meddelelser om ejerforhold, som selskabet har modtaget fra aktionæren med henblik på indf</w:t>
      </w:r>
      <w:r w:rsidRPr="008A7899">
        <w:rPr>
          <w:bCs/>
          <w:szCs w:val="24"/>
        </w:rPr>
        <w:t>ø</w:t>
      </w:r>
      <w:r w:rsidRPr="008A7899">
        <w:rPr>
          <w:bCs/>
          <w:szCs w:val="24"/>
        </w:rPr>
        <w:t xml:space="preserve">relse i </w:t>
      </w:r>
      <w:proofErr w:type="spellStart"/>
      <w:r w:rsidRPr="008A7899">
        <w:rPr>
          <w:bCs/>
          <w:szCs w:val="24"/>
        </w:rPr>
        <w:t>ejerbogen</w:t>
      </w:r>
      <w:proofErr w:type="spellEnd"/>
      <w:r w:rsidRPr="008A7899">
        <w:rPr>
          <w:bCs/>
          <w:szCs w:val="24"/>
        </w:rPr>
        <w:t xml:space="preserve">, men som endnu ikke er indført i </w:t>
      </w:r>
      <w:proofErr w:type="spellStart"/>
      <w:r w:rsidRPr="008A7899">
        <w:rPr>
          <w:bCs/>
          <w:szCs w:val="24"/>
        </w:rPr>
        <w:t>ejerbogen</w:t>
      </w:r>
      <w:proofErr w:type="spellEnd"/>
      <w:r w:rsidRPr="008A7899">
        <w:rPr>
          <w:bCs/>
          <w:szCs w:val="24"/>
        </w:rPr>
        <w:t>.</w:t>
      </w:r>
    </w:p>
    <w:p w14:paraId="7174E974" w14:textId="297FFD6F" w:rsidR="005511F9" w:rsidRPr="008A7899" w:rsidRDefault="005511F9" w:rsidP="006B6709">
      <w:pPr>
        <w:keepNext/>
        <w:tabs>
          <w:tab w:val="clear" w:pos="284"/>
          <w:tab w:val="clear" w:pos="567"/>
          <w:tab w:val="clear" w:pos="851"/>
          <w:tab w:val="clear" w:pos="7371"/>
        </w:tabs>
        <w:autoSpaceDE w:val="0"/>
        <w:autoSpaceDN w:val="0"/>
        <w:adjustRightInd w:val="0"/>
        <w:jc w:val="center"/>
        <w:rPr>
          <w:bCs/>
          <w:szCs w:val="24"/>
        </w:rPr>
      </w:pPr>
      <w:r w:rsidRPr="006B6709">
        <w:rPr>
          <w:b/>
          <w:szCs w:val="24"/>
        </w:rPr>
        <w:t>Registreringsdatoen</w:t>
      </w:r>
      <w:r w:rsidRPr="008A7899">
        <w:rPr>
          <w:b/>
          <w:bCs/>
          <w:szCs w:val="24"/>
        </w:rPr>
        <w:t xml:space="preserve"> er</w:t>
      </w:r>
      <w:r w:rsidRPr="008A7899">
        <w:rPr>
          <w:bCs/>
          <w:szCs w:val="24"/>
        </w:rPr>
        <w:t xml:space="preserve"> </w:t>
      </w:r>
      <w:r w:rsidR="00DD36D8">
        <w:rPr>
          <w:b/>
          <w:bCs/>
          <w:szCs w:val="24"/>
        </w:rPr>
        <w:t>mandag</w:t>
      </w:r>
      <w:r w:rsidR="00C12E5E" w:rsidRPr="008A7899">
        <w:rPr>
          <w:b/>
          <w:bCs/>
          <w:szCs w:val="24"/>
        </w:rPr>
        <w:t xml:space="preserve"> den </w:t>
      </w:r>
      <w:r w:rsidR="00DD36D8" w:rsidRPr="00DD36D8">
        <w:rPr>
          <w:b/>
          <w:bCs/>
          <w:szCs w:val="24"/>
        </w:rPr>
        <w:t>22</w:t>
      </w:r>
      <w:r w:rsidR="00C12E5E" w:rsidRPr="00DD36D8">
        <w:rPr>
          <w:b/>
          <w:bCs/>
          <w:szCs w:val="24"/>
        </w:rPr>
        <w:t xml:space="preserve">. </w:t>
      </w:r>
      <w:r w:rsidR="00DD36D8" w:rsidRPr="00DD36D8">
        <w:rPr>
          <w:b/>
          <w:bCs/>
          <w:szCs w:val="24"/>
        </w:rPr>
        <w:t>april</w:t>
      </w:r>
      <w:r w:rsidR="00C12E5E" w:rsidRPr="00DD36D8">
        <w:rPr>
          <w:b/>
          <w:bCs/>
          <w:szCs w:val="24"/>
        </w:rPr>
        <w:t xml:space="preserve"> 201</w:t>
      </w:r>
      <w:r w:rsidR="00DD36D8" w:rsidRPr="00DD36D8">
        <w:rPr>
          <w:b/>
          <w:bCs/>
          <w:szCs w:val="24"/>
        </w:rPr>
        <w:t>9</w:t>
      </w:r>
      <w:r w:rsidRPr="00DD36D8">
        <w:rPr>
          <w:bCs/>
          <w:szCs w:val="24"/>
        </w:rPr>
        <w:t>.</w:t>
      </w:r>
    </w:p>
    <w:p w14:paraId="319C85CF" w14:textId="77777777" w:rsidR="006B6709" w:rsidRDefault="006B6709" w:rsidP="00AA54EE">
      <w:pPr>
        <w:keepNext/>
        <w:tabs>
          <w:tab w:val="clear" w:pos="284"/>
          <w:tab w:val="clear" w:pos="567"/>
          <w:tab w:val="clear" w:pos="851"/>
        </w:tabs>
        <w:jc w:val="left"/>
        <w:rPr>
          <w:b/>
          <w:szCs w:val="24"/>
        </w:rPr>
      </w:pPr>
    </w:p>
    <w:p w14:paraId="328B37C9" w14:textId="20888D2C" w:rsidR="005511F9" w:rsidRPr="008A7899" w:rsidRDefault="005511F9" w:rsidP="00AA54EE">
      <w:pPr>
        <w:keepNext/>
        <w:tabs>
          <w:tab w:val="clear" w:pos="284"/>
          <w:tab w:val="clear" w:pos="567"/>
          <w:tab w:val="clear" w:pos="851"/>
        </w:tabs>
        <w:jc w:val="left"/>
        <w:rPr>
          <w:b/>
          <w:szCs w:val="24"/>
        </w:rPr>
      </w:pPr>
      <w:r w:rsidRPr="008A7899">
        <w:rPr>
          <w:b/>
          <w:szCs w:val="24"/>
        </w:rPr>
        <w:t>Rekvirering af adgangskort</w:t>
      </w:r>
      <w:r w:rsidR="00E81024" w:rsidRPr="008A7899">
        <w:rPr>
          <w:b/>
          <w:szCs w:val="24"/>
        </w:rPr>
        <w:t xml:space="preserve"> </w:t>
      </w:r>
      <w:r w:rsidR="00544359">
        <w:rPr>
          <w:b/>
          <w:szCs w:val="24"/>
        </w:rPr>
        <w:t>m.v.</w:t>
      </w:r>
    </w:p>
    <w:p w14:paraId="21E7E001" w14:textId="77777777" w:rsidR="005511F9" w:rsidRPr="006B6709" w:rsidRDefault="005511F9" w:rsidP="006B6709">
      <w:pPr>
        <w:tabs>
          <w:tab w:val="clear" w:pos="284"/>
          <w:tab w:val="clear" w:pos="567"/>
          <w:tab w:val="clear" w:pos="851"/>
          <w:tab w:val="clear" w:pos="7371"/>
          <w:tab w:val="left" w:pos="993"/>
        </w:tabs>
        <w:autoSpaceDE w:val="0"/>
        <w:autoSpaceDN w:val="0"/>
        <w:adjustRightInd w:val="0"/>
        <w:spacing w:after="240"/>
        <w:jc w:val="left"/>
        <w:rPr>
          <w:bCs/>
          <w:szCs w:val="24"/>
        </w:rPr>
      </w:pPr>
      <w:r w:rsidRPr="006B6709">
        <w:rPr>
          <w:bCs/>
          <w:szCs w:val="24"/>
        </w:rPr>
        <w:t>Aktionærer, fuldmægtige og en eventuelt medfølgende rådgiver skal have et adgangskort for at delt</w:t>
      </w:r>
      <w:r w:rsidRPr="006B6709">
        <w:rPr>
          <w:bCs/>
          <w:szCs w:val="24"/>
        </w:rPr>
        <w:t>a</w:t>
      </w:r>
      <w:r w:rsidR="00A96C9B" w:rsidRPr="006B6709">
        <w:rPr>
          <w:bCs/>
          <w:szCs w:val="24"/>
        </w:rPr>
        <w:t>ge på</w:t>
      </w:r>
      <w:r w:rsidRPr="006B6709">
        <w:rPr>
          <w:bCs/>
          <w:szCs w:val="24"/>
        </w:rPr>
        <w:t xml:space="preserve"> </w:t>
      </w:r>
      <w:r w:rsidR="00AC330F" w:rsidRPr="006B6709">
        <w:rPr>
          <w:bCs/>
          <w:szCs w:val="24"/>
        </w:rPr>
        <w:t>den ordinære generalforsamling</w:t>
      </w:r>
      <w:r w:rsidRPr="006B6709">
        <w:rPr>
          <w:bCs/>
          <w:szCs w:val="24"/>
        </w:rPr>
        <w:t xml:space="preserve">. </w:t>
      </w:r>
    </w:p>
    <w:p w14:paraId="4A3CD395" w14:textId="77777777" w:rsidR="00EC3626" w:rsidRPr="008A7899" w:rsidRDefault="00EC3626" w:rsidP="006B6709">
      <w:pPr>
        <w:tabs>
          <w:tab w:val="clear" w:pos="284"/>
          <w:tab w:val="clear" w:pos="567"/>
          <w:tab w:val="clear" w:pos="851"/>
          <w:tab w:val="clear" w:pos="7371"/>
          <w:tab w:val="left" w:pos="993"/>
        </w:tabs>
        <w:autoSpaceDE w:val="0"/>
        <w:autoSpaceDN w:val="0"/>
        <w:adjustRightInd w:val="0"/>
        <w:spacing w:after="240"/>
        <w:jc w:val="left"/>
        <w:rPr>
          <w:szCs w:val="24"/>
        </w:rPr>
      </w:pPr>
      <w:r w:rsidRPr="006B6709">
        <w:rPr>
          <w:bCs/>
          <w:szCs w:val="24"/>
        </w:rPr>
        <w:t>Anmodning om</w:t>
      </w:r>
      <w:r w:rsidRPr="008A7899">
        <w:rPr>
          <w:szCs w:val="24"/>
        </w:rPr>
        <w:t xml:space="preserve"> adgangskort kan ske</w:t>
      </w:r>
      <w:r w:rsidR="00737F11" w:rsidRPr="008A7899">
        <w:rPr>
          <w:szCs w:val="24"/>
        </w:rPr>
        <w:t xml:space="preserve"> på følgende vis</w:t>
      </w:r>
      <w:r w:rsidRPr="008A7899">
        <w:rPr>
          <w:szCs w:val="24"/>
        </w:rPr>
        <w:t>:</w:t>
      </w:r>
    </w:p>
    <w:p w14:paraId="1A8DD92B" w14:textId="77777777" w:rsidR="00EC3626" w:rsidRPr="008A7899" w:rsidRDefault="00B26F58" w:rsidP="006B6709">
      <w:pPr>
        <w:numPr>
          <w:ilvl w:val="0"/>
          <w:numId w:val="8"/>
        </w:numPr>
        <w:tabs>
          <w:tab w:val="clear" w:pos="284"/>
          <w:tab w:val="clear" w:pos="567"/>
          <w:tab w:val="clear" w:pos="851"/>
          <w:tab w:val="clear" w:pos="7371"/>
        </w:tabs>
        <w:spacing w:after="240" w:line="240" w:lineRule="atLeast"/>
        <w:jc w:val="left"/>
        <w:rPr>
          <w:szCs w:val="24"/>
        </w:rPr>
      </w:pPr>
      <w:r>
        <w:rPr>
          <w:szCs w:val="24"/>
        </w:rPr>
        <w:t>Elektronisk via s</w:t>
      </w:r>
      <w:r w:rsidR="00EC3626" w:rsidRPr="008A7899">
        <w:rPr>
          <w:szCs w:val="24"/>
        </w:rPr>
        <w:t>elskabets aktionær</w:t>
      </w:r>
      <w:r w:rsidR="00737F11" w:rsidRPr="008A7899">
        <w:rPr>
          <w:szCs w:val="24"/>
        </w:rPr>
        <w:t xml:space="preserve">portal </w:t>
      </w:r>
      <w:hyperlink r:id="rId15" w:history="1">
        <w:r w:rsidR="0086787C" w:rsidRPr="008A7899">
          <w:rPr>
            <w:rStyle w:val="Hyperlink"/>
            <w:szCs w:val="24"/>
          </w:rPr>
          <w:t>www.thesantafegroup.com</w:t>
        </w:r>
      </w:hyperlink>
      <w:r w:rsidR="0086787C" w:rsidRPr="008A7899">
        <w:rPr>
          <w:szCs w:val="24"/>
        </w:rPr>
        <w:t xml:space="preserve"> </w:t>
      </w:r>
      <w:r w:rsidR="00737F11" w:rsidRPr="008A7899">
        <w:rPr>
          <w:szCs w:val="24"/>
        </w:rPr>
        <w:t xml:space="preserve">eller via VP </w:t>
      </w:r>
      <w:r w:rsidR="00737F11" w:rsidRPr="008A7899">
        <w:rPr>
          <w:color w:val="000000"/>
          <w:szCs w:val="24"/>
          <w:lang w:eastAsia="en-GB"/>
        </w:rPr>
        <w:t>Investor Se</w:t>
      </w:r>
      <w:r w:rsidR="00737F11" w:rsidRPr="008A7899">
        <w:rPr>
          <w:color w:val="000000"/>
          <w:szCs w:val="24"/>
          <w:lang w:eastAsia="en-GB"/>
        </w:rPr>
        <w:t>r</w:t>
      </w:r>
      <w:r w:rsidR="00737F11" w:rsidRPr="008A7899">
        <w:rPr>
          <w:color w:val="000000"/>
          <w:szCs w:val="24"/>
          <w:lang w:eastAsia="en-GB"/>
        </w:rPr>
        <w:t>vices A/S’ website,</w:t>
      </w:r>
      <w:r w:rsidR="00737F11" w:rsidRPr="008A7899">
        <w:rPr>
          <w:szCs w:val="24"/>
        </w:rPr>
        <w:t xml:space="preserve"> </w:t>
      </w:r>
      <w:r w:rsidR="005B7CFE">
        <w:t>www.vp.dk/gf,</w:t>
      </w:r>
    </w:p>
    <w:p w14:paraId="4ED0F886" w14:textId="77777777" w:rsidR="00EC3626" w:rsidRPr="008A7899" w:rsidRDefault="00EC3626" w:rsidP="006B6709">
      <w:pPr>
        <w:numPr>
          <w:ilvl w:val="0"/>
          <w:numId w:val="8"/>
        </w:numPr>
        <w:tabs>
          <w:tab w:val="clear" w:pos="284"/>
          <w:tab w:val="clear" w:pos="567"/>
          <w:tab w:val="clear" w:pos="851"/>
          <w:tab w:val="clear" w:pos="7371"/>
        </w:tabs>
        <w:spacing w:after="240" w:line="240" w:lineRule="atLeast"/>
        <w:jc w:val="left"/>
        <w:rPr>
          <w:szCs w:val="24"/>
        </w:rPr>
      </w:pPr>
      <w:r w:rsidRPr="008A7899">
        <w:rPr>
          <w:szCs w:val="24"/>
        </w:rPr>
        <w:t xml:space="preserve">Ved at returnere en udfyldt, dateret og underskrevet tilmeldingsblanket enten med almindelig post til VP Investor Services A/S, </w:t>
      </w:r>
      <w:proofErr w:type="spellStart"/>
      <w:r w:rsidRPr="008A7899">
        <w:rPr>
          <w:szCs w:val="24"/>
        </w:rPr>
        <w:t>Weidekampsgade</w:t>
      </w:r>
      <w:proofErr w:type="spellEnd"/>
      <w:r w:rsidRPr="008A7899">
        <w:rPr>
          <w:szCs w:val="24"/>
        </w:rPr>
        <w:t xml:space="preserve"> 14, P.O. Box 4040, 2300 </w:t>
      </w:r>
      <w:r w:rsidR="00644CD9" w:rsidRPr="008A7899">
        <w:rPr>
          <w:szCs w:val="24"/>
        </w:rPr>
        <w:t>København</w:t>
      </w:r>
      <w:r w:rsidRPr="008A7899">
        <w:rPr>
          <w:szCs w:val="24"/>
        </w:rPr>
        <w:t xml:space="preserve"> S</w:t>
      </w:r>
      <w:r w:rsidR="00644CD9" w:rsidRPr="008A7899">
        <w:rPr>
          <w:szCs w:val="24"/>
        </w:rPr>
        <w:t>,</w:t>
      </w:r>
      <w:r w:rsidRPr="008A7899">
        <w:rPr>
          <w:szCs w:val="24"/>
        </w:rPr>
        <w:t xml:space="preserve"> </w:t>
      </w:r>
      <w:r w:rsidR="00644CD9" w:rsidRPr="008A7899">
        <w:rPr>
          <w:szCs w:val="24"/>
        </w:rPr>
        <w:t>pr.</w:t>
      </w:r>
      <w:r w:rsidRPr="008A7899">
        <w:rPr>
          <w:szCs w:val="24"/>
        </w:rPr>
        <w:t xml:space="preserve"> fax </w:t>
      </w:r>
      <w:r w:rsidR="00644CD9" w:rsidRPr="008A7899">
        <w:rPr>
          <w:szCs w:val="24"/>
        </w:rPr>
        <w:t xml:space="preserve">til </w:t>
      </w:r>
      <w:r w:rsidRPr="008A7899">
        <w:rPr>
          <w:szCs w:val="24"/>
        </w:rPr>
        <w:t xml:space="preserve">43 58 88 67, </w:t>
      </w:r>
      <w:r w:rsidR="00644CD9" w:rsidRPr="008A7899">
        <w:rPr>
          <w:szCs w:val="24"/>
        </w:rPr>
        <w:t>eller ved at e-maile en skannet</w:t>
      </w:r>
      <w:r w:rsidRPr="008A7899">
        <w:rPr>
          <w:szCs w:val="24"/>
        </w:rPr>
        <w:t xml:space="preserve"> </w:t>
      </w:r>
      <w:r w:rsidR="00644CD9" w:rsidRPr="008A7899">
        <w:rPr>
          <w:szCs w:val="24"/>
        </w:rPr>
        <w:t>kopi til</w:t>
      </w:r>
      <w:r w:rsidRPr="008A7899">
        <w:rPr>
          <w:szCs w:val="24"/>
        </w:rPr>
        <w:t xml:space="preserve"> </w:t>
      </w:r>
      <w:hyperlink r:id="rId16" w:history="1">
        <w:r w:rsidRPr="008A7899">
          <w:rPr>
            <w:szCs w:val="24"/>
          </w:rPr>
          <w:t>vpinvestor@vp.dk</w:t>
        </w:r>
      </w:hyperlink>
      <w:r w:rsidR="00737F11" w:rsidRPr="008A7899">
        <w:rPr>
          <w:szCs w:val="24"/>
        </w:rPr>
        <w:t>, eller</w:t>
      </w:r>
    </w:p>
    <w:p w14:paraId="41DB0578" w14:textId="77777777" w:rsidR="00EC3626" w:rsidRPr="008A7899" w:rsidRDefault="00EC3626" w:rsidP="006B6709">
      <w:pPr>
        <w:numPr>
          <w:ilvl w:val="0"/>
          <w:numId w:val="8"/>
        </w:numPr>
        <w:tabs>
          <w:tab w:val="clear" w:pos="284"/>
          <w:tab w:val="clear" w:pos="567"/>
          <w:tab w:val="clear" w:pos="851"/>
          <w:tab w:val="clear" w:pos="7371"/>
        </w:tabs>
        <w:spacing w:after="240" w:line="240" w:lineRule="atLeast"/>
        <w:jc w:val="left"/>
        <w:rPr>
          <w:szCs w:val="24"/>
        </w:rPr>
      </w:pPr>
      <w:r w:rsidRPr="008A7899">
        <w:rPr>
          <w:szCs w:val="24"/>
        </w:rPr>
        <w:t xml:space="preserve">Ved at kontakte </w:t>
      </w:r>
      <w:r w:rsidR="00C12E5E" w:rsidRPr="008A7899">
        <w:rPr>
          <w:szCs w:val="24"/>
        </w:rPr>
        <w:t>VP Investor Services A/S,</w:t>
      </w:r>
      <w:r w:rsidRPr="008A7899">
        <w:rPr>
          <w:szCs w:val="24"/>
        </w:rPr>
        <w:t xml:space="preserve"> </w:t>
      </w:r>
      <w:r w:rsidR="00644CD9" w:rsidRPr="008A7899">
        <w:rPr>
          <w:szCs w:val="24"/>
        </w:rPr>
        <w:t xml:space="preserve">pr. telefon </w:t>
      </w:r>
      <w:r w:rsidR="005B7CFE">
        <w:rPr>
          <w:szCs w:val="24"/>
        </w:rPr>
        <w:t>43 58 88 93</w:t>
      </w:r>
      <w:r w:rsidRPr="008A7899">
        <w:rPr>
          <w:szCs w:val="24"/>
        </w:rPr>
        <w:t xml:space="preserve">, </w:t>
      </w:r>
      <w:r w:rsidR="00644CD9" w:rsidRPr="008A7899">
        <w:rPr>
          <w:szCs w:val="24"/>
        </w:rPr>
        <w:t>pr. e-mail til</w:t>
      </w:r>
      <w:r w:rsidRPr="008A7899">
        <w:rPr>
          <w:szCs w:val="24"/>
        </w:rPr>
        <w:t xml:space="preserve"> </w:t>
      </w:r>
      <w:hyperlink r:id="rId17" w:history="1">
        <w:hyperlink r:id="rId18" w:history="1">
          <w:r w:rsidRPr="008A7899">
            <w:rPr>
              <w:szCs w:val="24"/>
            </w:rPr>
            <w:t>vpinv</w:t>
          </w:r>
          <w:r w:rsidRPr="008A7899">
            <w:rPr>
              <w:szCs w:val="24"/>
            </w:rPr>
            <w:t>e</w:t>
          </w:r>
          <w:r w:rsidRPr="008A7899">
            <w:rPr>
              <w:szCs w:val="24"/>
            </w:rPr>
            <w:t>stor@vp.dk</w:t>
          </w:r>
        </w:hyperlink>
      </w:hyperlink>
      <w:r w:rsidRPr="008A7899">
        <w:rPr>
          <w:szCs w:val="24"/>
        </w:rPr>
        <w:t xml:space="preserve">, </w:t>
      </w:r>
      <w:r w:rsidR="00644CD9" w:rsidRPr="008A7899">
        <w:rPr>
          <w:szCs w:val="24"/>
        </w:rPr>
        <w:t>pr.</w:t>
      </w:r>
      <w:r w:rsidRPr="008A7899">
        <w:rPr>
          <w:szCs w:val="24"/>
        </w:rPr>
        <w:t xml:space="preserve"> fax t</w:t>
      </w:r>
      <w:r w:rsidR="00644CD9" w:rsidRPr="008A7899">
        <w:rPr>
          <w:szCs w:val="24"/>
        </w:rPr>
        <w:t>il</w:t>
      </w:r>
      <w:r w:rsidRPr="008A7899">
        <w:rPr>
          <w:szCs w:val="24"/>
        </w:rPr>
        <w:t xml:space="preserve"> 43 58 88 67 eller ved skriftlig henvendelse til VP Investor Services A/S, </w:t>
      </w:r>
      <w:proofErr w:type="spellStart"/>
      <w:r w:rsidRPr="008A7899">
        <w:rPr>
          <w:szCs w:val="24"/>
        </w:rPr>
        <w:t>Weidekampsgade</w:t>
      </w:r>
      <w:proofErr w:type="spellEnd"/>
      <w:r w:rsidRPr="008A7899">
        <w:rPr>
          <w:szCs w:val="24"/>
        </w:rPr>
        <w:t xml:space="preserve"> 14, P.O. Box 4040, 2300 </w:t>
      </w:r>
      <w:r w:rsidR="00644CD9" w:rsidRPr="008A7899">
        <w:rPr>
          <w:szCs w:val="24"/>
        </w:rPr>
        <w:t>København</w:t>
      </w:r>
      <w:r w:rsidRPr="008A7899">
        <w:rPr>
          <w:szCs w:val="24"/>
        </w:rPr>
        <w:t xml:space="preserve"> S.</w:t>
      </w:r>
    </w:p>
    <w:p w14:paraId="2CFE11D5" w14:textId="77777777" w:rsidR="00644CD9" w:rsidRPr="006B6709" w:rsidRDefault="00F203DC" w:rsidP="006B6709">
      <w:pPr>
        <w:tabs>
          <w:tab w:val="clear" w:pos="284"/>
          <w:tab w:val="clear" w:pos="567"/>
          <w:tab w:val="clear" w:pos="851"/>
          <w:tab w:val="clear" w:pos="7371"/>
          <w:tab w:val="left" w:pos="993"/>
        </w:tabs>
        <w:autoSpaceDE w:val="0"/>
        <w:autoSpaceDN w:val="0"/>
        <w:adjustRightInd w:val="0"/>
        <w:spacing w:after="240"/>
        <w:jc w:val="left"/>
        <w:rPr>
          <w:bCs/>
          <w:szCs w:val="24"/>
        </w:rPr>
      </w:pPr>
      <w:r>
        <w:rPr>
          <w:szCs w:val="24"/>
        </w:rPr>
        <w:t>A</w:t>
      </w:r>
      <w:r w:rsidR="00644CD9" w:rsidRPr="008A7899">
        <w:rPr>
          <w:szCs w:val="24"/>
        </w:rPr>
        <w:t>dgangskort</w:t>
      </w:r>
      <w:r>
        <w:rPr>
          <w:szCs w:val="24"/>
        </w:rPr>
        <w:t xml:space="preserve"> udsendes</w:t>
      </w:r>
      <w:r w:rsidR="00644CD9" w:rsidRPr="008A7899">
        <w:rPr>
          <w:szCs w:val="24"/>
        </w:rPr>
        <w:t xml:space="preserve"> </w:t>
      </w:r>
      <w:r w:rsidR="002179BC" w:rsidRPr="008A7899">
        <w:rPr>
          <w:szCs w:val="24"/>
        </w:rPr>
        <w:t>pr.</w:t>
      </w:r>
      <w:r w:rsidR="00644CD9" w:rsidRPr="008A7899">
        <w:rPr>
          <w:szCs w:val="24"/>
        </w:rPr>
        <w:t xml:space="preserve"> e-mail</w:t>
      </w:r>
      <w:r w:rsidR="002179BC" w:rsidRPr="008A7899">
        <w:rPr>
          <w:szCs w:val="24"/>
        </w:rPr>
        <w:t xml:space="preserve">. </w:t>
      </w:r>
      <w:r w:rsidR="00F93F23" w:rsidRPr="008A7899">
        <w:rPr>
          <w:szCs w:val="24"/>
        </w:rPr>
        <w:t>Ved rekvirering af adgangskort</w:t>
      </w:r>
      <w:r w:rsidR="00E06BB5">
        <w:rPr>
          <w:szCs w:val="24"/>
        </w:rPr>
        <w:t xml:space="preserve"> pr. e-mail</w:t>
      </w:r>
      <w:r w:rsidR="00F93F23" w:rsidRPr="008A7899">
        <w:rPr>
          <w:szCs w:val="24"/>
        </w:rPr>
        <w:t xml:space="preserve"> bedes aktionærer derfor </w:t>
      </w:r>
      <w:r w:rsidR="00C93657" w:rsidRPr="008A7899">
        <w:rPr>
          <w:szCs w:val="24"/>
        </w:rPr>
        <w:t>sikre</w:t>
      </w:r>
      <w:r w:rsidR="00F93F23" w:rsidRPr="008A7899">
        <w:rPr>
          <w:szCs w:val="24"/>
        </w:rPr>
        <w:t xml:space="preserve">, at den registrerede </w:t>
      </w:r>
      <w:r w:rsidR="002179BC" w:rsidRPr="008A7899">
        <w:rPr>
          <w:szCs w:val="24"/>
        </w:rPr>
        <w:t>e-mail adresse</w:t>
      </w:r>
      <w:r w:rsidR="005A5DC0" w:rsidRPr="008A7899">
        <w:rPr>
          <w:szCs w:val="24"/>
        </w:rPr>
        <w:t>,</w:t>
      </w:r>
      <w:r w:rsidR="002179BC" w:rsidRPr="008A7899">
        <w:rPr>
          <w:szCs w:val="24"/>
        </w:rPr>
        <w:t xml:space="preserve"> hvortil elektroniske adgangskort </w:t>
      </w:r>
      <w:r w:rsidR="00C93657" w:rsidRPr="008A7899">
        <w:rPr>
          <w:szCs w:val="24"/>
        </w:rPr>
        <w:t>sendes</w:t>
      </w:r>
      <w:r w:rsidR="005A5DC0" w:rsidRPr="008A7899">
        <w:rPr>
          <w:szCs w:val="24"/>
        </w:rPr>
        <w:t>,</w:t>
      </w:r>
      <w:r w:rsidR="00F93F23" w:rsidRPr="008A7899">
        <w:rPr>
          <w:szCs w:val="24"/>
        </w:rPr>
        <w:t xml:space="preserve"> er korrekt registr</w:t>
      </w:r>
      <w:r w:rsidR="00F93F23" w:rsidRPr="008A7899">
        <w:rPr>
          <w:szCs w:val="24"/>
        </w:rPr>
        <w:t>e</w:t>
      </w:r>
      <w:r w:rsidR="00F93F23" w:rsidRPr="008A7899">
        <w:rPr>
          <w:szCs w:val="24"/>
        </w:rPr>
        <w:t xml:space="preserve">ret på </w:t>
      </w:r>
      <w:r w:rsidR="00B26F58">
        <w:rPr>
          <w:szCs w:val="24"/>
        </w:rPr>
        <w:t>s</w:t>
      </w:r>
      <w:r w:rsidR="002179BC" w:rsidRPr="008A7899">
        <w:rPr>
          <w:szCs w:val="24"/>
        </w:rPr>
        <w:t xml:space="preserve">elskabets aktionærportal </w:t>
      </w:r>
      <w:hyperlink r:id="rId19" w:history="1">
        <w:r w:rsidR="005A5DC0" w:rsidRPr="008A7899">
          <w:rPr>
            <w:rStyle w:val="Hyperlink"/>
            <w:szCs w:val="24"/>
          </w:rPr>
          <w:t>www.thesantafegroup.com</w:t>
        </w:r>
      </w:hyperlink>
      <w:r w:rsidR="002179BC" w:rsidRPr="008A7899">
        <w:rPr>
          <w:color w:val="000000"/>
          <w:szCs w:val="24"/>
          <w:lang w:eastAsia="en-GB"/>
        </w:rPr>
        <w:t>.</w:t>
      </w:r>
      <w:r w:rsidR="005B7CFE">
        <w:rPr>
          <w:color w:val="000000"/>
          <w:szCs w:val="24"/>
          <w:lang w:eastAsia="en-GB"/>
        </w:rPr>
        <w:t xml:space="preserve"> </w:t>
      </w:r>
      <w:r w:rsidR="005B7CFE">
        <w:t>Efter tilmelding vil du modtage et a</w:t>
      </w:r>
      <w:r w:rsidR="005B7CFE">
        <w:t>d</w:t>
      </w:r>
      <w:r w:rsidR="005B7CFE">
        <w:t xml:space="preserve">gangskort på PDF </w:t>
      </w:r>
      <w:r w:rsidR="00822507">
        <w:t>pr.</w:t>
      </w:r>
      <w:r w:rsidR="005B7CFE">
        <w:t xml:space="preserve"> e-mail. </w:t>
      </w:r>
      <w:r w:rsidR="00822507">
        <w:t>PDF versionen af a</w:t>
      </w:r>
      <w:r w:rsidR="005B7CFE">
        <w:t xml:space="preserve">dgangskort </w:t>
      </w:r>
      <w:r w:rsidR="00822507">
        <w:t>kan medbringes</w:t>
      </w:r>
      <w:r w:rsidR="005B7CFE">
        <w:t xml:space="preserve"> på din smartphone eller tablet. Har du glemt at medbringe dit adgangskort til generalforsamlingen vil du kunne få det </w:t>
      </w:r>
      <w:r w:rsidR="005B7CFE" w:rsidRPr="006B6709">
        <w:rPr>
          <w:bCs/>
          <w:szCs w:val="24"/>
        </w:rPr>
        <w:t>genu</w:t>
      </w:r>
      <w:r w:rsidR="005B7CFE" w:rsidRPr="006B6709">
        <w:rPr>
          <w:bCs/>
          <w:szCs w:val="24"/>
        </w:rPr>
        <w:t>d</w:t>
      </w:r>
      <w:r w:rsidR="005B7CFE" w:rsidRPr="006B6709">
        <w:rPr>
          <w:bCs/>
          <w:szCs w:val="24"/>
        </w:rPr>
        <w:t>skrevet mod forevisning af legitimation. Du vil få udleveret stemmesedler ved adgangsregistreringen til generalforsamlingen.</w:t>
      </w:r>
      <w:r w:rsidR="005A5DC0" w:rsidRPr="006B6709">
        <w:rPr>
          <w:bCs/>
          <w:szCs w:val="24"/>
        </w:rPr>
        <w:t xml:space="preserve"> </w:t>
      </w:r>
    </w:p>
    <w:p w14:paraId="32185D1D" w14:textId="77777777" w:rsidR="00E06BB5" w:rsidRDefault="005776AB" w:rsidP="006B6709">
      <w:pPr>
        <w:tabs>
          <w:tab w:val="clear" w:pos="284"/>
          <w:tab w:val="clear" w:pos="567"/>
          <w:tab w:val="clear" w:pos="851"/>
          <w:tab w:val="clear" w:pos="7371"/>
          <w:tab w:val="left" w:pos="993"/>
        </w:tabs>
        <w:autoSpaceDE w:val="0"/>
        <w:autoSpaceDN w:val="0"/>
        <w:adjustRightInd w:val="0"/>
        <w:spacing w:after="240"/>
        <w:jc w:val="left"/>
      </w:pPr>
      <w:r w:rsidRPr="006B6709">
        <w:rPr>
          <w:bCs/>
          <w:szCs w:val="24"/>
        </w:rPr>
        <w:lastRenderedPageBreak/>
        <w:t>Skulle du</w:t>
      </w:r>
      <w:r w:rsidRPr="005776AB">
        <w:t xml:space="preserve"> ikke have en e-mail adresse, har du mulighed for at få udleveret dit adgangskort ved in</w:t>
      </w:r>
      <w:r w:rsidRPr="005776AB">
        <w:t>d</w:t>
      </w:r>
      <w:r w:rsidRPr="005776AB">
        <w:t>gangen til generalforsamlingen.</w:t>
      </w:r>
    </w:p>
    <w:p w14:paraId="33793913" w14:textId="291FD0B1" w:rsidR="00F93F23" w:rsidRPr="008A7899" w:rsidRDefault="005511F9" w:rsidP="006B6709">
      <w:pPr>
        <w:tabs>
          <w:tab w:val="clear" w:pos="284"/>
          <w:tab w:val="clear" w:pos="567"/>
          <w:tab w:val="clear" w:pos="851"/>
          <w:tab w:val="clear" w:pos="7371"/>
          <w:tab w:val="left" w:pos="993"/>
        </w:tabs>
        <w:autoSpaceDE w:val="0"/>
        <w:autoSpaceDN w:val="0"/>
        <w:adjustRightInd w:val="0"/>
        <w:spacing w:after="240"/>
        <w:jc w:val="left"/>
        <w:rPr>
          <w:szCs w:val="24"/>
        </w:rPr>
      </w:pPr>
      <w:r w:rsidRPr="006B6709">
        <w:rPr>
          <w:bCs/>
          <w:szCs w:val="24"/>
        </w:rPr>
        <w:t>Bestilling</w:t>
      </w:r>
      <w:r w:rsidRPr="008A7899">
        <w:rPr>
          <w:szCs w:val="24"/>
        </w:rPr>
        <w:t xml:space="preserve"> af adgangskort skal være kommet frem senest </w:t>
      </w:r>
      <w:r w:rsidR="00DD36D8">
        <w:rPr>
          <w:b/>
          <w:szCs w:val="24"/>
        </w:rPr>
        <w:t>torsdag</w:t>
      </w:r>
      <w:r w:rsidRPr="008A7899">
        <w:rPr>
          <w:b/>
          <w:szCs w:val="24"/>
        </w:rPr>
        <w:t xml:space="preserve"> den </w:t>
      </w:r>
      <w:r w:rsidR="00DD36D8">
        <w:rPr>
          <w:b/>
          <w:szCs w:val="24"/>
        </w:rPr>
        <w:t>25</w:t>
      </w:r>
      <w:r w:rsidR="002179BC" w:rsidRPr="008A7899">
        <w:rPr>
          <w:b/>
          <w:szCs w:val="24"/>
        </w:rPr>
        <w:t xml:space="preserve">. </w:t>
      </w:r>
      <w:r w:rsidR="00DD36D8">
        <w:rPr>
          <w:b/>
          <w:szCs w:val="24"/>
        </w:rPr>
        <w:t xml:space="preserve">april </w:t>
      </w:r>
      <w:r w:rsidRPr="008A7899">
        <w:rPr>
          <w:b/>
          <w:szCs w:val="24"/>
        </w:rPr>
        <w:t>201</w:t>
      </w:r>
      <w:r w:rsidR="00DD36D8">
        <w:rPr>
          <w:b/>
          <w:szCs w:val="24"/>
        </w:rPr>
        <w:t>9</w:t>
      </w:r>
      <w:r w:rsidRPr="008A7899">
        <w:rPr>
          <w:szCs w:val="24"/>
        </w:rPr>
        <w:t xml:space="preserve">, klokken 23:59. </w:t>
      </w:r>
    </w:p>
    <w:p w14:paraId="307564C5" w14:textId="77777777" w:rsidR="005511F9" w:rsidRPr="008A7899" w:rsidRDefault="005511F9" w:rsidP="006B6709">
      <w:pPr>
        <w:tabs>
          <w:tab w:val="clear" w:pos="284"/>
          <w:tab w:val="clear" w:pos="567"/>
          <w:tab w:val="clear" w:pos="851"/>
          <w:tab w:val="clear" w:pos="7371"/>
          <w:tab w:val="left" w:pos="993"/>
        </w:tabs>
        <w:autoSpaceDE w:val="0"/>
        <w:autoSpaceDN w:val="0"/>
        <w:adjustRightInd w:val="0"/>
        <w:spacing w:after="240"/>
        <w:jc w:val="left"/>
        <w:rPr>
          <w:bCs/>
          <w:szCs w:val="24"/>
        </w:rPr>
      </w:pPr>
      <w:r w:rsidRPr="008A7899">
        <w:rPr>
          <w:bCs/>
          <w:szCs w:val="24"/>
        </w:rPr>
        <w:t>En</w:t>
      </w:r>
      <w:r w:rsidR="00F93F23" w:rsidRPr="008A7899">
        <w:rPr>
          <w:bCs/>
          <w:szCs w:val="24"/>
        </w:rPr>
        <w:t>hver</w:t>
      </w:r>
      <w:r w:rsidRPr="008A7899">
        <w:rPr>
          <w:bCs/>
          <w:szCs w:val="24"/>
        </w:rPr>
        <w:t xml:space="preserve"> aktionær har ret til at møde ved fuldmægtig og kan møde sammen med en rådgiver. En ful</w:t>
      </w:r>
      <w:r w:rsidRPr="008A7899">
        <w:rPr>
          <w:bCs/>
          <w:szCs w:val="24"/>
        </w:rPr>
        <w:t>d</w:t>
      </w:r>
      <w:r w:rsidRPr="008A7899">
        <w:rPr>
          <w:bCs/>
          <w:szCs w:val="24"/>
        </w:rPr>
        <w:t>mægtig kan ligeledes møde sammen med en rådgiver.</w:t>
      </w:r>
    </w:p>
    <w:p w14:paraId="171EA882" w14:textId="77777777" w:rsidR="002179BC" w:rsidRPr="008A7899" w:rsidRDefault="002179BC" w:rsidP="00981D26">
      <w:pPr>
        <w:tabs>
          <w:tab w:val="clear" w:pos="284"/>
          <w:tab w:val="clear" w:pos="567"/>
          <w:tab w:val="clear" w:pos="851"/>
        </w:tabs>
        <w:jc w:val="left"/>
        <w:rPr>
          <w:rStyle w:val="Hyperlink"/>
          <w:color w:val="0D0D0D" w:themeColor="text1" w:themeTint="F2"/>
          <w:szCs w:val="24"/>
          <w:lang w:eastAsia="en-GB"/>
        </w:rPr>
      </w:pPr>
      <w:r w:rsidRPr="008A7899">
        <w:rPr>
          <w:szCs w:val="24"/>
        </w:rPr>
        <w:t>Følgende</w:t>
      </w:r>
      <w:r w:rsidR="00B26F58">
        <w:rPr>
          <w:szCs w:val="24"/>
        </w:rPr>
        <w:t xml:space="preserve"> dokumenter er tilgængelige på s</w:t>
      </w:r>
      <w:r w:rsidRPr="008A7899">
        <w:rPr>
          <w:szCs w:val="24"/>
        </w:rPr>
        <w:t xml:space="preserve">elskabets hjemmeside </w:t>
      </w:r>
      <w:r w:rsidR="0086787C" w:rsidRPr="008A7899">
        <w:rPr>
          <w:szCs w:val="24"/>
        </w:rPr>
        <w:t>www.thesantafegroup.com</w:t>
      </w:r>
      <w:r w:rsidRPr="008A7899">
        <w:rPr>
          <w:rStyle w:val="Hyperlink"/>
          <w:color w:val="0D0D0D" w:themeColor="text1" w:themeTint="F2"/>
          <w:szCs w:val="24"/>
          <w:lang w:eastAsia="en-GB"/>
        </w:rPr>
        <w:t>:</w:t>
      </w:r>
    </w:p>
    <w:p w14:paraId="0E333881" w14:textId="77777777" w:rsidR="002179BC" w:rsidRPr="00F203DC" w:rsidRDefault="002179BC" w:rsidP="002179BC">
      <w:pPr>
        <w:pStyle w:val="ListParagraph"/>
        <w:numPr>
          <w:ilvl w:val="0"/>
          <w:numId w:val="9"/>
        </w:numPr>
        <w:tabs>
          <w:tab w:val="clear" w:pos="284"/>
          <w:tab w:val="clear" w:pos="567"/>
          <w:tab w:val="clear" w:pos="851"/>
        </w:tabs>
        <w:jc w:val="left"/>
        <w:rPr>
          <w:szCs w:val="24"/>
        </w:rPr>
      </w:pPr>
      <w:r w:rsidRPr="00F203DC">
        <w:rPr>
          <w:szCs w:val="24"/>
        </w:rPr>
        <w:t>Indkaldelsen, herunder dagsordenen og de fuldstændige forslag,</w:t>
      </w:r>
    </w:p>
    <w:p w14:paraId="5E0B65F5" w14:textId="45B60EED" w:rsidR="002179BC" w:rsidRPr="00F203DC" w:rsidRDefault="002179BC" w:rsidP="005D378D">
      <w:pPr>
        <w:pStyle w:val="ListParagraph"/>
        <w:numPr>
          <w:ilvl w:val="0"/>
          <w:numId w:val="9"/>
        </w:numPr>
        <w:tabs>
          <w:tab w:val="clear" w:pos="284"/>
          <w:tab w:val="clear" w:pos="567"/>
          <w:tab w:val="clear" w:pos="851"/>
        </w:tabs>
        <w:jc w:val="left"/>
        <w:rPr>
          <w:szCs w:val="24"/>
        </w:rPr>
      </w:pPr>
      <w:r w:rsidRPr="00F203DC">
        <w:rPr>
          <w:szCs w:val="24"/>
        </w:rPr>
        <w:t>Årsrapporten</w:t>
      </w:r>
      <w:r w:rsidR="00737F11" w:rsidRPr="00F203DC">
        <w:rPr>
          <w:szCs w:val="24"/>
        </w:rPr>
        <w:t xml:space="preserve"> for</w:t>
      </w:r>
      <w:r w:rsidR="00E61A79">
        <w:rPr>
          <w:szCs w:val="24"/>
        </w:rPr>
        <w:t xml:space="preserve"> 2018</w:t>
      </w:r>
      <w:r w:rsidRPr="00F203DC">
        <w:rPr>
          <w:szCs w:val="24"/>
        </w:rPr>
        <w:t xml:space="preserve">, </w:t>
      </w:r>
      <w:r w:rsidR="005D378D" w:rsidRPr="00F203DC">
        <w:rPr>
          <w:szCs w:val="24"/>
        </w:rPr>
        <w:t>herunder revideret års- og koncernregnskab</w:t>
      </w:r>
      <w:r w:rsidRPr="00F203DC">
        <w:rPr>
          <w:szCs w:val="24"/>
        </w:rPr>
        <w:t xml:space="preserve">, </w:t>
      </w:r>
    </w:p>
    <w:p w14:paraId="76535193" w14:textId="77777777" w:rsidR="002179BC" w:rsidRPr="00F203DC" w:rsidRDefault="002179BC" w:rsidP="002179BC">
      <w:pPr>
        <w:pStyle w:val="ListParagraph"/>
        <w:numPr>
          <w:ilvl w:val="0"/>
          <w:numId w:val="9"/>
        </w:numPr>
        <w:tabs>
          <w:tab w:val="clear" w:pos="284"/>
          <w:tab w:val="clear" w:pos="567"/>
          <w:tab w:val="clear" w:pos="851"/>
        </w:tabs>
        <w:jc w:val="left"/>
        <w:rPr>
          <w:szCs w:val="24"/>
        </w:rPr>
      </w:pPr>
      <w:r w:rsidRPr="00F203DC">
        <w:rPr>
          <w:szCs w:val="24"/>
        </w:rPr>
        <w:t>Øvrige dokumenter, der skal fremlægges på generalforsamlingen</w:t>
      </w:r>
      <w:r w:rsidR="005D378D" w:rsidRPr="00F203DC">
        <w:rPr>
          <w:szCs w:val="24"/>
        </w:rPr>
        <w:t>,</w:t>
      </w:r>
    </w:p>
    <w:p w14:paraId="756D71FB" w14:textId="77777777" w:rsidR="002179BC" w:rsidRPr="00F203DC" w:rsidRDefault="005D378D" w:rsidP="005D378D">
      <w:pPr>
        <w:pStyle w:val="ListParagraph"/>
        <w:numPr>
          <w:ilvl w:val="0"/>
          <w:numId w:val="9"/>
        </w:numPr>
        <w:tabs>
          <w:tab w:val="clear" w:pos="284"/>
          <w:tab w:val="clear" w:pos="567"/>
          <w:tab w:val="clear" w:pos="851"/>
        </w:tabs>
        <w:jc w:val="left"/>
        <w:rPr>
          <w:szCs w:val="24"/>
        </w:rPr>
      </w:pPr>
      <w:r w:rsidRPr="00F203DC">
        <w:rPr>
          <w:szCs w:val="24"/>
        </w:rPr>
        <w:t xml:space="preserve">De formularer, der skal anvendes ved stemmeafgivelse pr. fuldmagt eller brev, </w:t>
      </w:r>
    </w:p>
    <w:p w14:paraId="02BA9483" w14:textId="77777777" w:rsidR="005D378D" w:rsidRPr="00F203DC" w:rsidRDefault="005D378D" w:rsidP="006B6709">
      <w:pPr>
        <w:pStyle w:val="ListParagraph"/>
        <w:numPr>
          <w:ilvl w:val="0"/>
          <w:numId w:val="9"/>
        </w:numPr>
        <w:tabs>
          <w:tab w:val="clear" w:pos="284"/>
          <w:tab w:val="clear" w:pos="567"/>
          <w:tab w:val="clear" w:pos="851"/>
        </w:tabs>
        <w:spacing w:after="240"/>
        <w:ind w:left="714" w:hanging="357"/>
        <w:jc w:val="left"/>
        <w:rPr>
          <w:szCs w:val="24"/>
        </w:rPr>
      </w:pPr>
      <w:r w:rsidRPr="00F203DC">
        <w:rPr>
          <w:szCs w:val="24"/>
        </w:rPr>
        <w:t>Det samlede antal aktier og stemmerettigheder på datoen for indkaldelsen.</w:t>
      </w:r>
    </w:p>
    <w:p w14:paraId="10BE8368" w14:textId="77777777" w:rsidR="005511F9" w:rsidRPr="008A7899" w:rsidRDefault="005511F9" w:rsidP="00981D26">
      <w:pPr>
        <w:tabs>
          <w:tab w:val="clear" w:pos="284"/>
          <w:tab w:val="clear" w:pos="567"/>
          <w:tab w:val="clear" w:pos="851"/>
        </w:tabs>
        <w:jc w:val="left"/>
        <w:rPr>
          <w:b/>
          <w:szCs w:val="24"/>
        </w:rPr>
      </w:pPr>
      <w:r w:rsidRPr="008A7899">
        <w:rPr>
          <w:b/>
          <w:szCs w:val="24"/>
        </w:rPr>
        <w:t>Spørgsmål</w:t>
      </w:r>
    </w:p>
    <w:p w14:paraId="77C3ED37" w14:textId="684ACED6" w:rsidR="005511F9" w:rsidRPr="006B6709" w:rsidRDefault="005511F9" w:rsidP="006B6709">
      <w:pPr>
        <w:tabs>
          <w:tab w:val="clear" w:pos="284"/>
          <w:tab w:val="clear" w:pos="567"/>
          <w:tab w:val="clear" w:pos="851"/>
          <w:tab w:val="clear" w:pos="7371"/>
          <w:tab w:val="left" w:pos="993"/>
        </w:tabs>
        <w:autoSpaceDE w:val="0"/>
        <w:autoSpaceDN w:val="0"/>
        <w:adjustRightInd w:val="0"/>
        <w:spacing w:after="240"/>
        <w:jc w:val="left"/>
        <w:rPr>
          <w:bCs/>
          <w:szCs w:val="24"/>
        </w:rPr>
      </w:pPr>
      <w:r w:rsidRPr="008A7899">
        <w:rPr>
          <w:szCs w:val="24"/>
        </w:rPr>
        <w:t xml:space="preserve">Aktionærerne kan indtil en uge forud for generalforsamlingen skriftligt stille spørgsmål til selskabets ledelse om forhold af betydning for bedømmelsen af </w:t>
      </w:r>
      <w:r w:rsidR="00C12E5E" w:rsidRPr="008A7899">
        <w:rPr>
          <w:szCs w:val="24"/>
        </w:rPr>
        <w:t>årsrapporten for</w:t>
      </w:r>
      <w:r w:rsidRPr="008A7899">
        <w:rPr>
          <w:szCs w:val="24"/>
        </w:rPr>
        <w:t xml:space="preserve"> 201</w:t>
      </w:r>
      <w:r w:rsidR="00E61A79">
        <w:rPr>
          <w:szCs w:val="24"/>
        </w:rPr>
        <w:t>8</w:t>
      </w:r>
      <w:r w:rsidRPr="008A7899">
        <w:rPr>
          <w:szCs w:val="24"/>
        </w:rPr>
        <w:t xml:space="preserve">, selskabets stilling i øvrigt eller </w:t>
      </w:r>
      <w:r w:rsidRPr="006B6709">
        <w:rPr>
          <w:bCs/>
          <w:szCs w:val="24"/>
        </w:rPr>
        <w:t xml:space="preserve">om de øvrige forhold, hvorom der skal træffes beslutning på generalforsamlingen. Aktionærer, der ønsker at benytte sig af deres ret til at stille spørgsmål, kan sende sådanne per brev til selskabet. Besvarelsen kan ske skriftligt, herunder ved at svaret gøres tilgængeligt på selskabets hjemmeside, </w:t>
      </w:r>
      <w:r w:rsidR="0086787C" w:rsidRPr="006B6709">
        <w:rPr>
          <w:bCs/>
          <w:szCs w:val="24"/>
        </w:rPr>
        <w:t>www.thesantafegroup.com</w:t>
      </w:r>
      <w:r w:rsidR="002177F9" w:rsidRPr="006B6709">
        <w:rPr>
          <w:bCs/>
          <w:szCs w:val="24"/>
        </w:rPr>
        <w:t xml:space="preserve">. </w:t>
      </w:r>
      <w:r w:rsidRPr="006B6709">
        <w:rPr>
          <w:bCs/>
          <w:szCs w:val="24"/>
        </w:rPr>
        <w:t>Besvarelse kan undlades, såfremt spørgeren ikke er repræsenteret på g</w:t>
      </w:r>
      <w:r w:rsidRPr="006B6709">
        <w:rPr>
          <w:bCs/>
          <w:szCs w:val="24"/>
        </w:rPr>
        <w:t>e</w:t>
      </w:r>
      <w:r w:rsidRPr="006B6709">
        <w:rPr>
          <w:bCs/>
          <w:szCs w:val="24"/>
        </w:rPr>
        <w:t xml:space="preserve">neralforsamlingen. </w:t>
      </w:r>
    </w:p>
    <w:p w14:paraId="1C03E9DB" w14:textId="173BB56C" w:rsidR="005511F9" w:rsidRPr="006B6709" w:rsidRDefault="005511F9" w:rsidP="006B6709">
      <w:pPr>
        <w:tabs>
          <w:tab w:val="clear" w:pos="284"/>
          <w:tab w:val="clear" w:pos="567"/>
          <w:tab w:val="clear" w:pos="851"/>
          <w:tab w:val="clear" w:pos="7371"/>
          <w:tab w:val="left" w:pos="993"/>
        </w:tabs>
        <w:autoSpaceDE w:val="0"/>
        <w:autoSpaceDN w:val="0"/>
        <w:adjustRightInd w:val="0"/>
        <w:spacing w:after="240"/>
        <w:jc w:val="left"/>
        <w:rPr>
          <w:bCs/>
          <w:szCs w:val="24"/>
        </w:rPr>
      </w:pPr>
      <w:r w:rsidRPr="006B6709">
        <w:rPr>
          <w:bCs/>
          <w:szCs w:val="24"/>
        </w:rPr>
        <w:t xml:space="preserve">Aktionærerne kan endvidere på generalforsamlingen mundtligt stille spørgsmål til selskabets ledelse om de nævnte forhold, ligesom der på generalforsamlingen mundtligt kan stilles spørgsmål om </w:t>
      </w:r>
      <w:r w:rsidR="00C12E5E" w:rsidRPr="006B6709">
        <w:rPr>
          <w:bCs/>
          <w:szCs w:val="24"/>
        </w:rPr>
        <w:t>år</w:t>
      </w:r>
      <w:r w:rsidR="00C12E5E" w:rsidRPr="006B6709">
        <w:rPr>
          <w:bCs/>
          <w:szCs w:val="24"/>
        </w:rPr>
        <w:t>s</w:t>
      </w:r>
      <w:r w:rsidR="00E61A79" w:rsidRPr="006B6709">
        <w:rPr>
          <w:bCs/>
          <w:szCs w:val="24"/>
        </w:rPr>
        <w:t>rapporten for 2018</w:t>
      </w:r>
      <w:r w:rsidRPr="006B6709">
        <w:rPr>
          <w:bCs/>
          <w:szCs w:val="24"/>
        </w:rPr>
        <w:t xml:space="preserve"> til selskabets generalforsamlingsvalgte revisor</w:t>
      </w:r>
      <w:r w:rsidR="00C12E5E" w:rsidRPr="006B6709">
        <w:rPr>
          <w:bCs/>
          <w:szCs w:val="24"/>
        </w:rPr>
        <w:t xml:space="preserve"> på generalforsamlingen</w:t>
      </w:r>
      <w:r w:rsidRPr="006B6709">
        <w:rPr>
          <w:bCs/>
          <w:szCs w:val="24"/>
        </w:rPr>
        <w:t>.</w:t>
      </w:r>
    </w:p>
    <w:p w14:paraId="78B0E74E" w14:textId="77777777" w:rsidR="005511F9" w:rsidRPr="008A7899" w:rsidRDefault="005511F9" w:rsidP="00981D26">
      <w:pPr>
        <w:tabs>
          <w:tab w:val="clear" w:pos="284"/>
          <w:tab w:val="clear" w:pos="567"/>
          <w:tab w:val="clear" w:pos="851"/>
        </w:tabs>
        <w:jc w:val="left"/>
        <w:rPr>
          <w:b/>
          <w:szCs w:val="24"/>
        </w:rPr>
      </w:pPr>
      <w:r w:rsidRPr="008A7899">
        <w:rPr>
          <w:b/>
          <w:szCs w:val="24"/>
        </w:rPr>
        <w:t>Fuldmagt</w:t>
      </w:r>
    </w:p>
    <w:p w14:paraId="35A69120" w14:textId="75DD136C" w:rsidR="005511F9" w:rsidRPr="008A7899" w:rsidRDefault="005511F9" w:rsidP="006B6709">
      <w:pPr>
        <w:tabs>
          <w:tab w:val="clear" w:pos="284"/>
          <w:tab w:val="clear" w:pos="567"/>
          <w:tab w:val="clear" w:pos="851"/>
          <w:tab w:val="clear" w:pos="7371"/>
          <w:tab w:val="left" w:pos="993"/>
        </w:tabs>
        <w:autoSpaceDE w:val="0"/>
        <w:autoSpaceDN w:val="0"/>
        <w:adjustRightInd w:val="0"/>
        <w:spacing w:after="240"/>
        <w:jc w:val="left"/>
        <w:rPr>
          <w:szCs w:val="24"/>
        </w:rPr>
      </w:pPr>
      <w:r w:rsidRPr="008A7899">
        <w:rPr>
          <w:szCs w:val="24"/>
        </w:rPr>
        <w:t>Aktionærer har mulighed for at stemme på generalforsamlingen ved underskrevet og dateret ful</w:t>
      </w:r>
      <w:r w:rsidRPr="008A7899">
        <w:rPr>
          <w:szCs w:val="24"/>
        </w:rPr>
        <w:t>d</w:t>
      </w:r>
      <w:r w:rsidRPr="008A7899">
        <w:rPr>
          <w:szCs w:val="24"/>
        </w:rPr>
        <w:t>magt. Elektronisk fuldmagt kan afgives via selskabets hjemmeside,</w:t>
      </w:r>
      <w:r w:rsidR="0086787C" w:rsidRPr="008A7899">
        <w:rPr>
          <w:szCs w:val="24"/>
        </w:rPr>
        <w:t xml:space="preserve"> </w:t>
      </w:r>
      <w:hyperlink r:id="rId20" w:history="1">
        <w:r w:rsidR="008A7899" w:rsidRPr="00687630">
          <w:rPr>
            <w:rStyle w:val="Hyperlink"/>
            <w:szCs w:val="24"/>
          </w:rPr>
          <w:t>www.thesantafegroup.com</w:t>
        </w:r>
      </w:hyperlink>
      <w:r w:rsidR="0086787C" w:rsidRPr="008A7899">
        <w:rPr>
          <w:szCs w:val="24"/>
        </w:rPr>
        <w:t xml:space="preserve"> </w:t>
      </w:r>
      <w:r w:rsidRPr="008A7899">
        <w:rPr>
          <w:szCs w:val="24"/>
        </w:rPr>
        <w:t xml:space="preserve">eller via VP Investor Services A/S’ hjemmeside, </w:t>
      </w:r>
      <w:hyperlink r:id="rId21" w:history="1">
        <w:r w:rsidRPr="008A7899">
          <w:rPr>
            <w:color w:val="0000FF"/>
            <w:szCs w:val="24"/>
            <w:u w:val="single"/>
          </w:rPr>
          <w:t>www.vp.dk/gf</w:t>
        </w:r>
      </w:hyperlink>
      <w:r w:rsidRPr="008A7899">
        <w:rPr>
          <w:szCs w:val="24"/>
        </w:rPr>
        <w:t xml:space="preserve">, ved brug af </w:t>
      </w:r>
      <w:proofErr w:type="spellStart"/>
      <w:r w:rsidRPr="008A7899">
        <w:rPr>
          <w:szCs w:val="24"/>
        </w:rPr>
        <w:t>NemI</w:t>
      </w:r>
      <w:r w:rsidR="00C83E64" w:rsidRPr="008A7899">
        <w:rPr>
          <w:szCs w:val="24"/>
        </w:rPr>
        <w:t>D</w:t>
      </w:r>
      <w:proofErr w:type="spellEnd"/>
      <w:r w:rsidRPr="008A7899">
        <w:rPr>
          <w:szCs w:val="24"/>
        </w:rPr>
        <w:t xml:space="preserve"> eller VP-</w:t>
      </w:r>
      <w:r w:rsidR="00C83E64" w:rsidRPr="008A7899">
        <w:rPr>
          <w:szCs w:val="24"/>
        </w:rPr>
        <w:t>ID</w:t>
      </w:r>
      <w:r w:rsidRPr="008A7899">
        <w:rPr>
          <w:szCs w:val="24"/>
        </w:rPr>
        <w:t>. Afgive</w:t>
      </w:r>
      <w:r w:rsidRPr="008A7899">
        <w:rPr>
          <w:szCs w:val="24"/>
        </w:rPr>
        <w:t>l</w:t>
      </w:r>
      <w:r w:rsidRPr="008A7899">
        <w:rPr>
          <w:szCs w:val="24"/>
        </w:rPr>
        <w:t xml:space="preserve">se af </w:t>
      </w:r>
      <w:r w:rsidRPr="006B6709">
        <w:rPr>
          <w:bCs/>
          <w:szCs w:val="24"/>
        </w:rPr>
        <w:t>elektronisk</w:t>
      </w:r>
      <w:r w:rsidRPr="008A7899">
        <w:rPr>
          <w:szCs w:val="24"/>
        </w:rPr>
        <w:t xml:space="preserve"> fuldmagt skal ske senest </w:t>
      </w:r>
      <w:r w:rsidR="00E61A79">
        <w:rPr>
          <w:b/>
          <w:szCs w:val="24"/>
        </w:rPr>
        <w:t>torsdag</w:t>
      </w:r>
      <w:r w:rsidR="00BA19FB" w:rsidRPr="008A7899">
        <w:rPr>
          <w:b/>
          <w:szCs w:val="24"/>
        </w:rPr>
        <w:t xml:space="preserve"> den </w:t>
      </w:r>
      <w:r w:rsidR="00E61A79">
        <w:rPr>
          <w:b/>
          <w:szCs w:val="24"/>
        </w:rPr>
        <w:t>25</w:t>
      </w:r>
      <w:r w:rsidRPr="008A7899">
        <w:rPr>
          <w:b/>
          <w:szCs w:val="24"/>
        </w:rPr>
        <w:t xml:space="preserve">. </w:t>
      </w:r>
      <w:r w:rsidR="00E61A79">
        <w:rPr>
          <w:b/>
          <w:szCs w:val="24"/>
        </w:rPr>
        <w:t>april</w:t>
      </w:r>
      <w:r w:rsidRPr="008A7899">
        <w:rPr>
          <w:b/>
          <w:szCs w:val="24"/>
        </w:rPr>
        <w:t xml:space="preserve"> 201</w:t>
      </w:r>
      <w:r w:rsidR="00E61A79">
        <w:rPr>
          <w:b/>
          <w:szCs w:val="24"/>
        </w:rPr>
        <w:t>9</w:t>
      </w:r>
      <w:r w:rsidRPr="008A7899">
        <w:rPr>
          <w:szCs w:val="24"/>
        </w:rPr>
        <w:t xml:space="preserve">, klokken 23:59. </w:t>
      </w:r>
    </w:p>
    <w:p w14:paraId="54340F6C" w14:textId="21F4A189" w:rsidR="005511F9" w:rsidRPr="008A7899" w:rsidRDefault="005511F9" w:rsidP="006B6709">
      <w:pPr>
        <w:tabs>
          <w:tab w:val="clear" w:pos="284"/>
          <w:tab w:val="clear" w:pos="567"/>
          <w:tab w:val="clear" w:pos="851"/>
          <w:tab w:val="clear" w:pos="7371"/>
          <w:tab w:val="left" w:pos="993"/>
        </w:tabs>
        <w:autoSpaceDE w:val="0"/>
        <w:autoSpaceDN w:val="0"/>
        <w:adjustRightInd w:val="0"/>
        <w:spacing w:after="240"/>
        <w:jc w:val="left"/>
        <w:rPr>
          <w:szCs w:val="24"/>
        </w:rPr>
      </w:pPr>
      <w:r w:rsidRPr="008A7899">
        <w:rPr>
          <w:szCs w:val="24"/>
        </w:rPr>
        <w:t>Alternativt kan fysisk fuldmagtsblanket rekvireres på selskabets hjemmeside</w:t>
      </w:r>
      <w:r w:rsidR="000E1246" w:rsidRPr="008A7899">
        <w:rPr>
          <w:szCs w:val="24"/>
        </w:rPr>
        <w:t>,</w:t>
      </w:r>
      <w:r w:rsidRPr="008A7899">
        <w:rPr>
          <w:szCs w:val="24"/>
        </w:rPr>
        <w:t xml:space="preserve"> </w:t>
      </w:r>
      <w:hyperlink w:history="1">
        <w:r w:rsidR="008A7899" w:rsidRPr="00687630">
          <w:rPr>
            <w:rStyle w:val="Hyperlink"/>
            <w:szCs w:val="24"/>
          </w:rPr>
          <w:t xml:space="preserve"> www.thesantafegroup.com</w:t>
        </w:r>
      </w:hyperlink>
      <w:r w:rsidR="0086787C" w:rsidRPr="008A7899">
        <w:rPr>
          <w:rStyle w:val="Hyperlink"/>
          <w:szCs w:val="24"/>
          <w:u w:val="none"/>
        </w:rPr>
        <w:t xml:space="preserve"> </w:t>
      </w:r>
      <w:r w:rsidR="002475A0" w:rsidRPr="008A7899">
        <w:rPr>
          <w:szCs w:val="24"/>
        </w:rPr>
        <w:t>og afsendes p</w:t>
      </w:r>
      <w:r w:rsidRPr="008A7899">
        <w:rPr>
          <w:szCs w:val="24"/>
        </w:rPr>
        <w:t>r</w:t>
      </w:r>
      <w:r w:rsidR="002475A0" w:rsidRPr="008A7899">
        <w:rPr>
          <w:szCs w:val="24"/>
        </w:rPr>
        <w:t>.</w:t>
      </w:r>
      <w:r w:rsidRPr="008A7899">
        <w:rPr>
          <w:szCs w:val="24"/>
        </w:rPr>
        <w:t xml:space="preserve"> brev til VP Investor Services A/S</w:t>
      </w:r>
      <w:r w:rsidR="00435183" w:rsidRPr="008A7899">
        <w:rPr>
          <w:szCs w:val="24"/>
        </w:rPr>
        <w:t xml:space="preserve">, </w:t>
      </w:r>
      <w:proofErr w:type="spellStart"/>
      <w:r w:rsidR="00435183" w:rsidRPr="008A7899">
        <w:rPr>
          <w:szCs w:val="24"/>
        </w:rPr>
        <w:t>Weidekampsgade</w:t>
      </w:r>
      <w:proofErr w:type="spellEnd"/>
      <w:r w:rsidR="00435183" w:rsidRPr="008A7899">
        <w:rPr>
          <w:szCs w:val="24"/>
        </w:rPr>
        <w:t xml:space="preserve"> 14, 2300 København S</w:t>
      </w:r>
      <w:r w:rsidRPr="008A7899">
        <w:rPr>
          <w:szCs w:val="24"/>
        </w:rPr>
        <w:t xml:space="preserve"> eller ved e-mail til </w:t>
      </w:r>
      <w:hyperlink r:id="rId22" w:history="1">
        <w:r w:rsidRPr="008A7899">
          <w:rPr>
            <w:color w:val="0000FF"/>
            <w:szCs w:val="24"/>
            <w:u w:val="single"/>
          </w:rPr>
          <w:t>vpinvestor@vp.dk</w:t>
        </w:r>
      </w:hyperlink>
      <w:r w:rsidRPr="008A7899">
        <w:rPr>
          <w:szCs w:val="24"/>
        </w:rPr>
        <w:t>.</w:t>
      </w:r>
      <w:r w:rsidR="000E1246" w:rsidRPr="008A7899">
        <w:rPr>
          <w:szCs w:val="24"/>
        </w:rPr>
        <w:t xml:space="preserve"> </w:t>
      </w:r>
      <w:r w:rsidR="002475A0" w:rsidRPr="008A7899">
        <w:rPr>
          <w:szCs w:val="24"/>
        </w:rPr>
        <w:t>Den udfyldte f</w:t>
      </w:r>
      <w:r w:rsidR="000E1246" w:rsidRPr="008A7899">
        <w:rPr>
          <w:szCs w:val="24"/>
        </w:rPr>
        <w:t xml:space="preserve">uldmagt skal være VP </w:t>
      </w:r>
      <w:r w:rsidR="000E1246" w:rsidRPr="006B6709">
        <w:rPr>
          <w:bCs/>
          <w:szCs w:val="24"/>
        </w:rPr>
        <w:t>Inv</w:t>
      </w:r>
      <w:r w:rsidR="000E1246" w:rsidRPr="006B6709">
        <w:rPr>
          <w:bCs/>
          <w:szCs w:val="24"/>
        </w:rPr>
        <w:t>e</w:t>
      </w:r>
      <w:r w:rsidR="000E1246" w:rsidRPr="006B6709">
        <w:rPr>
          <w:bCs/>
          <w:szCs w:val="24"/>
        </w:rPr>
        <w:t>stor</w:t>
      </w:r>
      <w:r w:rsidR="000E1246" w:rsidRPr="008A7899">
        <w:rPr>
          <w:szCs w:val="24"/>
        </w:rPr>
        <w:t xml:space="preserve"> Services A/S i hænde senest </w:t>
      </w:r>
      <w:r w:rsidR="00E61A79">
        <w:rPr>
          <w:b/>
          <w:szCs w:val="24"/>
        </w:rPr>
        <w:t>torsdag</w:t>
      </w:r>
      <w:r w:rsidR="00E61A79" w:rsidRPr="008A7899">
        <w:rPr>
          <w:b/>
          <w:szCs w:val="24"/>
        </w:rPr>
        <w:t xml:space="preserve"> den </w:t>
      </w:r>
      <w:r w:rsidR="00E61A79">
        <w:rPr>
          <w:b/>
          <w:szCs w:val="24"/>
        </w:rPr>
        <w:t>25</w:t>
      </w:r>
      <w:r w:rsidR="00E61A79" w:rsidRPr="008A7899">
        <w:rPr>
          <w:b/>
          <w:szCs w:val="24"/>
        </w:rPr>
        <w:t xml:space="preserve">. </w:t>
      </w:r>
      <w:r w:rsidR="00E61A79">
        <w:rPr>
          <w:b/>
          <w:szCs w:val="24"/>
        </w:rPr>
        <w:t>april</w:t>
      </w:r>
      <w:r w:rsidR="00E61A79" w:rsidRPr="008A7899">
        <w:rPr>
          <w:b/>
          <w:szCs w:val="24"/>
        </w:rPr>
        <w:t xml:space="preserve"> 201</w:t>
      </w:r>
      <w:r w:rsidR="00E61A79">
        <w:rPr>
          <w:b/>
          <w:szCs w:val="24"/>
        </w:rPr>
        <w:t>9</w:t>
      </w:r>
      <w:r w:rsidR="000E1246" w:rsidRPr="008A7899">
        <w:rPr>
          <w:szCs w:val="24"/>
        </w:rPr>
        <w:t>, klokken 23:59.</w:t>
      </w:r>
      <w:r w:rsidRPr="008A7899">
        <w:rPr>
          <w:szCs w:val="24"/>
        </w:rPr>
        <w:t xml:space="preserve">  </w:t>
      </w:r>
    </w:p>
    <w:p w14:paraId="02D8E013" w14:textId="548FD3CD" w:rsidR="005511F9" w:rsidRPr="008A7899" w:rsidRDefault="005511F9" w:rsidP="006B6709">
      <w:pPr>
        <w:tabs>
          <w:tab w:val="clear" w:pos="284"/>
          <w:tab w:val="clear" w:pos="567"/>
          <w:tab w:val="clear" w:pos="851"/>
          <w:tab w:val="clear" w:pos="7371"/>
          <w:tab w:val="left" w:pos="993"/>
        </w:tabs>
        <w:autoSpaceDE w:val="0"/>
        <w:autoSpaceDN w:val="0"/>
        <w:adjustRightInd w:val="0"/>
        <w:spacing w:after="240"/>
        <w:jc w:val="left"/>
        <w:rPr>
          <w:szCs w:val="24"/>
        </w:rPr>
      </w:pPr>
      <w:r w:rsidRPr="008A7899">
        <w:rPr>
          <w:szCs w:val="24"/>
        </w:rPr>
        <w:t xml:space="preserve">Under forudsætning af at adgangskort er bestilt rettidigt, kan fysisk fuldmagt </w:t>
      </w:r>
      <w:r w:rsidR="000E1246" w:rsidRPr="008A7899">
        <w:rPr>
          <w:szCs w:val="24"/>
        </w:rPr>
        <w:t xml:space="preserve">dog </w:t>
      </w:r>
      <w:r w:rsidRPr="008A7899">
        <w:rPr>
          <w:szCs w:val="24"/>
        </w:rPr>
        <w:t xml:space="preserve">afgives til og med </w:t>
      </w:r>
      <w:r w:rsidR="00BA19FB" w:rsidRPr="00467B45">
        <w:rPr>
          <w:szCs w:val="24"/>
        </w:rPr>
        <w:t xml:space="preserve">den </w:t>
      </w:r>
      <w:r w:rsidR="00B15002">
        <w:rPr>
          <w:szCs w:val="24"/>
        </w:rPr>
        <w:t>29</w:t>
      </w:r>
      <w:r w:rsidR="00F203DC" w:rsidRPr="00467B45">
        <w:rPr>
          <w:szCs w:val="24"/>
        </w:rPr>
        <w:t xml:space="preserve">. </w:t>
      </w:r>
      <w:r w:rsidR="00B15002">
        <w:rPr>
          <w:szCs w:val="24"/>
        </w:rPr>
        <w:t>april</w:t>
      </w:r>
      <w:r w:rsidR="00F203DC" w:rsidRPr="00467B45">
        <w:rPr>
          <w:szCs w:val="24"/>
        </w:rPr>
        <w:t xml:space="preserve"> 201</w:t>
      </w:r>
      <w:r w:rsidR="00B15002">
        <w:rPr>
          <w:szCs w:val="24"/>
        </w:rPr>
        <w:t>9</w:t>
      </w:r>
      <w:r w:rsidRPr="008A7899">
        <w:rPr>
          <w:szCs w:val="24"/>
        </w:rPr>
        <w:t>. Fuldmagt kan tilbagekaldes ved brev til VP Investor Services</w:t>
      </w:r>
      <w:r w:rsidR="00435183" w:rsidRPr="008A7899">
        <w:rPr>
          <w:szCs w:val="24"/>
        </w:rPr>
        <w:t xml:space="preserve"> A/S</w:t>
      </w:r>
      <w:r w:rsidR="00AA54EE" w:rsidRPr="008A7899">
        <w:rPr>
          <w:szCs w:val="24"/>
        </w:rPr>
        <w:t xml:space="preserve">, </w:t>
      </w:r>
      <w:proofErr w:type="spellStart"/>
      <w:r w:rsidR="00AA54EE" w:rsidRPr="008A7899">
        <w:rPr>
          <w:szCs w:val="24"/>
        </w:rPr>
        <w:t>Weidekamp</w:t>
      </w:r>
      <w:r w:rsidR="00AA54EE" w:rsidRPr="008A7899">
        <w:rPr>
          <w:szCs w:val="24"/>
        </w:rPr>
        <w:t>s</w:t>
      </w:r>
      <w:r w:rsidR="00AA54EE" w:rsidRPr="008A7899">
        <w:rPr>
          <w:szCs w:val="24"/>
        </w:rPr>
        <w:t>gade</w:t>
      </w:r>
      <w:proofErr w:type="spellEnd"/>
      <w:r w:rsidR="00AA54EE" w:rsidRPr="008A7899">
        <w:rPr>
          <w:szCs w:val="24"/>
        </w:rPr>
        <w:t xml:space="preserve"> 14, 2300 København S,</w:t>
      </w:r>
      <w:r w:rsidRPr="008A7899">
        <w:rPr>
          <w:szCs w:val="24"/>
        </w:rPr>
        <w:t xml:space="preserve"> eller elektronisk ved e-mail til </w:t>
      </w:r>
      <w:hyperlink r:id="rId23" w:history="1">
        <w:r w:rsidRPr="008A7899">
          <w:rPr>
            <w:color w:val="0000FF"/>
            <w:szCs w:val="24"/>
            <w:u w:val="single"/>
          </w:rPr>
          <w:t>vpinvestor@vp.dk</w:t>
        </w:r>
      </w:hyperlink>
      <w:hyperlink r:id="rId24" w:history="1"/>
      <w:r w:rsidRPr="008A7899">
        <w:rPr>
          <w:szCs w:val="24"/>
        </w:rPr>
        <w:t>.</w:t>
      </w:r>
    </w:p>
    <w:p w14:paraId="39E60341" w14:textId="77777777" w:rsidR="005511F9" w:rsidRPr="008A7899" w:rsidRDefault="005511F9" w:rsidP="00E61A79">
      <w:pPr>
        <w:keepNext/>
        <w:tabs>
          <w:tab w:val="clear" w:pos="284"/>
          <w:tab w:val="clear" w:pos="567"/>
          <w:tab w:val="clear" w:pos="851"/>
        </w:tabs>
        <w:jc w:val="left"/>
        <w:rPr>
          <w:b/>
          <w:szCs w:val="24"/>
        </w:rPr>
      </w:pPr>
      <w:r w:rsidRPr="008A7899">
        <w:rPr>
          <w:b/>
          <w:szCs w:val="24"/>
        </w:rPr>
        <w:lastRenderedPageBreak/>
        <w:t>Brevstemme</w:t>
      </w:r>
    </w:p>
    <w:p w14:paraId="4817B86B" w14:textId="16521C73" w:rsidR="005511F9" w:rsidRPr="008A7899" w:rsidRDefault="005511F9" w:rsidP="00E61A79">
      <w:pPr>
        <w:keepNext/>
        <w:tabs>
          <w:tab w:val="clear" w:pos="284"/>
          <w:tab w:val="clear" w:pos="567"/>
          <w:tab w:val="clear" w:pos="851"/>
        </w:tabs>
        <w:jc w:val="left"/>
        <w:rPr>
          <w:szCs w:val="24"/>
        </w:rPr>
      </w:pPr>
      <w:r w:rsidRPr="008A7899">
        <w:rPr>
          <w:szCs w:val="24"/>
        </w:rPr>
        <w:t>Aktionærer har tillige mulighed for at stemme pr</w:t>
      </w:r>
      <w:r w:rsidR="00D20167" w:rsidRPr="008A7899">
        <w:rPr>
          <w:szCs w:val="24"/>
        </w:rPr>
        <w:t>.</w:t>
      </w:r>
      <w:r w:rsidRPr="008A7899">
        <w:rPr>
          <w:szCs w:val="24"/>
        </w:rPr>
        <w:t xml:space="preserve"> brev. En fysisk brevstemmeblanket kan rekvireres på selskabets hjemmeside</w:t>
      </w:r>
      <w:r w:rsidR="000E1246" w:rsidRPr="008A7899">
        <w:rPr>
          <w:szCs w:val="24"/>
        </w:rPr>
        <w:t>,</w:t>
      </w:r>
      <w:r w:rsidRPr="008A7899">
        <w:rPr>
          <w:szCs w:val="24"/>
        </w:rPr>
        <w:t xml:space="preserve"> </w:t>
      </w:r>
      <w:r w:rsidR="0086787C" w:rsidRPr="008A7899">
        <w:rPr>
          <w:szCs w:val="24"/>
        </w:rPr>
        <w:t xml:space="preserve">www.thesantafegroup.com </w:t>
      </w:r>
      <w:r w:rsidRPr="008A7899">
        <w:rPr>
          <w:szCs w:val="24"/>
        </w:rPr>
        <w:t xml:space="preserve">og afsendes pr. brev til VP Investor Services A/S, </w:t>
      </w:r>
      <w:proofErr w:type="spellStart"/>
      <w:r w:rsidRPr="008A7899">
        <w:rPr>
          <w:szCs w:val="24"/>
        </w:rPr>
        <w:t>Weidekampsgade</w:t>
      </w:r>
      <w:proofErr w:type="spellEnd"/>
      <w:r w:rsidRPr="008A7899">
        <w:rPr>
          <w:szCs w:val="24"/>
        </w:rPr>
        <w:t xml:space="preserve"> 14, 2300 København S</w:t>
      </w:r>
      <w:r w:rsidR="00435183" w:rsidRPr="008A7899">
        <w:rPr>
          <w:szCs w:val="24"/>
        </w:rPr>
        <w:t>,</w:t>
      </w:r>
      <w:r w:rsidRPr="008A7899">
        <w:rPr>
          <w:szCs w:val="24"/>
        </w:rPr>
        <w:t xml:space="preserve"> eller ved e-mail til vpinvestor@vp.dk. En brevste</w:t>
      </w:r>
      <w:r w:rsidRPr="008A7899">
        <w:rPr>
          <w:szCs w:val="24"/>
        </w:rPr>
        <w:t>m</w:t>
      </w:r>
      <w:r w:rsidRPr="008A7899">
        <w:rPr>
          <w:szCs w:val="24"/>
        </w:rPr>
        <w:t xml:space="preserve">me skal være VP Investor Services A/S i hænde senest </w:t>
      </w:r>
      <w:r w:rsidR="00E61A79">
        <w:rPr>
          <w:b/>
          <w:szCs w:val="24"/>
        </w:rPr>
        <w:t>søndag</w:t>
      </w:r>
      <w:r w:rsidR="00BA19FB" w:rsidRPr="00F203DC">
        <w:rPr>
          <w:b/>
          <w:szCs w:val="24"/>
        </w:rPr>
        <w:t xml:space="preserve"> den </w:t>
      </w:r>
      <w:r w:rsidR="00E61A79">
        <w:rPr>
          <w:b/>
          <w:szCs w:val="24"/>
        </w:rPr>
        <w:t>28</w:t>
      </w:r>
      <w:r w:rsidR="00BA19FB" w:rsidRPr="00F203DC">
        <w:rPr>
          <w:b/>
          <w:szCs w:val="24"/>
        </w:rPr>
        <w:t xml:space="preserve">. </w:t>
      </w:r>
      <w:r w:rsidR="00E61A79">
        <w:rPr>
          <w:b/>
          <w:szCs w:val="24"/>
        </w:rPr>
        <w:t>april</w:t>
      </w:r>
      <w:r w:rsidR="00BA19FB" w:rsidRPr="00F203DC">
        <w:rPr>
          <w:b/>
          <w:szCs w:val="24"/>
        </w:rPr>
        <w:t xml:space="preserve"> 201</w:t>
      </w:r>
      <w:r w:rsidR="00E61A79">
        <w:rPr>
          <w:b/>
          <w:szCs w:val="24"/>
        </w:rPr>
        <w:t>9</w:t>
      </w:r>
      <w:r w:rsidRPr="008A7899">
        <w:rPr>
          <w:szCs w:val="24"/>
        </w:rPr>
        <w:t xml:space="preserve">, klokken 10:00. En afgivet brevstemme kan ikke tilbagekaldes. </w:t>
      </w:r>
    </w:p>
    <w:p w14:paraId="5CEA4B7A" w14:textId="77777777" w:rsidR="00994B78" w:rsidRPr="008A7899" w:rsidRDefault="00994B78" w:rsidP="00981D26">
      <w:pPr>
        <w:tabs>
          <w:tab w:val="clear" w:pos="7371"/>
          <w:tab w:val="right" w:pos="7513"/>
        </w:tabs>
        <w:jc w:val="left"/>
        <w:rPr>
          <w:szCs w:val="24"/>
        </w:rPr>
      </w:pPr>
    </w:p>
    <w:p w14:paraId="235E68F4" w14:textId="77777777" w:rsidR="00994B78" w:rsidRPr="008A7899" w:rsidRDefault="00994B78" w:rsidP="00B12777">
      <w:pPr>
        <w:tabs>
          <w:tab w:val="clear" w:pos="7371"/>
          <w:tab w:val="right" w:pos="7513"/>
        </w:tabs>
        <w:jc w:val="center"/>
        <w:rPr>
          <w:szCs w:val="24"/>
        </w:rPr>
      </w:pPr>
      <w:r w:rsidRPr="008A7899">
        <w:rPr>
          <w:szCs w:val="24"/>
        </w:rPr>
        <w:t>Med venlig hilsen</w:t>
      </w:r>
    </w:p>
    <w:p w14:paraId="77ED261D" w14:textId="77777777" w:rsidR="00994B78" w:rsidRPr="008A7899" w:rsidRDefault="00A40BD9" w:rsidP="00B12777">
      <w:pPr>
        <w:tabs>
          <w:tab w:val="clear" w:pos="7371"/>
          <w:tab w:val="right" w:pos="7513"/>
        </w:tabs>
        <w:jc w:val="center"/>
        <w:rPr>
          <w:szCs w:val="24"/>
        </w:rPr>
      </w:pPr>
      <w:r w:rsidRPr="008A7899">
        <w:rPr>
          <w:szCs w:val="24"/>
        </w:rPr>
        <w:t>Santa Fe Group A/S</w:t>
      </w:r>
    </w:p>
    <w:p w14:paraId="5FDC1FB1" w14:textId="77777777" w:rsidR="00994B78" w:rsidRPr="008A7899" w:rsidRDefault="00994B78" w:rsidP="00B12777">
      <w:pPr>
        <w:tabs>
          <w:tab w:val="clear" w:pos="7371"/>
          <w:tab w:val="right" w:pos="7513"/>
        </w:tabs>
        <w:jc w:val="center"/>
        <w:rPr>
          <w:szCs w:val="24"/>
        </w:rPr>
      </w:pPr>
      <w:r w:rsidRPr="008A7899">
        <w:rPr>
          <w:szCs w:val="24"/>
        </w:rPr>
        <w:t>BESTYRELSEN</w:t>
      </w:r>
    </w:p>
    <w:p w14:paraId="1AB8BE91" w14:textId="77777777" w:rsidR="00661DC5" w:rsidRPr="00677B7E" w:rsidRDefault="00661DC5" w:rsidP="00B12777">
      <w:pPr>
        <w:tabs>
          <w:tab w:val="clear" w:pos="7371"/>
          <w:tab w:val="right" w:pos="7513"/>
        </w:tabs>
        <w:jc w:val="center"/>
        <w:rPr>
          <w:szCs w:val="24"/>
        </w:rPr>
      </w:pPr>
    </w:p>
    <w:sectPr w:rsidR="00661DC5" w:rsidRPr="00677B7E" w:rsidSect="00981D26">
      <w:type w:val="continuous"/>
      <w:pgSz w:w="11907" w:h="16840" w:code="9"/>
      <w:pgMar w:top="1576" w:right="992" w:bottom="1134" w:left="1134" w:header="851" w:footer="454"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D95C79" w14:textId="77777777" w:rsidR="00CA6BA4" w:rsidRDefault="00CA6BA4">
      <w:r>
        <w:separator/>
      </w:r>
    </w:p>
  </w:endnote>
  <w:endnote w:type="continuationSeparator" w:id="0">
    <w:p w14:paraId="702059BB" w14:textId="77777777" w:rsidR="00CA6BA4" w:rsidRDefault="00CA6B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91215" w14:textId="77777777" w:rsidR="00CA6BA4" w:rsidRDefault="00CA6B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10114" w14:textId="77777777" w:rsidR="00CA6BA4" w:rsidRDefault="00CA6BA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7418C" w14:textId="77777777" w:rsidR="00CA6BA4" w:rsidRDefault="00CA6B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0B5D83" w14:textId="77777777" w:rsidR="00CA6BA4" w:rsidRDefault="00CA6BA4">
      <w:r>
        <w:separator/>
      </w:r>
    </w:p>
  </w:footnote>
  <w:footnote w:type="continuationSeparator" w:id="0">
    <w:p w14:paraId="1C7644FF" w14:textId="77777777" w:rsidR="00CA6BA4" w:rsidRDefault="00CA6B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26F72" w14:textId="77777777" w:rsidR="00CA6BA4" w:rsidRDefault="00CA6BA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7621"/>
      <w:gridCol w:w="1667"/>
    </w:tblGrid>
    <w:tr w:rsidR="00CA6BA4" w14:paraId="44375295" w14:textId="77777777">
      <w:trPr>
        <w:trHeight w:hRule="exact" w:val="1712"/>
      </w:trPr>
      <w:tc>
        <w:tcPr>
          <w:tcW w:w="7621" w:type="dxa"/>
        </w:tcPr>
        <w:p w14:paraId="1A5DA83F" w14:textId="77777777" w:rsidR="00CA6BA4" w:rsidRDefault="00CA6BA4">
          <w:pPr>
            <w:pStyle w:val="Header"/>
          </w:pPr>
        </w:p>
      </w:tc>
      <w:tc>
        <w:tcPr>
          <w:tcW w:w="1667" w:type="dxa"/>
        </w:tcPr>
        <w:p w14:paraId="160C2CBD" w14:textId="77777777" w:rsidR="00CA6BA4" w:rsidRDefault="00CA6BA4">
          <w:pPr>
            <w:pStyle w:val="Header"/>
            <w:rPr>
              <w:sz w:val="30"/>
            </w:rPr>
          </w:pPr>
        </w:p>
        <w:p w14:paraId="6C1D1CCF" w14:textId="77777777" w:rsidR="00CA6BA4" w:rsidRDefault="00CA6BA4">
          <w:pPr>
            <w:pStyle w:val="Header"/>
          </w:pPr>
        </w:p>
        <w:p w14:paraId="33E71C59" w14:textId="6A4C6817" w:rsidR="00CA6BA4" w:rsidRDefault="00CA6BA4">
          <w:pPr>
            <w:pStyle w:val="Header"/>
          </w:pPr>
          <w:r>
            <w:t xml:space="preserve">Side </w:t>
          </w:r>
          <w:r>
            <w:rPr>
              <w:rStyle w:val="PageNumber"/>
            </w:rPr>
            <w:fldChar w:fldCharType="begin"/>
          </w:r>
          <w:r>
            <w:rPr>
              <w:rStyle w:val="PageNumber"/>
            </w:rPr>
            <w:instrText xml:space="preserve"> PAGE </w:instrText>
          </w:r>
          <w:r>
            <w:rPr>
              <w:rStyle w:val="PageNumber"/>
            </w:rPr>
            <w:fldChar w:fldCharType="separate"/>
          </w:r>
          <w:r w:rsidR="00CA5DA7">
            <w:rPr>
              <w:rStyle w:val="PageNumber"/>
              <w:noProof/>
            </w:rPr>
            <w:t>2</w:t>
          </w:r>
          <w:r>
            <w:rPr>
              <w:rStyle w:val="PageNumber"/>
            </w:rPr>
            <w:fldChar w:fldCharType="end"/>
          </w:r>
        </w:p>
      </w:tc>
    </w:tr>
  </w:tbl>
  <w:p w14:paraId="1967E636" w14:textId="77777777" w:rsidR="00CA6BA4" w:rsidRDefault="00CA6BA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5F1DD" w14:textId="77777777" w:rsidR="00CA6BA4" w:rsidRDefault="00CA6BA4">
    <w:pPr>
      <w:pStyle w:val="Header"/>
    </w:pPr>
  </w:p>
  <w:p w14:paraId="3EEC6E45" w14:textId="77777777" w:rsidR="00CA6BA4" w:rsidRDefault="00CA6BA4" w:rsidP="00186818">
    <w:pPr>
      <w:pStyle w:val="Header"/>
      <w:jc w:val="right"/>
    </w:pPr>
    <w:r>
      <w:rPr>
        <w:noProof/>
        <w:lang w:eastAsia="da-DK"/>
      </w:rPr>
      <w:drawing>
        <wp:inline distT="0" distB="0" distL="0" distR="0" wp14:anchorId="2A03DD0A" wp14:editId="7143834D">
          <wp:extent cx="774700" cy="896011"/>
          <wp:effectExtent l="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3870" cy="89505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6ACE"/>
    <w:multiLevelType w:val="hybridMultilevel"/>
    <w:tmpl w:val="69C4DF14"/>
    <w:lvl w:ilvl="0" w:tplc="0809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
    <w:nsid w:val="01A67244"/>
    <w:multiLevelType w:val="hybridMultilevel"/>
    <w:tmpl w:val="7D24747E"/>
    <w:lvl w:ilvl="0" w:tplc="9D7E5174">
      <w:start w:val="2"/>
      <w:numFmt w:val="bullet"/>
      <w:lvlText w:val="-"/>
      <w:lvlJc w:val="left"/>
      <w:pPr>
        <w:ind w:left="720" w:hanging="360"/>
      </w:pPr>
      <w:rPr>
        <w:rFonts w:ascii="Times New Roman" w:eastAsia="Times New Roman" w:hAnsi="Times New Roman" w:cs="Times New Roman" w:hint="default"/>
        <w:color w:val="0D0D0D" w:themeColor="text1" w:themeTint="F2"/>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971F10"/>
    <w:multiLevelType w:val="hybridMultilevel"/>
    <w:tmpl w:val="9E3CFD2C"/>
    <w:lvl w:ilvl="0" w:tplc="8EF6E43E">
      <w:numFmt w:val="bullet"/>
      <w:lvlText w:val=""/>
      <w:lvlJc w:val="left"/>
      <w:pPr>
        <w:ind w:left="360" w:hanging="360"/>
      </w:pPr>
      <w:rPr>
        <w:rFonts w:ascii="Symbol" w:eastAsia="Times New Roman" w:hAnsi="Symbol" w:cs="Aria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nsid w:val="1D230574"/>
    <w:multiLevelType w:val="hybridMultilevel"/>
    <w:tmpl w:val="604CA906"/>
    <w:lvl w:ilvl="0" w:tplc="D44849BE">
      <w:start w:val="1"/>
      <w:numFmt w:val="lowerRoman"/>
      <w:lvlText w:val="(%1)"/>
      <w:lvlJc w:val="left"/>
      <w:pPr>
        <w:ind w:left="2073" w:hanging="720"/>
      </w:pPr>
      <w:rPr>
        <w:rFonts w:hint="default"/>
      </w:rPr>
    </w:lvl>
    <w:lvl w:ilvl="1" w:tplc="04060019" w:tentative="1">
      <w:start w:val="1"/>
      <w:numFmt w:val="lowerLetter"/>
      <w:lvlText w:val="%2."/>
      <w:lvlJc w:val="left"/>
      <w:pPr>
        <w:ind w:left="2433" w:hanging="360"/>
      </w:pPr>
    </w:lvl>
    <w:lvl w:ilvl="2" w:tplc="0406001B" w:tentative="1">
      <w:start w:val="1"/>
      <w:numFmt w:val="lowerRoman"/>
      <w:lvlText w:val="%3."/>
      <w:lvlJc w:val="right"/>
      <w:pPr>
        <w:ind w:left="3153" w:hanging="180"/>
      </w:pPr>
    </w:lvl>
    <w:lvl w:ilvl="3" w:tplc="0406000F" w:tentative="1">
      <w:start w:val="1"/>
      <w:numFmt w:val="decimal"/>
      <w:lvlText w:val="%4."/>
      <w:lvlJc w:val="left"/>
      <w:pPr>
        <w:ind w:left="3873" w:hanging="360"/>
      </w:pPr>
    </w:lvl>
    <w:lvl w:ilvl="4" w:tplc="04060019" w:tentative="1">
      <w:start w:val="1"/>
      <w:numFmt w:val="lowerLetter"/>
      <w:lvlText w:val="%5."/>
      <w:lvlJc w:val="left"/>
      <w:pPr>
        <w:ind w:left="4593" w:hanging="360"/>
      </w:pPr>
    </w:lvl>
    <w:lvl w:ilvl="5" w:tplc="0406001B" w:tentative="1">
      <w:start w:val="1"/>
      <w:numFmt w:val="lowerRoman"/>
      <w:lvlText w:val="%6."/>
      <w:lvlJc w:val="right"/>
      <w:pPr>
        <w:ind w:left="5313" w:hanging="180"/>
      </w:pPr>
    </w:lvl>
    <w:lvl w:ilvl="6" w:tplc="0406000F" w:tentative="1">
      <w:start w:val="1"/>
      <w:numFmt w:val="decimal"/>
      <w:lvlText w:val="%7."/>
      <w:lvlJc w:val="left"/>
      <w:pPr>
        <w:ind w:left="6033" w:hanging="360"/>
      </w:pPr>
    </w:lvl>
    <w:lvl w:ilvl="7" w:tplc="04060019" w:tentative="1">
      <w:start w:val="1"/>
      <w:numFmt w:val="lowerLetter"/>
      <w:lvlText w:val="%8."/>
      <w:lvlJc w:val="left"/>
      <w:pPr>
        <w:ind w:left="6753" w:hanging="360"/>
      </w:pPr>
    </w:lvl>
    <w:lvl w:ilvl="8" w:tplc="0406001B" w:tentative="1">
      <w:start w:val="1"/>
      <w:numFmt w:val="lowerRoman"/>
      <w:lvlText w:val="%9."/>
      <w:lvlJc w:val="right"/>
      <w:pPr>
        <w:ind w:left="7473" w:hanging="180"/>
      </w:pPr>
    </w:lvl>
  </w:abstractNum>
  <w:abstractNum w:abstractNumId="4">
    <w:nsid w:val="1F826BEC"/>
    <w:multiLevelType w:val="hybridMultilevel"/>
    <w:tmpl w:val="03869DAC"/>
    <w:lvl w:ilvl="0" w:tplc="63F2BABA">
      <w:start w:val="1"/>
      <w:numFmt w:val="decimal"/>
      <w:lvlText w:val="%1."/>
      <w:lvlJc w:val="left"/>
      <w:pPr>
        <w:ind w:left="1353" w:hanging="360"/>
      </w:pPr>
      <w:rPr>
        <w:rFonts w:hint="default"/>
        <w:u w:val="single"/>
      </w:rPr>
    </w:lvl>
    <w:lvl w:ilvl="1" w:tplc="04060019" w:tentative="1">
      <w:start w:val="1"/>
      <w:numFmt w:val="lowerLetter"/>
      <w:lvlText w:val="%2."/>
      <w:lvlJc w:val="left"/>
      <w:pPr>
        <w:ind w:left="2073" w:hanging="360"/>
      </w:pPr>
    </w:lvl>
    <w:lvl w:ilvl="2" w:tplc="0406001B" w:tentative="1">
      <w:start w:val="1"/>
      <w:numFmt w:val="lowerRoman"/>
      <w:lvlText w:val="%3."/>
      <w:lvlJc w:val="right"/>
      <w:pPr>
        <w:ind w:left="2793" w:hanging="180"/>
      </w:pPr>
    </w:lvl>
    <w:lvl w:ilvl="3" w:tplc="0406000F" w:tentative="1">
      <w:start w:val="1"/>
      <w:numFmt w:val="decimal"/>
      <w:lvlText w:val="%4."/>
      <w:lvlJc w:val="left"/>
      <w:pPr>
        <w:ind w:left="3513" w:hanging="360"/>
      </w:pPr>
    </w:lvl>
    <w:lvl w:ilvl="4" w:tplc="04060019" w:tentative="1">
      <w:start w:val="1"/>
      <w:numFmt w:val="lowerLetter"/>
      <w:lvlText w:val="%5."/>
      <w:lvlJc w:val="left"/>
      <w:pPr>
        <w:ind w:left="4233" w:hanging="360"/>
      </w:pPr>
    </w:lvl>
    <w:lvl w:ilvl="5" w:tplc="0406001B" w:tentative="1">
      <w:start w:val="1"/>
      <w:numFmt w:val="lowerRoman"/>
      <w:lvlText w:val="%6."/>
      <w:lvlJc w:val="right"/>
      <w:pPr>
        <w:ind w:left="4953" w:hanging="180"/>
      </w:pPr>
    </w:lvl>
    <w:lvl w:ilvl="6" w:tplc="0406000F" w:tentative="1">
      <w:start w:val="1"/>
      <w:numFmt w:val="decimal"/>
      <w:lvlText w:val="%7."/>
      <w:lvlJc w:val="left"/>
      <w:pPr>
        <w:ind w:left="5673" w:hanging="360"/>
      </w:pPr>
    </w:lvl>
    <w:lvl w:ilvl="7" w:tplc="04060019" w:tentative="1">
      <w:start w:val="1"/>
      <w:numFmt w:val="lowerLetter"/>
      <w:lvlText w:val="%8."/>
      <w:lvlJc w:val="left"/>
      <w:pPr>
        <w:ind w:left="6393" w:hanging="360"/>
      </w:pPr>
    </w:lvl>
    <w:lvl w:ilvl="8" w:tplc="0406001B" w:tentative="1">
      <w:start w:val="1"/>
      <w:numFmt w:val="lowerRoman"/>
      <w:lvlText w:val="%9."/>
      <w:lvlJc w:val="right"/>
      <w:pPr>
        <w:ind w:left="7113" w:hanging="180"/>
      </w:pPr>
    </w:lvl>
  </w:abstractNum>
  <w:abstractNum w:abstractNumId="5">
    <w:nsid w:val="245E62E9"/>
    <w:multiLevelType w:val="hybridMultilevel"/>
    <w:tmpl w:val="BF0A57B6"/>
    <w:lvl w:ilvl="0" w:tplc="0406000F">
      <w:start w:val="1"/>
      <w:numFmt w:val="decimal"/>
      <w:lvlText w:val="%1."/>
      <w:lvlJc w:val="left"/>
      <w:pPr>
        <w:ind w:left="1287" w:hanging="360"/>
      </w:pPr>
    </w:lvl>
    <w:lvl w:ilvl="1" w:tplc="04060019" w:tentative="1">
      <w:start w:val="1"/>
      <w:numFmt w:val="lowerLetter"/>
      <w:lvlText w:val="%2."/>
      <w:lvlJc w:val="left"/>
      <w:pPr>
        <w:ind w:left="2007" w:hanging="360"/>
      </w:pPr>
    </w:lvl>
    <w:lvl w:ilvl="2" w:tplc="0406001B" w:tentative="1">
      <w:start w:val="1"/>
      <w:numFmt w:val="lowerRoman"/>
      <w:lvlText w:val="%3."/>
      <w:lvlJc w:val="right"/>
      <w:pPr>
        <w:ind w:left="2727" w:hanging="180"/>
      </w:pPr>
    </w:lvl>
    <w:lvl w:ilvl="3" w:tplc="0406000F" w:tentative="1">
      <w:start w:val="1"/>
      <w:numFmt w:val="decimal"/>
      <w:lvlText w:val="%4."/>
      <w:lvlJc w:val="left"/>
      <w:pPr>
        <w:ind w:left="3447" w:hanging="360"/>
      </w:pPr>
    </w:lvl>
    <w:lvl w:ilvl="4" w:tplc="04060019" w:tentative="1">
      <w:start w:val="1"/>
      <w:numFmt w:val="lowerLetter"/>
      <w:lvlText w:val="%5."/>
      <w:lvlJc w:val="left"/>
      <w:pPr>
        <w:ind w:left="4167" w:hanging="360"/>
      </w:pPr>
    </w:lvl>
    <w:lvl w:ilvl="5" w:tplc="0406001B" w:tentative="1">
      <w:start w:val="1"/>
      <w:numFmt w:val="lowerRoman"/>
      <w:lvlText w:val="%6."/>
      <w:lvlJc w:val="right"/>
      <w:pPr>
        <w:ind w:left="4887" w:hanging="180"/>
      </w:pPr>
    </w:lvl>
    <w:lvl w:ilvl="6" w:tplc="0406000F" w:tentative="1">
      <w:start w:val="1"/>
      <w:numFmt w:val="decimal"/>
      <w:lvlText w:val="%7."/>
      <w:lvlJc w:val="left"/>
      <w:pPr>
        <w:ind w:left="5607" w:hanging="360"/>
      </w:pPr>
    </w:lvl>
    <w:lvl w:ilvl="7" w:tplc="04060019" w:tentative="1">
      <w:start w:val="1"/>
      <w:numFmt w:val="lowerLetter"/>
      <w:lvlText w:val="%8."/>
      <w:lvlJc w:val="left"/>
      <w:pPr>
        <w:ind w:left="6327" w:hanging="360"/>
      </w:pPr>
    </w:lvl>
    <w:lvl w:ilvl="8" w:tplc="0406001B" w:tentative="1">
      <w:start w:val="1"/>
      <w:numFmt w:val="lowerRoman"/>
      <w:lvlText w:val="%9."/>
      <w:lvlJc w:val="right"/>
      <w:pPr>
        <w:ind w:left="7047" w:hanging="180"/>
      </w:pPr>
    </w:lvl>
  </w:abstractNum>
  <w:abstractNum w:abstractNumId="6">
    <w:nsid w:val="320F1D26"/>
    <w:multiLevelType w:val="hybridMultilevel"/>
    <w:tmpl w:val="EA0E9886"/>
    <w:lvl w:ilvl="0" w:tplc="72A0BD40">
      <w:start w:val="1"/>
      <w:numFmt w:val="decimal"/>
      <w:lvlText w:val="%1."/>
      <w:lvlJc w:val="left"/>
      <w:pPr>
        <w:tabs>
          <w:tab w:val="num" w:pos="1353"/>
        </w:tabs>
        <w:ind w:left="135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4EB4FFE"/>
    <w:multiLevelType w:val="hybridMultilevel"/>
    <w:tmpl w:val="1B12E7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4D44641"/>
    <w:multiLevelType w:val="hybridMultilevel"/>
    <w:tmpl w:val="B0CAE1C8"/>
    <w:lvl w:ilvl="0" w:tplc="ACDAA8D0">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8EA7C7E"/>
    <w:multiLevelType w:val="hybridMultilevel"/>
    <w:tmpl w:val="DDD82764"/>
    <w:lvl w:ilvl="0" w:tplc="04090019">
      <w:start w:val="1"/>
      <w:numFmt w:val="lowerLetter"/>
      <w:lvlText w:val="%1."/>
      <w:lvlJc w:val="left"/>
      <w:pPr>
        <w:tabs>
          <w:tab w:val="num" w:pos="720"/>
        </w:tabs>
        <w:ind w:left="720" w:hanging="360"/>
      </w:pPr>
    </w:lvl>
    <w:lvl w:ilvl="1" w:tplc="72A0BD40">
      <w:start w:val="1"/>
      <w:numFmt w:val="decimal"/>
      <w:lvlText w:val="%2."/>
      <w:lvlJc w:val="left"/>
      <w:pPr>
        <w:tabs>
          <w:tab w:val="num" w:pos="1353"/>
        </w:tabs>
        <w:ind w:left="1353" w:hanging="360"/>
      </w:pPr>
      <w:rPr>
        <w:rFonts w:hint="default"/>
      </w:rPr>
    </w:lvl>
    <w:lvl w:ilvl="2" w:tplc="04090019">
      <w:start w:val="1"/>
      <w:numFmt w:val="lowerLetter"/>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CF90980"/>
    <w:multiLevelType w:val="hybridMultilevel"/>
    <w:tmpl w:val="27D43284"/>
    <w:lvl w:ilvl="0" w:tplc="E7740C1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3627009"/>
    <w:multiLevelType w:val="hybridMultilevel"/>
    <w:tmpl w:val="5122F21E"/>
    <w:lvl w:ilvl="0" w:tplc="E29E6222">
      <w:start w:val="1"/>
      <w:numFmt w:val="lowerRoman"/>
      <w:lvlText w:val="(%1)"/>
      <w:lvlJc w:val="left"/>
      <w:pPr>
        <w:ind w:left="1863" w:hanging="720"/>
      </w:pPr>
      <w:rPr>
        <w:rFonts w:hint="default"/>
        <w:b/>
        <w:u w:val="single"/>
      </w:rPr>
    </w:lvl>
    <w:lvl w:ilvl="1" w:tplc="04060019" w:tentative="1">
      <w:start w:val="1"/>
      <w:numFmt w:val="lowerLetter"/>
      <w:lvlText w:val="%2."/>
      <w:lvlJc w:val="left"/>
      <w:pPr>
        <w:ind w:left="2223" w:hanging="360"/>
      </w:pPr>
    </w:lvl>
    <w:lvl w:ilvl="2" w:tplc="0406001B" w:tentative="1">
      <w:start w:val="1"/>
      <w:numFmt w:val="lowerRoman"/>
      <w:lvlText w:val="%3."/>
      <w:lvlJc w:val="right"/>
      <w:pPr>
        <w:ind w:left="2943" w:hanging="180"/>
      </w:pPr>
    </w:lvl>
    <w:lvl w:ilvl="3" w:tplc="0406000F" w:tentative="1">
      <w:start w:val="1"/>
      <w:numFmt w:val="decimal"/>
      <w:lvlText w:val="%4."/>
      <w:lvlJc w:val="left"/>
      <w:pPr>
        <w:ind w:left="3663" w:hanging="360"/>
      </w:pPr>
    </w:lvl>
    <w:lvl w:ilvl="4" w:tplc="04060019" w:tentative="1">
      <w:start w:val="1"/>
      <w:numFmt w:val="lowerLetter"/>
      <w:lvlText w:val="%5."/>
      <w:lvlJc w:val="left"/>
      <w:pPr>
        <w:ind w:left="4383" w:hanging="360"/>
      </w:pPr>
    </w:lvl>
    <w:lvl w:ilvl="5" w:tplc="0406001B" w:tentative="1">
      <w:start w:val="1"/>
      <w:numFmt w:val="lowerRoman"/>
      <w:lvlText w:val="%6."/>
      <w:lvlJc w:val="right"/>
      <w:pPr>
        <w:ind w:left="5103" w:hanging="180"/>
      </w:pPr>
    </w:lvl>
    <w:lvl w:ilvl="6" w:tplc="0406000F" w:tentative="1">
      <w:start w:val="1"/>
      <w:numFmt w:val="decimal"/>
      <w:lvlText w:val="%7."/>
      <w:lvlJc w:val="left"/>
      <w:pPr>
        <w:ind w:left="5823" w:hanging="360"/>
      </w:pPr>
    </w:lvl>
    <w:lvl w:ilvl="7" w:tplc="04060019" w:tentative="1">
      <w:start w:val="1"/>
      <w:numFmt w:val="lowerLetter"/>
      <w:lvlText w:val="%8."/>
      <w:lvlJc w:val="left"/>
      <w:pPr>
        <w:ind w:left="6543" w:hanging="360"/>
      </w:pPr>
    </w:lvl>
    <w:lvl w:ilvl="8" w:tplc="0406001B" w:tentative="1">
      <w:start w:val="1"/>
      <w:numFmt w:val="lowerRoman"/>
      <w:lvlText w:val="%9."/>
      <w:lvlJc w:val="right"/>
      <w:pPr>
        <w:ind w:left="7263" w:hanging="180"/>
      </w:pPr>
    </w:lvl>
  </w:abstractNum>
  <w:num w:numId="1">
    <w:abstractNumId w:val="9"/>
  </w:num>
  <w:num w:numId="2">
    <w:abstractNumId w:val="7"/>
  </w:num>
  <w:num w:numId="3">
    <w:abstractNumId w:val="5"/>
  </w:num>
  <w:num w:numId="4">
    <w:abstractNumId w:val="11"/>
  </w:num>
  <w:num w:numId="5">
    <w:abstractNumId w:val="4"/>
  </w:num>
  <w:num w:numId="6">
    <w:abstractNumId w:val="0"/>
  </w:num>
  <w:num w:numId="7">
    <w:abstractNumId w:val="3"/>
  </w:num>
  <w:num w:numId="8">
    <w:abstractNumId w:val="2"/>
  </w:num>
  <w:num w:numId="9">
    <w:abstractNumId w:val="1"/>
  </w:num>
  <w:num w:numId="10">
    <w:abstractNumId w:val="6"/>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da-DK" w:vendorID="64" w:dllVersion="6" w:nlCheck="1" w:checkStyle="0"/>
  <w:activeWritingStyle w:appName="MSWord" w:lang="da-DK"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autoHyphenation/>
  <w:hyphenationZone w:val="357"/>
  <w:displayHorizontalDrawingGridEvery w:val="0"/>
  <w:displayVerticalDrawingGridEvery w:val="0"/>
  <w:doNotUseMarginsForDrawingGridOrigin/>
  <w:noPunctuationKerning/>
  <w:characterSpacingControl w:val="doNotCompress"/>
  <w:hdrShapeDefaults>
    <o:shapedefaults v:ext="edit" spidmax="61441" fill="f" fillcolor="white" stroke="f">
      <v:fill color="white" on="f"/>
      <v:stroke weight="1pt" on="f"/>
      <v:textbox inset="2pt,2pt,2pt,2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E65"/>
    <w:rsid w:val="00012871"/>
    <w:rsid w:val="000169B8"/>
    <w:rsid w:val="0003639E"/>
    <w:rsid w:val="00036CE7"/>
    <w:rsid w:val="000405FA"/>
    <w:rsid w:val="00046CA2"/>
    <w:rsid w:val="0005246E"/>
    <w:rsid w:val="00057799"/>
    <w:rsid w:val="00067ACD"/>
    <w:rsid w:val="000708F7"/>
    <w:rsid w:val="000843E6"/>
    <w:rsid w:val="000905C8"/>
    <w:rsid w:val="00095721"/>
    <w:rsid w:val="000B2D6C"/>
    <w:rsid w:val="000C6143"/>
    <w:rsid w:val="000D706A"/>
    <w:rsid w:val="000E1246"/>
    <w:rsid w:val="00104BA2"/>
    <w:rsid w:val="0011149B"/>
    <w:rsid w:val="0011573D"/>
    <w:rsid w:val="00116ABC"/>
    <w:rsid w:val="00122D4D"/>
    <w:rsid w:val="0013039C"/>
    <w:rsid w:val="00132D5C"/>
    <w:rsid w:val="00171684"/>
    <w:rsid w:val="00173F20"/>
    <w:rsid w:val="00180347"/>
    <w:rsid w:val="00186818"/>
    <w:rsid w:val="00194187"/>
    <w:rsid w:val="00195328"/>
    <w:rsid w:val="001A0784"/>
    <w:rsid w:val="001A09B1"/>
    <w:rsid w:val="001A75A9"/>
    <w:rsid w:val="001E4A68"/>
    <w:rsid w:val="001F16E0"/>
    <w:rsid w:val="001F510B"/>
    <w:rsid w:val="001F79A3"/>
    <w:rsid w:val="00201F35"/>
    <w:rsid w:val="002031F7"/>
    <w:rsid w:val="002177F9"/>
    <w:rsid w:val="002179BC"/>
    <w:rsid w:val="0023086F"/>
    <w:rsid w:val="00244B10"/>
    <w:rsid w:val="002475A0"/>
    <w:rsid w:val="00250ED2"/>
    <w:rsid w:val="00253C67"/>
    <w:rsid w:val="002628A8"/>
    <w:rsid w:val="00280E5E"/>
    <w:rsid w:val="002A096E"/>
    <w:rsid w:val="002A45FE"/>
    <w:rsid w:val="002B256C"/>
    <w:rsid w:val="002B3692"/>
    <w:rsid w:val="002D3F03"/>
    <w:rsid w:val="002E47D8"/>
    <w:rsid w:val="00310BFF"/>
    <w:rsid w:val="00371F47"/>
    <w:rsid w:val="00373F3E"/>
    <w:rsid w:val="00382259"/>
    <w:rsid w:val="00384229"/>
    <w:rsid w:val="003979E2"/>
    <w:rsid w:val="003B0105"/>
    <w:rsid w:val="003B2A53"/>
    <w:rsid w:val="003C1B36"/>
    <w:rsid w:val="003C6902"/>
    <w:rsid w:val="003D5257"/>
    <w:rsid w:val="003E416F"/>
    <w:rsid w:val="003E4A0B"/>
    <w:rsid w:val="003E5E24"/>
    <w:rsid w:val="003F0ADC"/>
    <w:rsid w:val="00400F42"/>
    <w:rsid w:val="0041138D"/>
    <w:rsid w:val="004313DF"/>
    <w:rsid w:val="00435183"/>
    <w:rsid w:val="00442E65"/>
    <w:rsid w:val="004619EA"/>
    <w:rsid w:val="004671E9"/>
    <w:rsid w:val="00467B45"/>
    <w:rsid w:val="00472960"/>
    <w:rsid w:val="00473FD9"/>
    <w:rsid w:val="00474427"/>
    <w:rsid w:val="00486417"/>
    <w:rsid w:val="00487551"/>
    <w:rsid w:val="004A1858"/>
    <w:rsid w:val="004A516A"/>
    <w:rsid w:val="004C7A66"/>
    <w:rsid w:val="004D2B22"/>
    <w:rsid w:val="00500290"/>
    <w:rsid w:val="005006B5"/>
    <w:rsid w:val="00523167"/>
    <w:rsid w:val="0053133A"/>
    <w:rsid w:val="0053451B"/>
    <w:rsid w:val="00544359"/>
    <w:rsid w:val="005511F9"/>
    <w:rsid w:val="00562B0B"/>
    <w:rsid w:val="00562DC0"/>
    <w:rsid w:val="0057216D"/>
    <w:rsid w:val="005776AB"/>
    <w:rsid w:val="005A527A"/>
    <w:rsid w:val="005A5DC0"/>
    <w:rsid w:val="005A5EEF"/>
    <w:rsid w:val="005B07CE"/>
    <w:rsid w:val="005B3CF9"/>
    <w:rsid w:val="005B46FB"/>
    <w:rsid w:val="005B7CFE"/>
    <w:rsid w:val="005D034D"/>
    <w:rsid w:val="005D116C"/>
    <w:rsid w:val="005D378D"/>
    <w:rsid w:val="005E28B3"/>
    <w:rsid w:val="005E291A"/>
    <w:rsid w:val="005F20A8"/>
    <w:rsid w:val="0061447E"/>
    <w:rsid w:val="00616433"/>
    <w:rsid w:val="006223F5"/>
    <w:rsid w:val="006256C1"/>
    <w:rsid w:val="00644CD9"/>
    <w:rsid w:val="00645C49"/>
    <w:rsid w:val="006501ED"/>
    <w:rsid w:val="00655543"/>
    <w:rsid w:val="00661DC5"/>
    <w:rsid w:val="00677B7E"/>
    <w:rsid w:val="00681F7B"/>
    <w:rsid w:val="00684CB6"/>
    <w:rsid w:val="006903B1"/>
    <w:rsid w:val="006B08DD"/>
    <w:rsid w:val="006B5A2D"/>
    <w:rsid w:val="006B6709"/>
    <w:rsid w:val="006C0750"/>
    <w:rsid w:val="006C165D"/>
    <w:rsid w:val="006C5F3A"/>
    <w:rsid w:val="006D1B1C"/>
    <w:rsid w:val="006E22D3"/>
    <w:rsid w:val="006E64D4"/>
    <w:rsid w:val="00735D0E"/>
    <w:rsid w:val="00737F11"/>
    <w:rsid w:val="007610D8"/>
    <w:rsid w:val="007916ED"/>
    <w:rsid w:val="0079262C"/>
    <w:rsid w:val="007946A5"/>
    <w:rsid w:val="007A3DD8"/>
    <w:rsid w:val="007B4C93"/>
    <w:rsid w:val="007B519F"/>
    <w:rsid w:val="007B612C"/>
    <w:rsid w:val="007C5936"/>
    <w:rsid w:val="007C5EB8"/>
    <w:rsid w:val="007D451D"/>
    <w:rsid w:val="007F795F"/>
    <w:rsid w:val="00806FF7"/>
    <w:rsid w:val="0081105E"/>
    <w:rsid w:val="00815F8F"/>
    <w:rsid w:val="00822507"/>
    <w:rsid w:val="00826F2E"/>
    <w:rsid w:val="00836F58"/>
    <w:rsid w:val="00843042"/>
    <w:rsid w:val="00851816"/>
    <w:rsid w:val="0086787C"/>
    <w:rsid w:val="0086791F"/>
    <w:rsid w:val="008716A0"/>
    <w:rsid w:val="00882C87"/>
    <w:rsid w:val="00883750"/>
    <w:rsid w:val="008852E5"/>
    <w:rsid w:val="00891B5A"/>
    <w:rsid w:val="008934B8"/>
    <w:rsid w:val="008954CB"/>
    <w:rsid w:val="008A394D"/>
    <w:rsid w:val="008A7899"/>
    <w:rsid w:val="008C5649"/>
    <w:rsid w:val="008E0555"/>
    <w:rsid w:val="008E3CDC"/>
    <w:rsid w:val="008F3969"/>
    <w:rsid w:val="00916FA5"/>
    <w:rsid w:val="00925567"/>
    <w:rsid w:val="00932C9F"/>
    <w:rsid w:val="00937DC8"/>
    <w:rsid w:val="00951C90"/>
    <w:rsid w:val="00952F58"/>
    <w:rsid w:val="009611FE"/>
    <w:rsid w:val="0096592F"/>
    <w:rsid w:val="0096798F"/>
    <w:rsid w:val="00972684"/>
    <w:rsid w:val="00974274"/>
    <w:rsid w:val="009743D7"/>
    <w:rsid w:val="00981D26"/>
    <w:rsid w:val="009909A4"/>
    <w:rsid w:val="00990E20"/>
    <w:rsid w:val="00994B78"/>
    <w:rsid w:val="009C06E6"/>
    <w:rsid w:val="009D4F11"/>
    <w:rsid w:val="009E42D7"/>
    <w:rsid w:val="009F4503"/>
    <w:rsid w:val="00A0086A"/>
    <w:rsid w:val="00A012F5"/>
    <w:rsid w:val="00A06510"/>
    <w:rsid w:val="00A210BE"/>
    <w:rsid w:val="00A220B6"/>
    <w:rsid w:val="00A25D37"/>
    <w:rsid w:val="00A37E86"/>
    <w:rsid w:val="00A40BD9"/>
    <w:rsid w:val="00A42A38"/>
    <w:rsid w:val="00A83904"/>
    <w:rsid w:val="00A92CF5"/>
    <w:rsid w:val="00A96C9B"/>
    <w:rsid w:val="00A97EB0"/>
    <w:rsid w:val="00AA54EE"/>
    <w:rsid w:val="00AB169C"/>
    <w:rsid w:val="00AC330F"/>
    <w:rsid w:val="00AD226D"/>
    <w:rsid w:val="00AE30C9"/>
    <w:rsid w:val="00AF45C2"/>
    <w:rsid w:val="00AF4B05"/>
    <w:rsid w:val="00B10BB3"/>
    <w:rsid w:val="00B12777"/>
    <w:rsid w:val="00B13F8B"/>
    <w:rsid w:val="00B15002"/>
    <w:rsid w:val="00B237F2"/>
    <w:rsid w:val="00B26F58"/>
    <w:rsid w:val="00B436FB"/>
    <w:rsid w:val="00B4689D"/>
    <w:rsid w:val="00B54558"/>
    <w:rsid w:val="00B70170"/>
    <w:rsid w:val="00B72055"/>
    <w:rsid w:val="00B80FC0"/>
    <w:rsid w:val="00B819AC"/>
    <w:rsid w:val="00B8572C"/>
    <w:rsid w:val="00B865EB"/>
    <w:rsid w:val="00BA19FB"/>
    <w:rsid w:val="00BC030D"/>
    <w:rsid w:val="00BC259B"/>
    <w:rsid w:val="00BE1CBF"/>
    <w:rsid w:val="00BE4FB0"/>
    <w:rsid w:val="00C1173F"/>
    <w:rsid w:val="00C12E5E"/>
    <w:rsid w:val="00C259F2"/>
    <w:rsid w:val="00C422BC"/>
    <w:rsid w:val="00C42979"/>
    <w:rsid w:val="00C46D18"/>
    <w:rsid w:val="00C4765A"/>
    <w:rsid w:val="00C61FDB"/>
    <w:rsid w:val="00C70C97"/>
    <w:rsid w:val="00C83E64"/>
    <w:rsid w:val="00C9126D"/>
    <w:rsid w:val="00C93657"/>
    <w:rsid w:val="00C94021"/>
    <w:rsid w:val="00CA5DA7"/>
    <w:rsid w:val="00CA674D"/>
    <w:rsid w:val="00CA6BA4"/>
    <w:rsid w:val="00CB0A34"/>
    <w:rsid w:val="00CB488E"/>
    <w:rsid w:val="00CD527A"/>
    <w:rsid w:val="00CE1163"/>
    <w:rsid w:val="00CE202E"/>
    <w:rsid w:val="00CF2DC0"/>
    <w:rsid w:val="00D11DCC"/>
    <w:rsid w:val="00D1345A"/>
    <w:rsid w:val="00D20167"/>
    <w:rsid w:val="00D212C5"/>
    <w:rsid w:val="00D24F9F"/>
    <w:rsid w:val="00D25E68"/>
    <w:rsid w:val="00D56382"/>
    <w:rsid w:val="00D650F6"/>
    <w:rsid w:val="00D76632"/>
    <w:rsid w:val="00D824D6"/>
    <w:rsid w:val="00D92657"/>
    <w:rsid w:val="00D95E01"/>
    <w:rsid w:val="00DA4600"/>
    <w:rsid w:val="00DA51D1"/>
    <w:rsid w:val="00DB46F2"/>
    <w:rsid w:val="00DC7307"/>
    <w:rsid w:val="00DD36D8"/>
    <w:rsid w:val="00DD57A6"/>
    <w:rsid w:val="00DD7B90"/>
    <w:rsid w:val="00DE5FC4"/>
    <w:rsid w:val="00DF778C"/>
    <w:rsid w:val="00E0193E"/>
    <w:rsid w:val="00E06BB5"/>
    <w:rsid w:val="00E3678B"/>
    <w:rsid w:val="00E41BDC"/>
    <w:rsid w:val="00E55E7C"/>
    <w:rsid w:val="00E57265"/>
    <w:rsid w:val="00E602D6"/>
    <w:rsid w:val="00E61A79"/>
    <w:rsid w:val="00E639DD"/>
    <w:rsid w:val="00E66FFA"/>
    <w:rsid w:val="00E81024"/>
    <w:rsid w:val="00E857A4"/>
    <w:rsid w:val="00E9445E"/>
    <w:rsid w:val="00EB17DC"/>
    <w:rsid w:val="00EC3626"/>
    <w:rsid w:val="00EC3BA7"/>
    <w:rsid w:val="00EC47E1"/>
    <w:rsid w:val="00ED2C08"/>
    <w:rsid w:val="00F06799"/>
    <w:rsid w:val="00F14CBA"/>
    <w:rsid w:val="00F15579"/>
    <w:rsid w:val="00F203DC"/>
    <w:rsid w:val="00F22833"/>
    <w:rsid w:val="00F23881"/>
    <w:rsid w:val="00F24A30"/>
    <w:rsid w:val="00F25D44"/>
    <w:rsid w:val="00F269B1"/>
    <w:rsid w:val="00F27AAB"/>
    <w:rsid w:val="00F30FD6"/>
    <w:rsid w:val="00F35AC0"/>
    <w:rsid w:val="00F517E8"/>
    <w:rsid w:val="00F5647A"/>
    <w:rsid w:val="00F62E23"/>
    <w:rsid w:val="00F677C7"/>
    <w:rsid w:val="00F93F23"/>
    <w:rsid w:val="00F948EA"/>
    <w:rsid w:val="00F9597E"/>
    <w:rsid w:val="00F97D24"/>
    <w:rsid w:val="00FB5E02"/>
    <w:rsid w:val="00FF6C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fill="f" fillcolor="white" stroke="f">
      <v:fill color="white" on="f"/>
      <v:stroke weight="1pt" on="f"/>
      <v:textbox inset="2pt,2pt,2pt,2pt"/>
    </o:shapedefaults>
    <o:shapelayout v:ext="edit">
      <o:idmap v:ext="edit" data="1"/>
    </o:shapelayout>
  </w:shapeDefaults>
  <w:decimalSymbol w:val=","/>
  <w:listSeparator w:val=";"/>
  <w14:docId w14:val="15BD6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93E"/>
    <w:pPr>
      <w:tabs>
        <w:tab w:val="left" w:pos="284"/>
        <w:tab w:val="left" w:pos="567"/>
        <w:tab w:val="left" w:pos="851"/>
        <w:tab w:val="right" w:pos="7371"/>
      </w:tabs>
      <w:spacing w:line="264" w:lineRule="auto"/>
      <w:jc w:val="both"/>
    </w:pPr>
    <w:rPr>
      <w:sz w:val="24"/>
      <w:lang w:val="da-DK"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b/>
    </w:rPr>
  </w:style>
  <w:style w:type="paragraph" w:styleId="Heading4">
    <w:name w:val="heading 4"/>
    <w:basedOn w:val="Normal"/>
    <w:next w:val="Normal"/>
    <w:qFormat/>
    <w:pPr>
      <w:keepNext/>
      <w:tabs>
        <w:tab w:val="right" w:pos="6237"/>
      </w:tabs>
      <w:outlineLvl w:val="3"/>
    </w:pPr>
    <w:rPr>
      <w:rFonts w:ascii="Arial" w:hAnsi="Arial"/>
      <w:i/>
      <w:sz w:val="18"/>
    </w:rPr>
  </w:style>
  <w:style w:type="paragraph" w:styleId="Heading5">
    <w:name w:val="heading 5"/>
    <w:basedOn w:val="Normal"/>
    <w:next w:val="Normal"/>
    <w:qFormat/>
    <w:pPr>
      <w:keepNext/>
      <w:tabs>
        <w:tab w:val="clear" w:pos="7371"/>
        <w:tab w:val="left" w:pos="4253"/>
        <w:tab w:val="left" w:pos="4820"/>
        <w:tab w:val="left" w:pos="5670"/>
        <w:tab w:val="right" w:pos="7513"/>
      </w:tabs>
      <w:outlineLvl w:val="4"/>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Pr>
      <w:rFonts w:ascii="Times New Roman" w:hAnsi="Times New Roman"/>
      <w:noProof w:val="0"/>
      <w:sz w:val="22"/>
      <w:lang w:val="da-DK"/>
    </w:rPr>
  </w:style>
  <w:style w:type="paragraph" w:customStyle="1" w:styleId="Hoved">
    <w:name w:val="Hoved"/>
    <w:basedOn w:val="Normal"/>
  </w:style>
  <w:style w:type="paragraph" w:customStyle="1" w:styleId="emne">
    <w:name w:val="emne"/>
    <w:basedOn w:val="Normal"/>
    <w:next w:val="Normal"/>
    <w:rPr>
      <w:b/>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dato">
    <w:name w:val="dato"/>
    <w:basedOn w:val="Normal"/>
    <w:pPr>
      <w:tabs>
        <w:tab w:val="left" w:pos="7683"/>
      </w:tabs>
    </w:pPr>
  </w:style>
  <w:style w:type="paragraph" w:customStyle="1" w:styleId="cc">
    <w:name w:val="cc"/>
    <w:basedOn w:val="dato"/>
    <w:pPr>
      <w:tabs>
        <w:tab w:val="clear" w:pos="284"/>
        <w:tab w:val="clear" w:pos="567"/>
        <w:tab w:val="clear" w:pos="851"/>
        <w:tab w:val="clear" w:pos="7683"/>
        <w:tab w:val="left" w:pos="442"/>
      </w:tabs>
      <w:jc w:val="left"/>
    </w:pPr>
  </w:style>
  <w:style w:type="paragraph" w:customStyle="1" w:styleId="Att">
    <w:name w:val="Att"/>
    <w:basedOn w:val="Normal"/>
    <w:pPr>
      <w:spacing w:line="276" w:lineRule="auto"/>
      <w:jc w:val="left"/>
    </w:pPr>
  </w:style>
  <w:style w:type="character" w:styleId="Hyperlink">
    <w:name w:val="Hyperlink"/>
    <w:basedOn w:val="DefaultParagraphFont"/>
    <w:rPr>
      <w:color w:val="0000FF"/>
      <w:u w:val="single"/>
    </w:rPr>
  </w:style>
  <w:style w:type="paragraph" w:customStyle="1" w:styleId="Modtager">
    <w:name w:val="Modtager"/>
    <w:basedOn w:val="Normal"/>
    <w:pPr>
      <w:spacing w:line="276" w:lineRule="auto"/>
      <w:jc w:val="left"/>
    </w:pPr>
  </w:style>
  <w:style w:type="paragraph" w:customStyle="1" w:styleId="Afdeling">
    <w:name w:val="Afdeling"/>
    <w:basedOn w:val="Normal"/>
    <w:pPr>
      <w:spacing w:after="480"/>
    </w:pPr>
    <w:rPr>
      <w:rFonts w:ascii="Arial" w:hAnsi="Arial"/>
      <w:b/>
      <w:i/>
      <w:sz w:val="18"/>
    </w:rPr>
  </w:style>
  <w:style w:type="paragraph" w:customStyle="1" w:styleId="Emne0">
    <w:name w:val="Emne"/>
    <w:basedOn w:val="Normal"/>
    <w:next w:val="Normal"/>
    <w:pPr>
      <w:tabs>
        <w:tab w:val="clear" w:pos="7371"/>
        <w:tab w:val="right" w:pos="6237"/>
      </w:tabs>
    </w:pPr>
    <w:rPr>
      <w:b/>
    </w:rPr>
  </w:style>
  <w:style w:type="character" w:styleId="Emphasis">
    <w:name w:val="Emphasis"/>
    <w:basedOn w:val="DefaultParagraphFont"/>
    <w:qFormat/>
    <w:rPr>
      <w:i/>
      <w:iCs/>
    </w:rPr>
  </w:style>
  <w:style w:type="paragraph" w:styleId="BodyTextIndent3">
    <w:name w:val="Body Text Indent 3"/>
    <w:basedOn w:val="Normal"/>
    <w:link w:val="BodyTextIndent3Char"/>
    <w:rsid w:val="00994B78"/>
    <w:pPr>
      <w:tabs>
        <w:tab w:val="clear" w:pos="284"/>
        <w:tab w:val="clear" w:pos="567"/>
        <w:tab w:val="clear" w:pos="851"/>
        <w:tab w:val="clear" w:pos="7371"/>
      </w:tabs>
      <w:autoSpaceDE w:val="0"/>
      <w:autoSpaceDN w:val="0"/>
      <w:adjustRightInd w:val="0"/>
      <w:spacing w:line="240" w:lineRule="auto"/>
      <w:ind w:left="360"/>
      <w:jc w:val="left"/>
    </w:pPr>
    <w:rPr>
      <w:sz w:val="22"/>
      <w:szCs w:val="16"/>
    </w:rPr>
  </w:style>
  <w:style w:type="character" w:customStyle="1" w:styleId="BodyTextIndent3Char">
    <w:name w:val="Body Text Indent 3 Char"/>
    <w:basedOn w:val="DefaultParagraphFont"/>
    <w:link w:val="BodyTextIndent3"/>
    <w:rsid w:val="00994B78"/>
    <w:rPr>
      <w:sz w:val="22"/>
      <w:szCs w:val="16"/>
      <w:lang w:val="da-DK" w:eastAsia="en-US"/>
    </w:rPr>
  </w:style>
  <w:style w:type="paragraph" w:styleId="BalloonText">
    <w:name w:val="Balloon Text"/>
    <w:basedOn w:val="Normal"/>
    <w:link w:val="BalloonTextChar"/>
    <w:rsid w:val="009F4503"/>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F4503"/>
    <w:rPr>
      <w:rFonts w:ascii="Tahoma" w:hAnsi="Tahoma" w:cs="Tahoma"/>
      <w:sz w:val="16"/>
      <w:szCs w:val="16"/>
      <w:lang w:val="da-DK" w:eastAsia="en-US"/>
    </w:rPr>
  </w:style>
  <w:style w:type="paragraph" w:styleId="ListParagraph">
    <w:name w:val="List Paragraph"/>
    <w:basedOn w:val="Normal"/>
    <w:uiPriority w:val="34"/>
    <w:qFormat/>
    <w:rsid w:val="00655543"/>
    <w:pPr>
      <w:ind w:left="720"/>
    </w:pPr>
  </w:style>
  <w:style w:type="character" w:styleId="CommentReference">
    <w:name w:val="annotation reference"/>
    <w:basedOn w:val="DefaultParagraphFont"/>
    <w:semiHidden/>
    <w:unhideWhenUsed/>
    <w:rsid w:val="00500290"/>
    <w:rPr>
      <w:sz w:val="16"/>
      <w:szCs w:val="16"/>
    </w:rPr>
  </w:style>
  <w:style w:type="paragraph" w:styleId="CommentText">
    <w:name w:val="annotation text"/>
    <w:basedOn w:val="Normal"/>
    <w:link w:val="CommentTextChar"/>
    <w:semiHidden/>
    <w:unhideWhenUsed/>
    <w:rsid w:val="00500290"/>
    <w:pPr>
      <w:spacing w:line="240" w:lineRule="auto"/>
    </w:pPr>
    <w:rPr>
      <w:sz w:val="20"/>
    </w:rPr>
  </w:style>
  <w:style w:type="character" w:customStyle="1" w:styleId="CommentTextChar">
    <w:name w:val="Comment Text Char"/>
    <w:basedOn w:val="DefaultParagraphFont"/>
    <w:link w:val="CommentText"/>
    <w:semiHidden/>
    <w:rsid w:val="00500290"/>
    <w:rPr>
      <w:lang w:val="da-DK" w:eastAsia="en-US"/>
    </w:rPr>
  </w:style>
  <w:style w:type="paragraph" w:styleId="CommentSubject">
    <w:name w:val="annotation subject"/>
    <w:basedOn w:val="CommentText"/>
    <w:next w:val="CommentText"/>
    <w:link w:val="CommentSubjectChar"/>
    <w:semiHidden/>
    <w:unhideWhenUsed/>
    <w:rsid w:val="00500290"/>
    <w:rPr>
      <w:b/>
      <w:bCs/>
    </w:rPr>
  </w:style>
  <w:style w:type="character" w:customStyle="1" w:styleId="CommentSubjectChar">
    <w:name w:val="Comment Subject Char"/>
    <w:basedOn w:val="CommentTextChar"/>
    <w:link w:val="CommentSubject"/>
    <w:semiHidden/>
    <w:rsid w:val="00500290"/>
    <w:rPr>
      <w:b/>
      <w:bCs/>
      <w:lang w:val="da-DK" w:eastAsia="en-US"/>
    </w:rPr>
  </w:style>
  <w:style w:type="character" w:styleId="FollowedHyperlink">
    <w:name w:val="FollowedHyperlink"/>
    <w:basedOn w:val="DefaultParagraphFont"/>
    <w:semiHidden/>
    <w:unhideWhenUsed/>
    <w:rsid w:val="00CA5DA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93E"/>
    <w:pPr>
      <w:tabs>
        <w:tab w:val="left" w:pos="284"/>
        <w:tab w:val="left" w:pos="567"/>
        <w:tab w:val="left" w:pos="851"/>
        <w:tab w:val="right" w:pos="7371"/>
      </w:tabs>
      <w:spacing w:line="264" w:lineRule="auto"/>
      <w:jc w:val="both"/>
    </w:pPr>
    <w:rPr>
      <w:sz w:val="24"/>
      <w:lang w:val="da-DK"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b/>
    </w:rPr>
  </w:style>
  <w:style w:type="paragraph" w:styleId="Heading4">
    <w:name w:val="heading 4"/>
    <w:basedOn w:val="Normal"/>
    <w:next w:val="Normal"/>
    <w:qFormat/>
    <w:pPr>
      <w:keepNext/>
      <w:tabs>
        <w:tab w:val="right" w:pos="6237"/>
      </w:tabs>
      <w:outlineLvl w:val="3"/>
    </w:pPr>
    <w:rPr>
      <w:rFonts w:ascii="Arial" w:hAnsi="Arial"/>
      <w:i/>
      <w:sz w:val="18"/>
    </w:rPr>
  </w:style>
  <w:style w:type="paragraph" w:styleId="Heading5">
    <w:name w:val="heading 5"/>
    <w:basedOn w:val="Normal"/>
    <w:next w:val="Normal"/>
    <w:qFormat/>
    <w:pPr>
      <w:keepNext/>
      <w:tabs>
        <w:tab w:val="clear" w:pos="7371"/>
        <w:tab w:val="left" w:pos="4253"/>
        <w:tab w:val="left" w:pos="4820"/>
        <w:tab w:val="left" w:pos="5670"/>
        <w:tab w:val="right" w:pos="7513"/>
      </w:tabs>
      <w:outlineLvl w:val="4"/>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Pr>
      <w:rFonts w:ascii="Times New Roman" w:hAnsi="Times New Roman"/>
      <w:noProof w:val="0"/>
      <w:sz w:val="22"/>
      <w:lang w:val="da-DK"/>
    </w:rPr>
  </w:style>
  <w:style w:type="paragraph" w:customStyle="1" w:styleId="Hoved">
    <w:name w:val="Hoved"/>
    <w:basedOn w:val="Normal"/>
  </w:style>
  <w:style w:type="paragraph" w:customStyle="1" w:styleId="emne">
    <w:name w:val="emne"/>
    <w:basedOn w:val="Normal"/>
    <w:next w:val="Normal"/>
    <w:rPr>
      <w:b/>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dato">
    <w:name w:val="dato"/>
    <w:basedOn w:val="Normal"/>
    <w:pPr>
      <w:tabs>
        <w:tab w:val="left" w:pos="7683"/>
      </w:tabs>
    </w:pPr>
  </w:style>
  <w:style w:type="paragraph" w:customStyle="1" w:styleId="cc">
    <w:name w:val="cc"/>
    <w:basedOn w:val="dato"/>
    <w:pPr>
      <w:tabs>
        <w:tab w:val="clear" w:pos="284"/>
        <w:tab w:val="clear" w:pos="567"/>
        <w:tab w:val="clear" w:pos="851"/>
        <w:tab w:val="clear" w:pos="7683"/>
        <w:tab w:val="left" w:pos="442"/>
      </w:tabs>
      <w:jc w:val="left"/>
    </w:pPr>
  </w:style>
  <w:style w:type="paragraph" w:customStyle="1" w:styleId="Att">
    <w:name w:val="Att"/>
    <w:basedOn w:val="Normal"/>
    <w:pPr>
      <w:spacing w:line="276" w:lineRule="auto"/>
      <w:jc w:val="left"/>
    </w:pPr>
  </w:style>
  <w:style w:type="character" w:styleId="Hyperlink">
    <w:name w:val="Hyperlink"/>
    <w:basedOn w:val="DefaultParagraphFont"/>
    <w:rPr>
      <w:color w:val="0000FF"/>
      <w:u w:val="single"/>
    </w:rPr>
  </w:style>
  <w:style w:type="paragraph" w:customStyle="1" w:styleId="Modtager">
    <w:name w:val="Modtager"/>
    <w:basedOn w:val="Normal"/>
    <w:pPr>
      <w:spacing w:line="276" w:lineRule="auto"/>
      <w:jc w:val="left"/>
    </w:pPr>
  </w:style>
  <w:style w:type="paragraph" w:customStyle="1" w:styleId="Afdeling">
    <w:name w:val="Afdeling"/>
    <w:basedOn w:val="Normal"/>
    <w:pPr>
      <w:spacing w:after="480"/>
    </w:pPr>
    <w:rPr>
      <w:rFonts w:ascii="Arial" w:hAnsi="Arial"/>
      <w:b/>
      <w:i/>
      <w:sz w:val="18"/>
    </w:rPr>
  </w:style>
  <w:style w:type="paragraph" w:customStyle="1" w:styleId="Emne0">
    <w:name w:val="Emne"/>
    <w:basedOn w:val="Normal"/>
    <w:next w:val="Normal"/>
    <w:pPr>
      <w:tabs>
        <w:tab w:val="clear" w:pos="7371"/>
        <w:tab w:val="right" w:pos="6237"/>
      </w:tabs>
    </w:pPr>
    <w:rPr>
      <w:b/>
    </w:rPr>
  </w:style>
  <w:style w:type="character" w:styleId="Emphasis">
    <w:name w:val="Emphasis"/>
    <w:basedOn w:val="DefaultParagraphFont"/>
    <w:qFormat/>
    <w:rPr>
      <w:i/>
      <w:iCs/>
    </w:rPr>
  </w:style>
  <w:style w:type="paragraph" w:styleId="BodyTextIndent3">
    <w:name w:val="Body Text Indent 3"/>
    <w:basedOn w:val="Normal"/>
    <w:link w:val="BodyTextIndent3Char"/>
    <w:rsid w:val="00994B78"/>
    <w:pPr>
      <w:tabs>
        <w:tab w:val="clear" w:pos="284"/>
        <w:tab w:val="clear" w:pos="567"/>
        <w:tab w:val="clear" w:pos="851"/>
        <w:tab w:val="clear" w:pos="7371"/>
      </w:tabs>
      <w:autoSpaceDE w:val="0"/>
      <w:autoSpaceDN w:val="0"/>
      <w:adjustRightInd w:val="0"/>
      <w:spacing w:line="240" w:lineRule="auto"/>
      <w:ind w:left="360"/>
      <w:jc w:val="left"/>
    </w:pPr>
    <w:rPr>
      <w:sz w:val="22"/>
      <w:szCs w:val="16"/>
    </w:rPr>
  </w:style>
  <w:style w:type="character" w:customStyle="1" w:styleId="BodyTextIndent3Char">
    <w:name w:val="Body Text Indent 3 Char"/>
    <w:basedOn w:val="DefaultParagraphFont"/>
    <w:link w:val="BodyTextIndent3"/>
    <w:rsid w:val="00994B78"/>
    <w:rPr>
      <w:sz w:val="22"/>
      <w:szCs w:val="16"/>
      <w:lang w:val="da-DK" w:eastAsia="en-US"/>
    </w:rPr>
  </w:style>
  <w:style w:type="paragraph" w:styleId="BalloonText">
    <w:name w:val="Balloon Text"/>
    <w:basedOn w:val="Normal"/>
    <w:link w:val="BalloonTextChar"/>
    <w:rsid w:val="009F4503"/>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F4503"/>
    <w:rPr>
      <w:rFonts w:ascii="Tahoma" w:hAnsi="Tahoma" w:cs="Tahoma"/>
      <w:sz w:val="16"/>
      <w:szCs w:val="16"/>
      <w:lang w:val="da-DK" w:eastAsia="en-US"/>
    </w:rPr>
  </w:style>
  <w:style w:type="paragraph" w:styleId="ListParagraph">
    <w:name w:val="List Paragraph"/>
    <w:basedOn w:val="Normal"/>
    <w:uiPriority w:val="34"/>
    <w:qFormat/>
    <w:rsid w:val="00655543"/>
    <w:pPr>
      <w:ind w:left="720"/>
    </w:pPr>
  </w:style>
  <w:style w:type="character" w:styleId="CommentReference">
    <w:name w:val="annotation reference"/>
    <w:basedOn w:val="DefaultParagraphFont"/>
    <w:semiHidden/>
    <w:unhideWhenUsed/>
    <w:rsid w:val="00500290"/>
    <w:rPr>
      <w:sz w:val="16"/>
      <w:szCs w:val="16"/>
    </w:rPr>
  </w:style>
  <w:style w:type="paragraph" w:styleId="CommentText">
    <w:name w:val="annotation text"/>
    <w:basedOn w:val="Normal"/>
    <w:link w:val="CommentTextChar"/>
    <w:semiHidden/>
    <w:unhideWhenUsed/>
    <w:rsid w:val="00500290"/>
    <w:pPr>
      <w:spacing w:line="240" w:lineRule="auto"/>
    </w:pPr>
    <w:rPr>
      <w:sz w:val="20"/>
    </w:rPr>
  </w:style>
  <w:style w:type="character" w:customStyle="1" w:styleId="CommentTextChar">
    <w:name w:val="Comment Text Char"/>
    <w:basedOn w:val="DefaultParagraphFont"/>
    <w:link w:val="CommentText"/>
    <w:semiHidden/>
    <w:rsid w:val="00500290"/>
    <w:rPr>
      <w:lang w:val="da-DK" w:eastAsia="en-US"/>
    </w:rPr>
  </w:style>
  <w:style w:type="paragraph" w:styleId="CommentSubject">
    <w:name w:val="annotation subject"/>
    <w:basedOn w:val="CommentText"/>
    <w:next w:val="CommentText"/>
    <w:link w:val="CommentSubjectChar"/>
    <w:semiHidden/>
    <w:unhideWhenUsed/>
    <w:rsid w:val="00500290"/>
    <w:rPr>
      <w:b/>
      <w:bCs/>
    </w:rPr>
  </w:style>
  <w:style w:type="character" w:customStyle="1" w:styleId="CommentSubjectChar">
    <w:name w:val="Comment Subject Char"/>
    <w:basedOn w:val="CommentTextChar"/>
    <w:link w:val="CommentSubject"/>
    <w:semiHidden/>
    <w:rsid w:val="00500290"/>
    <w:rPr>
      <w:b/>
      <w:bCs/>
      <w:lang w:val="da-DK" w:eastAsia="en-US"/>
    </w:rPr>
  </w:style>
  <w:style w:type="character" w:styleId="FollowedHyperlink">
    <w:name w:val="FollowedHyperlink"/>
    <w:basedOn w:val="DefaultParagraphFont"/>
    <w:semiHidden/>
    <w:unhideWhenUsed/>
    <w:rsid w:val="00CA5DA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770949">
      <w:bodyDiv w:val="1"/>
      <w:marLeft w:val="0"/>
      <w:marRight w:val="0"/>
      <w:marTop w:val="0"/>
      <w:marBottom w:val="0"/>
      <w:divBdr>
        <w:top w:val="none" w:sz="0" w:space="0" w:color="auto"/>
        <w:left w:val="none" w:sz="0" w:space="0" w:color="auto"/>
        <w:bottom w:val="none" w:sz="0" w:space="0" w:color="auto"/>
        <w:right w:val="none" w:sz="0" w:space="0" w:color="auto"/>
      </w:divBdr>
    </w:div>
    <w:div w:id="345639540">
      <w:bodyDiv w:val="1"/>
      <w:marLeft w:val="0"/>
      <w:marRight w:val="0"/>
      <w:marTop w:val="0"/>
      <w:marBottom w:val="0"/>
      <w:divBdr>
        <w:top w:val="none" w:sz="0" w:space="0" w:color="auto"/>
        <w:left w:val="none" w:sz="0" w:space="0" w:color="auto"/>
        <w:bottom w:val="none" w:sz="0" w:space="0" w:color="auto"/>
        <w:right w:val="none" w:sz="0" w:space="0" w:color="auto"/>
      </w:divBdr>
    </w:div>
    <w:div w:id="1564220349">
      <w:bodyDiv w:val="1"/>
      <w:marLeft w:val="0"/>
      <w:marRight w:val="0"/>
      <w:marTop w:val="0"/>
      <w:marBottom w:val="0"/>
      <w:divBdr>
        <w:top w:val="none" w:sz="0" w:space="0" w:color="auto"/>
        <w:left w:val="none" w:sz="0" w:space="0" w:color="auto"/>
        <w:bottom w:val="none" w:sz="0" w:space="0" w:color="auto"/>
        <w:right w:val="none" w:sz="0" w:space="0" w:color="auto"/>
      </w:divBdr>
    </w:div>
    <w:div w:id="1854950156">
      <w:bodyDiv w:val="1"/>
      <w:marLeft w:val="0"/>
      <w:marRight w:val="0"/>
      <w:marTop w:val="0"/>
      <w:marBottom w:val="0"/>
      <w:divBdr>
        <w:top w:val="none" w:sz="0" w:space="0" w:color="auto"/>
        <w:left w:val="none" w:sz="0" w:space="0" w:color="auto"/>
        <w:bottom w:val="none" w:sz="0" w:space="0" w:color="auto"/>
        <w:right w:val="none" w:sz="0" w:space="0" w:color="auto"/>
      </w:divBdr>
    </w:div>
    <w:div w:id="2053075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mailto:vpinvestor@vp.d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vp.dk/gf"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gf@computershare.d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vpinvestor@vp.dk" TargetMode="External"/><Relationship Id="rId20" Type="http://schemas.openxmlformats.org/officeDocument/2006/relationships/hyperlink" Target="http://www.thesantafegroup.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 TargetMode="External"/><Relationship Id="rId5" Type="http://schemas.openxmlformats.org/officeDocument/2006/relationships/settings" Target="settings.xml"/><Relationship Id="rId15" Type="http://schemas.openxmlformats.org/officeDocument/2006/relationships/hyperlink" Target="http://www.investor.thesantafegroup.com" TargetMode="External"/><Relationship Id="rId23" Type="http://schemas.openxmlformats.org/officeDocument/2006/relationships/hyperlink" Target="mailto:vpinvestor@vp.dk" TargetMode="External"/><Relationship Id="rId10" Type="http://schemas.openxmlformats.org/officeDocument/2006/relationships/header" Target="header2.xml"/><Relationship Id="rId19" Type="http://schemas.openxmlformats.org/officeDocument/2006/relationships/hyperlink" Target="http://www.investor.thesantafegroup.com"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vpinvestor@vp.dk"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2D56F-0994-4FDE-A974-DD14DCBAB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2343</Words>
  <Characters>14295</Characters>
  <Application>Microsoft Office Word</Application>
  <DocSecurity>4</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East Asiatic Company</Company>
  <LinksUpToDate>false</LinksUpToDate>
  <CharactersWithSpaces>16605</CharactersWithSpaces>
  <SharedDoc>false</SharedDoc>
  <HLinks>
    <vt:vector size="6" baseType="variant">
      <vt:variant>
        <vt:i4>6684788</vt:i4>
      </vt:variant>
      <vt:variant>
        <vt:i4>0</vt:i4>
      </vt:variant>
      <vt:variant>
        <vt:i4>0</vt:i4>
      </vt:variant>
      <vt:variant>
        <vt:i4>5</vt:i4>
      </vt:variant>
      <vt:variant>
        <vt:lpwstr>http://www.eac.dk/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Laila</dc:creator>
  <cp:lastModifiedBy>Laila</cp:lastModifiedBy>
  <cp:revision>2</cp:revision>
  <dcterms:created xsi:type="dcterms:W3CDTF">2019-04-05T08:28:00Z</dcterms:created>
  <dcterms:modified xsi:type="dcterms:W3CDTF">2019-04-05T08:28:00Z</dcterms:modified>
</cp:coreProperties>
</file>